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F6" w:rsidRDefault="004A18EF" w:rsidP="004A18EF">
      <w:pPr>
        <w:pStyle w:val="Brezrazmikov"/>
      </w:pPr>
      <w:r>
        <w:t>Ortopedska bolnišnica Valdoltra</w:t>
      </w:r>
    </w:p>
    <w:p w:rsidR="004A18EF" w:rsidRDefault="004A18EF" w:rsidP="004A18EF">
      <w:pPr>
        <w:pStyle w:val="Brezrazmikov"/>
      </w:pPr>
      <w:r>
        <w:t>Sektor za organizacijo in informatiko</w:t>
      </w:r>
    </w:p>
    <w:p w:rsidR="004A18EF" w:rsidRDefault="004A18EF" w:rsidP="004A18EF">
      <w:pPr>
        <w:pStyle w:val="Brezrazmikov"/>
      </w:pPr>
    </w:p>
    <w:p w:rsidR="004A18EF" w:rsidRDefault="004A18EF" w:rsidP="004A18EF">
      <w:pPr>
        <w:pStyle w:val="Brezrazmikov"/>
      </w:pPr>
      <w:r>
        <w:t xml:space="preserve">Datum: </w:t>
      </w:r>
      <w:r w:rsidR="00B77D96">
        <w:rPr>
          <w:b/>
        </w:rPr>
        <w:t>2</w:t>
      </w:r>
      <w:r w:rsidR="001E79E4">
        <w:rPr>
          <w:b/>
        </w:rPr>
        <w:t>4</w:t>
      </w:r>
      <w:r w:rsidR="00B77D96">
        <w:rPr>
          <w:b/>
        </w:rPr>
        <w:t>.</w:t>
      </w:r>
      <w:r w:rsidR="001E79E4">
        <w:rPr>
          <w:b/>
        </w:rPr>
        <w:t>3</w:t>
      </w:r>
      <w:r w:rsidR="00B77D96">
        <w:rPr>
          <w:b/>
        </w:rPr>
        <w:t>.2015</w:t>
      </w:r>
    </w:p>
    <w:p w:rsidR="004A18EF" w:rsidRDefault="004A18EF" w:rsidP="004A18EF">
      <w:pPr>
        <w:pStyle w:val="Brezrazmikov"/>
      </w:pPr>
    </w:p>
    <w:p w:rsidR="004A18EF" w:rsidRDefault="004A18EF" w:rsidP="004A18EF">
      <w:pPr>
        <w:pStyle w:val="Brezrazmikov"/>
        <w:rPr>
          <w:i/>
        </w:rPr>
      </w:pPr>
    </w:p>
    <w:p w:rsidR="004A18EF" w:rsidRPr="004A18EF" w:rsidRDefault="004A18EF" w:rsidP="004A18EF">
      <w:pPr>
        <w:pStyle w:val="Brezrazmikov"/>
        <w:rPr>
          <w:i/>
        </w:rPr>
      </w:pPr>
      <w:r w:rsidRPr="004A18EF">
        <w:rPr>
          <w:i/>
        </w:rPr>
        <w:t>Nabavni sektor</w:t>
      </w:r>
    </w:p>
    <w:p w:rsidR="004A18EF" w:rsidRDefault="004A18EF" w:rsidP="004A18EF">
      <w:pPr>
        <w:pStyle w:val="Brezrazmikov"/>
      </w:pPr>
    </w:p>
    <w:p w:rsidR="004A18EF" w:rsidRDefault="004A18EF" w:rsidP="004A18EF">
      <w:pPr>
        <w:pStyle w:val="Brezrazmikov"/>
      </w:pPr>
    </w:p>
    <w:p w:rsidR="004A18EF" w:rsidRPr="004A18EF" w:rsidRDefault="004A18EF" w:rsidP="004A18EF">
      <w:pPr>
        <w:pStyle w:val="Brezrazmikov"/>
        <w:rPr>
          <w:b/>
        </w:rPr>
      </w:pPr>
      <w:r>
        <w:t xml:space="preserve">Zadeva: </w:t>
      </w:r>
      <w:r w:rsidR="001E79E4">
        <w:rPr>
          <w:b/>
        </w:rPr>
        <w:t>Opis kompleta za OP</w:t>
      </w:r>
    </w:p>
    <w:p w:rsidR="004A18EF" w:rsidRDefault="004A18EF" w:rsidP="004A18EF">
      <w:pPr>
        <w:pStyle w:val="Brezrazmikov"/>
      </w:pPr>
    </w:p>
    <w:p w:rsidR="00022DEA" w:rsidRDefault="001E79E4" w:rsidP="00022DEA">
      <w:pPr>
        <w:pStyle w:val="Brezrazmikov"/>
        <w:jc w:val="both"/>
      </w:pPr>
      <w:r>
        <w:t xml:space="preserve">Komplet za operacijsko dvorano je specializirana izvedba delovne postaje, ki je prilagojena za delo v operacijskih dvoranah. Gre za ohišje ali dvojno steno brez zunanjih ventilacijskih odprtin, v katero je vgrajen računalnik, </w:t>
      </w:r>
      <w:r w:rsidR="00022DEA">
        <w:t>dva</w:t>
      </w:r>
      <w:r>
        <w:t xml:space="preserve"> monitorj</w:t>
      </w:r>
      <w:r w:rsidR="00022DEA">
        <w:t>a</w:t>
      </w:r>
      <w:r>
        <w:t xml:space="preserve"> in periferne enote.</w:t>
      </w:r>
      <w:r w:rsidR="00022DEA">
        <w:t xml:space="preserve"> Ohišje je pritrjeno na steno, in pokriva celotno površino od tal do stropa. </w:t>
      </w:r>
      <w:r w:rsidR="00022DEA">
        <w:t>Naročnik pripravi električni in mrežni priključek.</w:t>
      </w:r>
      <w:r w:rsidR="00022DEA">
        <w:t xml:space="preserve"> Primer razporeditve elementov je prikazan na Sliki 1. Prikazana razporeditev je zgolj skica naročnika, končna razporeditev elementov se uskladi ob podpisu pogodbe. </w:t>
      </w:r>
      <w:r w:rsidR="00022DEA" w:rsidRPr="00533C74">
        <w:t xml:space="preserve">Vse zunanje površine </w:t>
      </w:r>
      <w:r w:rsidR="00022DEA">
        <w:t>morajo biti</w:t>
      </w:r>
      <w:r w:rsidR="00022DEA" w:rsidRPr="00533C74">
        <w:t xml:space="preserve"> odporne in primerne za čiščenje s čistilnimi in razkuževalnimi sredstvi, ki se običajno uporabljajo v operacijskih dvoranah. Tak računalniški sistem se med operacijo uporablja za prikaz radioloških slik in drugih medicinskih podatkov, ter za uporabo bolnišničnega informacijskega sistema.</w:t>
      </w:r>
      <w:r w:rsidR="00022DEA">
        <w:t xml:space="preserve"> </w:t>
      </w:r>
    </w:p>
    <w:p w:rsidR="00022DEA" w:rsidRDefault="00022DEA" w:rsidP="00022DEA">
      <w:pPr>
        <w:pStyle w:val="Brezrazmikov"/>
        <w:jc w:val="both"/>
      </w:pPr>
    </w:p>
    <w:p w:rsidR="00022DEA" w:rsidRDefault="00022DEA" w:rsidP="00022DEA">
      <w:pPr>
        <w:pStyle w:val="Brezrazmikov"/>
        <w:jc w:val="both"/>
      </w:pPr>
      <w:r>
        <w:t>Kupujemo 1 komplet.</w:t>
      </w:r>
    </w:p>
    <w:p w:rsidR="009B044A" w:rsidRDefault="009B044A" w:rsidP="00022DEA">
      <w:pPr>
        <w:pStyle w:val="Brezrazmikov"/>
        <w:jc w:val="both"/>
      </w:pPr>
    </w:p>
    <w:p w:rsidR="00022DEA" w:rsidRPr="00022DEA" w:rsidRDefault="00022DEA" w:rsidP="004A18EF">
      <w:pPr>
        <w:pStyle w:val="Brezrazmikov"/>
        <w:rPr>
          <w:b/>
        </w:rPr>
      </w:pPr>
      <w:bookmarkStart w:id="0" w:name="_GoBack"/>
      <w:bookmarkEnd w:id="0"/>
      <w:r w:rsidRPr="00022DEA">
        <w:rPr>
          <w:b/>
        </w:rPr>
        <w:t>Slika 1: Primer razporeditve elementov.</w:t>
      </w:r>
    </w:p>
    <w:p w:rsidR="00022DEA" w:rsidRDefault="00022DEA" w:rsidP="004A18EF">
      <w:pPr>
        <w:pStyle w:val="Brezrazmikov"/>
      </w:pPr>
      <w:r>
        <w:rPr>
          <w:noProof/>
          <w:lang w:eastAsia="sl-SI"/>
        </w:rPr>
        <w:drawing>
          <wp:inline distT="0" distB="0" distL="0" distR="0" wp14:anchorId="3206BE5D" wp14:editId="4040591E">
            <wp:extent cx="5760720" cy="4014008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EA" w:rsidRDefault="00022DEA" w:rsidP="004A18EF">
      <w:pPr>
        <w:pStyle w:val="Brezrazmikov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3E25" w:rsidTr="00863E25">
        <w:tc>
          <w:tcPr>
            <w:tcW w:w="4606" w:type="dxa"/>
          </w:tcPr>
          <w:p w:rsidR="00863E25" w:rsidRDefault="00863E25"/>
        </w:tc>
        <w:tc>
          <w:tcPr>
            <w:tcW w:w="4606" w:type="dxa"/>
          </w:tcPr>
          <w:p w:rsidR="00863E25" w:rsidRDefault="00863E25" w:rsidP="00863E25">
            <w:pPr>
              <w:jc w:val="center"/>
            </w:pPr>
            <w:r>
              <w:t>Branko Veladžić</w:t>
            </w:r>
          </w:p>
          <w:p w:rsidR="00863E25" w:rsidRDefault="00863E25" w:rsidP="00863E25">
            <w:pPr>
              <w:jc w:val="center"/>
            </w:pPr>
            <w:r>
              <w:t>Vodja sektorja za org. in informatiko</w:t>
            </w:r>
          </w:p>
        </w:tc>
      </w:tr>
    </w:tbl>
    <w:p w:rsidR="009837E9" w:rsidRDefault="009837E9" w:rsidP="003D2753"/>
    <w:sectPr w:rsidR="0098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9F1"/>
    <w:multiLevelType w:val="hybridMultilevel"/>
    <w:tmpl w:val="318E6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54E4"/>
    <w:multiLevelType w:val="hybridMultilevel"/>
    <w:tmpl w:val="B526159C"/>
    <w:lvl w:ilvl="0" w:tplc="F0F6B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726E2"/>
    <w:multiLevelType w:val="hybridMultilevel"/>
    <w:tmpl w:val="D1064A86"/>
    <w:lvl w:ilvl="0" w:tplc="802A39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5656D6"/>
    <w:multiLevelType w:val="hybridMultilevel"/>
    <w:tmpl w:val="09EAB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257AE"/>
    <w:multiLevelType w:val="hybridMultilevel"/>
    <w:tmpl w:val="F7F61D98"/>
    <w:lvl w:ilvl="0" w:tplc="D11A84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97DCD"/>
    <w:multiLevelType w:val="hybridMultilevel"/>
    <w:tmpl w:val="A5A66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337F6"/>
    <w:multiLevelType w:val="hybridMultilevel"/>
    <w:tmpl w:val="40E86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07055"/>
    <w:multiLevelType w:val="hybridMultilevel"/>
    <w:tmpl w:val="1A06B4FA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D43304"/>
    <w:multiLevelType w:val="hybridMultilevel"/>
    <w:tmpl w:val="B6347838"/>
    <w:lvl w:ilvl="0" w:tplc="C31822A6">
      <w:start w:val="1"/>
      <w:numFmt w:val="decimal"/>
      <w:pStyle w:val="l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80E7D"/>
    <w:multiLevelType w:val="hybridMultilevel"/>
    <w:tmpl w:val="7B6075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84811"/>
    <w:multiLevelType w:val="hybridMultilevel"/>
    <w:tmpl w:val="D3108BD6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0026C"/>
    <w:multiLevelType w:val="hybridMultilevel"/>
    <w:tmpl w:val="EF94B928"/>
    <w:lvl w:ilvl="0" w:tplc="D11A84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9"/>
    <w:rsid w:val="00022DEA"/>
    <w:rsid w:val="000420BC"/>
    <w:rsid w:val="000640BA"/>
    <w:rsid w:val="000A3E92"/>
    <w:rsid w:val="000A70B3"/>
    <w:rsid w:val="000B6C01"/>
    <w:rsid w:val="000E18F5"/>
    <w:rsid w:val="001713E3"/>
    <w:rsid w:val="0018696D"/>
    <w:rsid w:val="001A1EDC"/>
    <w:rsid w:val="001C1770"/>
    <w:rsid w:val="001E79E4"/>
    <w:rsid w:val="00214398"/>
    <w:rsid w:val="00235108"/>
    <w:rsid w:val="002401BE"/>
    <w:rsid w:val="002824F2"/>
    <w:rsid w:val="00297C38"/>
    <w:rsid w:val="002C63FB"/>
    <w:rsid w:val="00360684"/>
    <w:rsid w:val="00376D87"/>
    <w:rsid w:val="00382D01"/>
    <w:rsid w:val="00387BD5"/>
    <w:rsid w:val="003D2753"/>
    <w:rsid w:val="003D3B93"/>
    <w:rsid w:val="00462EFE"/>
    <w:rsid w:val="004644F0"/>
    <w:rsid w:val="004926F7"/>
    <w:rsid w:val="004A18EF"/>
    <w:rsid w:val="004A6FB0"/>
    <w:rsid w:val="004C20C1"/>
    <w:rsid w:val="00533C74"/>
    <w:rsid w:val="005710A9"/>
    <w:rsid w:val="005B3B89"/>
    <w:rsid w:val="005E4A75"/>
    <w:rsid w:val="0060153A"/>
    <w:rsid w:val="006F451D"/>
    <w:rsid w:val="007217A6"/>
    <w:rsid w:val="00776F44"/>
    <w:rsid w:val="007932A9"/>
    <w:rsid w:val="007B435B"/>
    <w:rsid w:val="007E1A19"/>
    <w:rsid w:val="00813103"/>
    <w:rsid w:val="00820E7B"/>
    <w:rsid w:val="00863E25"/>
    <w:rsid w:val="008C6DE2"/>
    <w:rsid w:val="008C7F0B"/>
    <w:rsid w:val="009837E9"/>
    <w:rsid w:val="00995EDE"/>
    <w:rsid w:val="009A33F6"/>
    <w:rsid w:val="009B044A"/>
    <w:rsid w:val="00A215F8"/>
    <w:rsid w:val="00A52237"/>
    <w:rsid w:val="00A817A5"/>
    <w:rsid w:val="00A97179"/>
    <w:rsid w:val="00AD6AB4"/>
    <w:rsid w:val="00AF78A9"/>
    <w:rsid w:val="00B22F14"/>
    <w:rsid w:val="00B33F63"/>
    <w:rsid w:val="00B506C0"/>
    <w:rsid w:val="00B77D96"/>
    <w:rsid w:val="00B92E89"/>
    <w:rsid w:val="00BA737F"/>
    <w:rsid w:val="00C56247"/>
    <w:rsid w:val="00C6185E"/>
    <w:rsid w:val="00D5436A"/>
    <w:rsid w:val="00DC3B98"/>
    <w:rsid w:val="00DD49ED"/>
    <w:rsid w:val="00E3438D"/>
    <w:rsid w:val="00E7497A"/>
    <w:rsid w:val="00F41BEE"/>
    <w:rsid w:val="00F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87BD5"/>
    <w:pPr>
      <w:ind w:left="720"/>
      <w:contextualSpacing/>
    </w:pPr>
  </w:style>
  <w:style w:type="character" w:styleId="Hiperpovezava">
    <w:name w:val="Hyperlink"/>
    <w:uiPriority w:val="99"/>
    <w:rsid w:val="00813103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F41BEE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41BEE"/>
    <w:rPr>
      <w:rFonts w:ascii="Calibri" w:eastAsia="Times New Roman" w:hAnsi="Calibri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F41BEE"/>
    <w:pPr>
      <w:spacing w:after="0" w:line="240" w:lineRule="auto"/>
    </w:pPr>
    <w:rPr>
      <w:rFonts w:ascii="Calibri" w:eastAsia="Times New Roman" w:hAnsi="Calibri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41BEE"/>
    <w:rPr>
      <w:rFonts w:ascii="Calibri" w:eastAsia="Times New Roman" w:hAnsi="Calibri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F41BEE"/>
    <w:pPr>
      <w:spacing w:after="0" w:line="240" w:lineRule="auto"/>
    </w:pPr>
    <w:rPr>
      <w:rFonts w:ascii="Calibri" w:eastAsia="Times New Roman" w:hAnsi="Calibri" w:cs="Times New Roman"/>
      <w:b/>
      <w:sz w:val="36"/>
      <w:szCs w:val="36"/>
      <w:lang w:eastAsia="sl-SI"/>
    </w:rPr>
  </w:style>
  <w:style w:type="character" w:customStyle="1" w:styleId="NaslovZnak">
    <w:name w:val="Naslov Znak"/>
    <w:basedOn w:val="Privzetapisavaodstavka"/>
    <w:link w:val="Naslov"/>
    <w:rsid w:val="00F41BEE"/>
    <w:rPr>
      <w:rFonts w:ascii="Calibri" w:eastAsia="Times New Roman" w:hAnsi="Calibri" w:cs="Times New Roman"/>
      <w:b/>
      <w:sz w:val="36"/>
      <w:szCs w:val="36"/>
      <w:lang w:eastAsia="sl-SI"/>
    </w:rPr>
  </w:style>
  <w:style w:type="paragraph" w:customStyle="1" w:styleId="len">
    <w:name w:val="Člen"/>
    <w:basedOn w:val="Navaden"/>
    <w:link w:val="lenZnak"/>
    <w:qFormat/>
    <w:rsid w:val="00F41BEE"/>
    <w:pPr>
      <w:keepNext/>
      <w:numPr>
        <w:numId w:val="10"/>
      </w:numPr>
      <w:spacing w:before="480" w:after="0" w:line="240" w:lineRule="auto"/>
      <w:contextualSpacing/>
      <w:jc w:val="center"/>
    </w:pPr>
    <w:rPr>
      <w:rFonts w:ascii="Calibri" w:eastAsia="Times New Roman" w:hAnsi="Calibri" w:cs="Calibri"/>
      <w:color w:val="002060"/>
      <w:lang w:eastAsia="sl-SI"/>
    </w:rPr>
  </w:style>
  <w:style w:type="paragraph" w:customStyle="1" w:styleId="len0">
    <w:name w:val="člen"/>
    <w:basedOn w:val="Navaden"/>
    <w:link w:val="lenZnak0"/>
    <w:uiPriority w:val="99"/>
    <w:rsid w:val="00F41BEE"/>
    <w:pPr>
      <w:spacing w:after="0" w:line="240" w:lineRule="auto"/>
      <w:jc w:val="center"/>
    </w:pPr>
    <w:rPr>
      <w:rFonts w:ascii="Calibri" w:eastAsia="Times New Roman" w:hAnsi="Calibri" w:cs="Times New Roman"/>
      <w:szCs w:val="20"/>
      <w:lang w:eastAsia="sl-SI"/>
    </w:rPr>
  </w:style>
  <w:style w:type="paragraph" w:customStyle="1" w:styleId="len-naslov">
    <w:name w:val="Člen - naslov"/>
    <w:basedOn w:val="len0"/>
    <w:link w:val="len-naslovZnak"/>
    <w:qFormat/>
    <w:rsid w:val="00F41BEE"/>
    <w:pPr>
      <w:keepNext/>
      <w:spacing w:after="240"/>
      <w:contextualSpacing/>
    </w:pPr>
    <w:rPr>
      <w:rFonts w:cs="Calibri"/>
      <w:color w:val="002060"/>
    </w:rPr>
  </w:style>
  <w:style w:type="character" w:customStyle="1" w:styleId="lenZnak0">
    <w:name w:val="člen Znak"/>
    <w:link w:val="len0"/>
    <w:uiPriority w:val="99"/>
    <w:rsid w:val="00F41BEE"/>
    <w:rPr>
      <w:rFonts w:ascii="Calibri" w:eastAsia="Times New Roman" w:hAnsi="Calibri" w:cs="Times New Roman"/>
      <w:szCs w:val="20"/>
      <w:lang w:eastAsia="sl-SI"/>
    </w:rPr>
  </w:style>
  <w:style w:type="character" w:customStyle="1" w:styleId="lenZnak">
    <w:name w:val="Člen Znak"/>
    <w:link w:val="len"/>
    <w:rsid w:val="00F41BEE"/>
    <w:rPr>
      <w:rFonts w:ascii="Calibri" w:eastAsia="Times New Roman" w:hAnsi="Calibri" w:cs="Calibri"/>
      <w:color w:val="002060"/>
      <w:lang w:eastAsia="sl-SI"/>
    </w:rPr>
  </w:style>
  <w:style w:type="character" w:customStyle="1" w:styleId="len-naslovZnak">
    <w:name w:val="Člen - naslov Znak"/>
    <w:link w:val="len-naslov"/>
    <w:rsid w:val="00F41BEE"/>
    <w:rPr>
      <w:rFonts w:ascii="Calibri" w:eastAsia="Times New Roman" w:hAnsi="Calibri" w:cs="Calibri"/>
      <w:color w:val="002060"/>
      <w:szCs w:val="20"/>
      <w:lang w:eastAsia="sl-SI"/>
    </w:rPr>
  </w:style>
  <w:style w:type="paragraph" w:styleId="Brezrazmikov">
    <w:name w:val="No Spacing"/>
    <w:uiPriority w:val="1"/>
    <w:qFormat/>
    <w:rsid w:val="004A18E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10A9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C6DE2"/>
    <w:pPr>
      <w:keepNext/>
      <w:spacing w:before="240" w:after="0" w:line="240" w:lineRule="auto"/>
      <w:jc w:val="both"/>
    </w:pPr>
    <w:rPr>
      <w:b/>
      <w:bCs/>
      <w:color w:val="C00000"/>
    </w:rPr>
  </w:style>
  <w:style w:type="paragraph" w:customStyle="1" w:styleId="Link10">
    <w:name w:val="Link 10"/>
    <w:basedOn w:val="Navaden"/>
    <w:link w:val="Link10Znak"/>
    <w:qFormat/>
    <w:rsid w:val="008C6DE2"/>
    <w:pPr>
      <w:spacing w:after="0" w:line="240" w:lineRule="auto"/>
    </w:pPr>
    <w:rPr>
      <w:rFonts w:eastAsia="Times New Roman" w:cstheme="minorHAnsi"/>
      <w:color w:val="0070C0"/>
      <w:sz w:val="20"/>
      <w:szCs w:val="20"/>
      <w:lang w:eastAsia="sl-SI"/>
    </w:rPr>
  </w:style>
  <w:style w:type="character" w:customStyle="1" w:styleId="Link10Znak">
    <w:name w:val="Link 10 Znak"/>
    <w:basedOn w:val="Privzetapisavaodstavka"/>
    <w:link w:val="Link10"/>
    <w:rsid w:val="008C6DE2"/>
    <w:rPr>
      <w:rFonts w:eastAsia="Times New Roman" w:cstheme="minorHAnsi"/>
      <w:color w:val="0070C0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87BD5"/>
    <w:pPr>
      <w:ind w:left="720"/>
      <w:contextualSpacing/>
    </w:pPr>
  </w:style>
  <w:style w:type="character" w:styleId="Hiperpovezava">
    <w:name w:val="Hyperlink"/>
    <w:uiPriority w:val="99"/>
    <w:rsid w:val="00813103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F41BEE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41BEE"/>
    <w:rPr>
      <w:rFonts w:ascii="Calibri" w:eastAsia="Times New Roman" w:hAnsi="Calibri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F41BEE"/>
    <w:pPr>
      <w:spacing w:after="0" w:line="240" w:lineRule="auto"/>
    </w:pPr>
    <w:rPr>
      <w:rFonts w:ascii="Calibri" w:eastAsia="Times New Roman" w:hAnsi="Calibri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41BEE"/>
    <w:rPr>
      <w:rFonts w:ascii="Calibri" w:eastAsia="Times New Roman" w:hAnsi="Calibri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F41BEE"/>
    <w:pPr>
      <w:spacing w:after="0" w:line="240" w:lineRule="auto"/>
    </w:pPr>
    <w:rPr>
      <w:rFonts w:ascii="Calibri" w:eastAsia="Times New Roman" w:hAnsi="Calibri" w:cs="Times New Roman"/>
      <w:b/>
      <w:sz w:val="36"/>
      <w:szCs w:val="36"/>
      <w:lang w:eastAsia="sl-SI"/>
    </w:rPr>
  </w:style>
  <w:style w:type="character" w:customStyle="1" w:styleId="NaslovZnak">
    <w:name w:val="Naslov Znak"/>
    <w:basedOn w:val="Privzetapisavaodstavka"/>
    <w:link w:val="Naslov"/>
    <w:rsid w:val="00F41BEE"/>
    <w:rPr>
      <w:rFonts w:ascii="Calibri" w:eastAsia="Times New Roman" w:hAnsi="Calibri" w:cs="Times New Roman"/>
      <w:b/>
      <w:sz w:val="36"/>
      <w:szCs w:val="36"/>
      <w:lang w:eastAsia="sl-SI"/>
    </w:rPr>
  </w:style>
  <w:style w:type="paragraph" w:customStyle="1" w:styleId="len">
    <w:name w:val="Člen"/>
    <w:basedOn w:val="Navaden"/>
    <w:link w:val="lenZnak"/>
    <w:qFormat/>
    <w:rsid w:val="00F41BEE"/>
    <w:pPr>
      <w:keepNext/>
      <w:numPr>
        <w:numId w:val="10"/>
      </w:numPr>
      <w:spacing w:before="480" w:after="0" w:line="240" w:lineRule="auto"/>
      <w:contextualSpacing/>
      <w:jc w:val="center"/>
    </w:pPr>
    <w:rPr>
      <w:rFonts w:ascii="Calibri" w:eastAsia="Times New Roman" w:hAnsi="Calibri" w:cs="Calibri"/>
      <w:color w:val="002060"/>
      <w:lang w:eastAsia="sl-SI"/>
    </w:rPr>
  </w:style>
  <w:style w:type="paragraph" w:customStyle="1" w:styleId="len0">
    <w:name w:val="člen"/>
    <w:basedOn w:val="Navaden"/>
    <w:link w:val="lenZnak0"/>
    <w:uiPriority w:val="99"/>
    <w:rsid w:val="00F41BEE"/>
    <w:pPr>
      <w:spacing w:after="0" w:line="240" w:lineRule="auto"/>
      <w:jc w:val="center"/>
    </w:pPr>
    <w:rPr>
      <w:rFonts w:ascii="Calibri" w:eastAsia="Times New Roman" w:hAnsi="Calibri" w:cs="Times New Roman"/>
      <w:szCs w:val="20"/>
      <w:lang w:eastAsia="sl-SI"/>
    </w:rPr>
  </w:style>
  <w:style w:type="paragraph" w:customStyle="1" w:styleId="len-naslov">
    <w:name w:val="Člen - naslov"/>
    <w:basedOn w:val="len0"/>
    <w:link w:val="len-naslovZnak"/>
    <w:qFormat/>
    <w:rsid w:val="00F41BEE"/>
    <w:pPr>
      <w:keepNext/>
      <w:spacing w:after="240"/>
      <w:contextualSpacing/>
    </w:pPr>
    <w:rPr>
      <w:rFonts w:cs="Calibri"/>
      <w:color w:val="002060"/>
    </w:rPr>
  </w:style>
  <w:style w:type="character" w:customStyle="1" w:styleId="lenZnak0">
    <w:name w:val="člen Znak"/>
    <w:link w:val="len0"/>
    <w:uiPriority w:val="99"/>
    <w:rsid w:val="00F41BEE"/>
    <w:rPr>
      <w:rFonts w:ascii="Calibri" w:eastAsia="Times New Roman" w:hAnsi="Calibri" w:cs="Times New Roman"/>
      <w:szCs w:val="20"/>
      <w:lang w:eastAsia="sl-SI"/>
    </w:rPr>
  </w:style>
  <w:style w:type="character" w:customStyle="1" w:styleId="lenZnak">
    <w:name w:val="Člen Znak"/>
    <w:link w:val="len"/>
    <w:rsid w:val="00F41BEE"/>
    <w:rPr>
      <w:rFonts w:ascii="Calibri" w:eastAsia="Times New Roman" w:hAnsi="Calibri" w:cs="Calibri"/>
      <w:color w:val="002060"/>
      <w:lang w:eastAsia="sl-SI"/>
    </w:rPr>
  </w:style>
  <w:style w:type="character" w:customStyle="1" w:styleId="len-naslovZnak">
    <w:name w:val="Člen - naslov Znak"/>
    <w:link w:val="len-naslov"/>
    <w:rsid w:val="00F41BEE"/>
    <w:rPr>
      <w:rFonts w:ascii="Calibri" w:eastAsia="Times New Roman" w:hAnsi="Calibri" w:cs="Calibri"/>
      <w:color w:val="002060"/>
      <w:szCs w:val="20"/>
      <w:lang w:eastAsia="sl-SI"/>
    </w:rPr>
  </w:style>
  <w:style w:type="paragraph" w:styleId="Brezrazmikov">
    <w:name w:val="No Spacing"/>
    <w:uiPriority w:val="1"/>
    <w:qFormat/>
    <w:rsid w:val="004A18E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10A9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C6DE2"/>
    <w:pPr>
      <w:keepNext/>
      <w:spacing w:before="240" w:after="0" w:line="240" w:lineRule="auto"/>
      <w:jc w:val="both"/>
    </w:pPr>
    <w:rPr>
      <w:b/>
      <w:bCs/>
      <w:color w:val="C00000"/>
    </w:rPr>
  </w:style>
  <w:style w:type="paragraph" w:customStyle="1" w:styleId="Link10">
    <w:name w:val="Link 10"/>
    <w:basedOn w:val="Navaden"/>
    <w:link w:val="Link10Znak"/>
    <w:qFormat/>
    <w:rsid w:val="008C6DE2"/>
    <w:pPr>
      <w:spacing w:after="0" w:line="240" w:lineRule="auto"/>
    </w:pPr>
    <w:rPr>
      <w:rFonts w:eastAsia="Times New Roman" w:cstheme="minorHAnsi"/>
      <w:color w:val="0070C0"/>
      <w:sz w:val="20"/>
      <w:szCs w:val="20"/>
      <w:lang w:eastAsia="sl-SI"/>
    </w:rPr>
  </w:style>
  <w:style w:type="character" w:customStyle="1" w:styleId="Link10Znak">
    <w:name w:val="Link 10 Znak"/>
    <w:basedOn w:val="Privzetapisavaodstavka"/>
    <w:link w:val="Link10"/>
    <w:rsid w:val="008C6DE2"/>
    <w:rPr>
      <w:rFonts w:eastAsia="Times New Roman" w:cstheme="minorHAnsi"/>
      <w:color w:val="0070C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Turk</dc:creator>
  <cp:lastModifiedBy>Branko Veladžić</cp:lastModifiedBy>
  <cp:revision>11</cp:revision>
  <dcterms:created xsi:type="dcterms:W3CDTF">2015-01-29T09:23:00Z</dcterms:created>
  <dcterms:modified xsi:type="dcterms:W3CDTF">2015-03-24T10:21:00Z</dcterms:modified>
</cp:coreProperties>
</file>