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9C0E1" w14:textId="77777777" w:rsidR="00980E02" w:rsidRPr="00A9780F" w:rsidRDefault="00980E02" w:rsidP="00980E02"/>
    <w:p w14:paraId="6129C0E2" w14:textId="77777777" w:rsidR="00980E02" w:rsidRPr="00A9780F" w:rsidRDefault="00980E02" w:rsidP="00980E02"/>
    <w:p w14:paraId="6129C0E3" w14:textId="77777777" w:rsidR="00980E02" w:rsidRPr="00A9780F" w:rsidRDefault="00980E02" w:rsidP="00980E02"/>
    <w:p w14:paraId="6129C0E4" w14:textId="77777777" w:rsidR="00980E02" w:rsidRPr="00A9780F" w:rsidRDefault="00980E02" w:rsidP="00980E02"/>
    <w:p w14:paraId="202A56E8" w14:textId="6E6AE97A" w:rsidR="001F754A" w:rsidRDefault="001F754A" w:rsidP="00980E02"/>
    <w:p w14:paraId="39904319" w14:textId="77777777" w:rsidR="001F754A" w:rsidRDefault="001F754A" w:rsidP="00980E02"/>
    <w:p w14:paraId="25A1C8A3" w14:textId="77777777" w:rsidR="001F754A" w:rsidRPr="00A9780F" w:rsidRDefault="001F754A" w:rsidP="00980E02"/>
    <w:p w14:paraId="6129C0E5" w14:textId="77777777" w:rsidR="00980E02" w:rsidRPr="00A9780F" w:rsidRDefault="00980E02" w:rsidP="00980E02"/>
    <w:p w14:paraId="6129C0E6" w14:textId="77777777" w:rsidR="00980E02" w:rsidRPr="00A9780F" w:rsidRDefault="00980E02" w:rsidP="00980E02"/>
    <w:p w14:paraId="6129C0E7" w14:textId="77777777" w:rsidR="00980E02" w:rsidRPr="00A9780F" w:rsidRDefault="00980E02" w:rsidP="00980E02">
      <w:pPr>
        <w:pStyle w:val="Blokbesedila"/>
        <w:jc w:val="center"/>
        <w:rPr>
          <w:sz w:val="32"/>
        </w:rPr>
      </w:pPr>
      <w:r w:rsidRPr="00A9780F">
        <w:rPr>
          <w:sz w:val="32"/>
        </w:rPr>
        <w:t>RAZPISNA DOKUMENTACIJA</w:t>
      </w:r>
    </w:p>
    <w:p w14:paraId="6129C0E8" w14:textId="77777777" w:rsidR="00980E02" w:rsidRPr="00A9780F" w:rsidRDefault="00980E02" w:rsidP="00980E02">
      <w:pPr>
        <w:pStyle w:val="Blokbesedila"/>
        <w:jc w:val="center"/>
        <w:rPr>
          <w:sz w:val="32"/>
        </w:rPr>
      </w:pPr>
    </w:p>
    <w:p w14:paraId="6129C0E9" w14:textId="77777777" w:rsidR="00980E02" w:rsidRPr="00A9780F" w:rsidRDefault="00980E02" w:rsidP="00980E02">
      <w:pPr>
        <w:pStyle w:val="Blokbesedila"/>
        <w:jc w:val="center"/>
        <w:rPr>
          <w:sz w:val="32"/>
        </w:rPr>
      </w:pPr>
      <w:r w:rsidRPr="00A9780F">
        <w:rPr>
          <w:sz w:val="32"/>
        </w:rPr>
        <w:t>za</w:t>
      </w:r>
    </w:p>
    <w:p w14:paraId="6129C0EA" w14:textId="77777777" w:rsidR="00980E02" w:rsidRPr="00A9780F" w:rsidRDefault="00980E02" w:rsidP="00980E02">
      <w:pPr>
        <w:pStyle w:val="Blokbesedila"/>
        <w:jc w:val="center"/>
        <w:rPr>
          <w:sz w:val="32"/>
        </w:rPr>
      </w:pPr>
    </w:p>
    <w:p w14:paraId="5716EA19" w14:textId="77777777" w:rsidR="001F754A" w:rsidRDefault="001F754A" w:rsidP="00980E02">
      <w:pPr>
        <w:pStyle w:val="Blokbesedila"/>
        <w:jc w:val="center"/>
        <w:rPr>
          <w:sz w:val="32"/>
          <w:szCs w:val="32"/>
        </w:rPr>
      </w:pPr>
    </w:p>
    <w:p w14:paraId="6129C0EB" w14:textId="251FAFFA" w:rsidR="00980E02" w:rsidRPr="00A9780F" w:rsidRDefault="00980E02" w:rsidP="00980E02">
      <w:pPr>
        <w:pStyle w:val="Blokbesedila"/>
        <w:jc w:val="center"/>
        <w:rPr>
          <w:sz w:val="32"/>
        </w:rPr>
      </w:pPr>
      <w:r>
        <w:rPr>
          <w:sz w:val="32"/>
        </w:rPr>
        <w:t xml:space="preserve">Javni razpis po postopku </w:t>
      </w:r>
      <w:r w:rsidR="001F754A" w:rsidRPr="001F754A">
        <w:rPr>
          <w:sz w:val="32"/>
          <w:szCs w:val="32"/>
        </w:rPr>
        <w:t>oddaje naročila</w:t>
      </w:r>
      <w:r w:rsidRPr="001F754A">
        <w:rPr>
          <w:sz w:val="32"/>
          <w:szCs w:val="32"/>
        </w:rPr>
        <w:t xml:space="preserve"> </w:t>
      </w:r>
      <w:r>
        <w:rPr>
          <w:sz w:val="32"/>
        </w:rPr>
        <w:t>za male vrednosti blaga</w:t>
      </w:r>
      <w:r w:rsidRPr="00A9780F">
        <w:rPr>
          <w:sz w:val="32"/>
        </w:rPr>
        <w:t>:</w:t>
      </w:r>
    </w:p>
    <w:p w14:paraId="4BAEDD11" w14:textId="77777777" w:rsidR="001F754A" w:rsidRDefault="001F754A" w:rsidP="00980E02">
      <w:pPr>
        <w:jc w:val="center"/>
        <w:rPr>
          <w:b/>
          <w:bCs/>
          <w:sz w:val="32"/>
          <w:szCs w:val="32"/>
        </w:rPr>
      </w:pPr>
    </w:p>
    <w:p w14:paraId="6129C0EC" w14:textId="77777777" w:rsidR="00980E02" w:rsidRPr="001F754A" w:rsidRDefault="00980E02" w:rsidP="00980E02">
      <w:pPr>
        <w:jc w:val="center"/>
        <w:rPr>
          <w:b/>
          <w:sz w:val="32"/>
        </w:rPr>
      </w:pPr>
      <w:r w:rsidRPr="001F754A">
        <w:rPr>
          <w:b/>
          <w:sz w:val="32"/>
        </w:rPr>
        <w:t xml:space="preserve">Biokemični analizator </w:t>
      </w:r>
    </w:p>
    <w:p w14:paraId="6129C0ED" w14:textId="77777777" w:rsidR="00980E02" w:rsidRPr="00A9780F" w:rsidRDefault="00980E02" w:rsidP="00980E02">
      <w:pPr>
        <w:jc w:val="both"/>
      </w:pPr>
    </w:p>
    <w:p w14:paraId="6129C0EE" w14:textId="77777777" w:rsidR="00980E02" w:rsidRPr="00A9780F" w:rsidRDefault="00980E02" w:rsidP="00980E02"/>
    <w:p w14:paraId="6129C0EF" w14:textId="77777777" w:rsidR="00980E02" w:rsidRPr="00A9780F" w:rsidRDefault="00980E02" w:rsidP="00980E02"/>
    <w:p w14:paraId="6129C0F0" w14:textId="77777777" w:rsidR="00980E02" w:rsidRPr="00A9780F" w:rsidRDefault="00980E02" w:rsidP="00980E02"/>
    <w:p w14:paraId="6129C0F1" w14:textId="77777777" w:rsidR="00980E02" w:rsidRPr="00A9780F" w:rsidRDefault="00980E02" w:rsidP="00980E02"/>
    <w:p w14:paraId="6129C0F2" w14:textId="77777777" w:rsidR="00980E02" w:rsidRPr="00A9780F" w:rsidRDefault="00980E02" w:rsidP="00980E02"/>
    <w:p w14:paraId="6129C0F3" w14:textId="77777777" w:rsidR="00980E02" w:rsidRPr="00A9780F" w:rsidRDefault="00980E02" w:rsidP="00980E02"/>
    <w:p w14:paraId="6129C0F4" w14:textId="77777777" w:rsidR="00980E02" w:rsidRPr="00A9780F" w:rsidRDefault="00980E02" w:rsidP="00980E02"/>
    <w:p w14:paraId="6129C0F5" w14:textId="77777777" w:rsidR="00980E02" w:rsidRPr="00A9780F" w:rsidRDefault="00980E02" w:rsidP="00980E02"/>
    <w:p w14:paraId="6129C0F6" w14:textId="77777777" w:rsidR="00980E02" w:rsidRPr="00A9780F" w:rsidRDefault="00980E02" w:rsidP="00980E02"/>
    <w:p w14:paraId="6129C0F7" w14:textId="77777777" w:rsidR="00980E02" w:rsidRPr="00A9780F" w:rsidRDefault="00980E02" w:rsidP="00980E02"/>
    <w:p w14:paraId="6129C0F8" w14:textId="77777777" w:rsidR="00980E02" w:rsidRPr="00A9780F" w:rsidRDefault="00980E02" w:rsidP="00980E02"/>
    <w:p w14:paraId="6129C0F9" w14:textId="77777777" w:rsidR="00980E02" w:rsidRPr="00A9780F" w:rsidRDefault="00980E02" w:rsidP="00980E02"/>
    <w:p w14:paraId="6129C0FA" w14:textId="77777777" w:rsidR="00980E02" w:rsidRPr="00A9780F" w:rsidRDefault="00980E02" w:rsidP="00980E02"/>
    <w:p w14:paraId="6129C0FB" w14:textId="77777777" w:rsidR="00980E02" w:rsidRPr="00A9780F" w:rsidRDefault="00980E02" w:rsidP="00980E02"/>
    <w:p w14:paraId="6129C0FC" w14:textId="77777777" w:rsidR="00980E02" w:rsidRPr="00A9780F" w:rsidRDefault="00980E02" w:rsidP="00980E02"/>
    <w:p w14:paraId="6129C0FD" w14:textId="77777777" w:rsidR="00980E02" w:rsidRPr="00A9780F" w:rsidRDefault="00980E02" w:rsidP="00980E02">
      <w:pPr>
        <w:ind w:left="720"/>
        <w:rPr>
          <w:sz w:val="22"/>
        </w:rPr>
      </w:pPr>
      <w:r w:rsidRPr="00A9780F">
        <w:rPr>
          <w:sz w:val="22"/>
        </w:rPr>
        <w:t xml:space="preserve">Ankaran, </w:t>
      </w:r>
      <w:r>
        <w:rPr>
          <w:color w:val="000000"/>
          <w:sz w:val="22"/>
        </w:rPr>
        <w:t>november</w:t>
      </w:r>
      <w:r w:rsidRPr="00A9780F">
        <w:rPr>
          <w:color w:val="000000"/>
          <w:sz w:val="22"/>
        </w:rPr>
        <w:t xml:space="preserve"> 2</w:t>
      </w:r>
      <w:r w:rsidRPr="00A9780F">
        <w:rPr>
          <w:sz w:val="22"/>
        </w:rPr>
        <w:t>014</w:t>
      </w:r>
      <w:r w:rsidRPr="00A9780F">
        <w:rPr>
          <w:sz w:val="22"/>
        </w:rPr>
        <w:tab/>
      </w:r>
    </w:p>
    <w:p w14:paraId="6129C0FE" w14:textId="77777777" w:rsidR="00980E02" w:rsidRPr="00A9780F" w:rsidRDefault="00980E02" w:rsidP="00980E02">
      <w:pPr>
        <w:ind w:left="720"/>
        <w:rPr>
          <w:sz w:val="22"/>
        </w:rPr>
      </w:pPr>
    </w:p>
    <w:p w14:paraId="6129C0FF" w14:textId="77777777" w:rsidR="00980E02" w:rsidRPr="00A9780F" w:rsidRDefault="00980E02" w:rsidP="00980E02">
      <w:pPr>
        <w:rPr>
          <w:sz w:val="22"/>
        </w:rPr>
      </w:pPr>
    </w:p>
    <w:p w14:paraId="6129C100" w14:textId="77777777" w:rsidR="00980E02" w:rsidRPr="00A9780F" w:rsidRDefault="00980E02" w:rsidP="00980E02"/>
    <w:p w14:paraId="6129C101" w14:textId="77777777" w:rsidR="00980E02" w:rsidRPr="00A9780F" w:rsidRDefault="00980E02" w:rsidP="00980E02">
      <w:r w:rsidRPr="00A9780F">
        <w:br w:type="page"/>
      </w:r>
      <w:r w:rsidRPr="00A9780F">
        <w:lastRenderedPageBreak/>
        <w:t>VSEBINA:</w:t>
      </w:r>
    </w:p>
    <w:p w14:paraId="6129C102" w14:textId="77777777" w:rsidR="00980E02" w:rsidRPr="00A9780F" w:rsidRDefault="00980E02" w:rsidP="00980E02">
      <w:r w:rsidRPr="00A9780F">
        <w:t>A. POVABILO K ODDAJI PONUDBE</w:t>
      </w:r>
    </w:p>
    <w:p w14:paraId="6129C103" w14:textId="77777777" w:rsidR="00980E02" w:rsidRPr="00A9780F" w:rsidRDefault="00980E02" w:rsidP="00980E02">
      <w:r w:rsidRPr="00A9780F">
        <w:t>B. NAVODILA ZA IZDELAVO PONUDBE</w:t>
      </w:r>
      <w:r>
        <w:t xml:space="preserve"> IN OBRAZCI</w:t>
      </w:r>
    </w:p>
    <w:p w14:paraId="6129C104" w14:textId="77777777" w:rsidR="00980E02" w:rsidRPr="00A9780F" w:rsidRDefault="00980E02" w:rsidP="00980E02"/>
    <w:p w14:paraId="6129C105" w14:textId="77777777" w:rsidR="00980E02" w:rsidRPr="00A9780F" w:rsidRDefault="00980E02" w:rsidP="00980E02">
      <w:pPr>
        <w:pStyle w:val="Naslov1"/>
        <w:keepLines w:val="0"/>
        <w:numPr>
          <w:ilvl w:val="0"/>
          <w:numId w:val="1"/>
        </w:numPr>
        <w:spacing w:before="0"/>
      </w:pPr>
      <w:r w:rsidRPr="00A9780F">
        <w:br w:type="page"/>
      </w:r>
      <w:bookmarkStart w:id="0" w:name="_Toc264138549"/>
      <w:bookmarkStart w:id="1" w:name="_Toc265490401"/>
      <w:bookmarkStart w:id="2" w:name="_Toc291154397"/>
      <w:r w:rsidRPr="00A9780F">
        <w:lastRenderedPageBreak/>
        <w:t>POVABILO K ODDAJI PONUDBE</w:t>
      </w:r>
      <w:bookmarkEnd w:id="0"/>
      <w:bookmarkEnd w:id="1"/>
      <w:bookmarkEnd w:id="2"/>
    </w:p>
    <w:p w14:paraId="6129C106" w14:textId="77777777" w:rsidR="00980E02" w:rsidRPr="00A9780F" w:rsidRDefault="00980E02" w:rsidP="00980E02"/>
    <w:p w14:paraId="041BC0E4" w14:textId="77777777" w:rsidR="00236B28" w:rsidRDefault="00236B28" w:rsidP="00980E02">
      <w:pPr>
        <w:rPr>
          <w:color w:val="000000"/>
          <w:sz w:val="22"/>
          <w:szCs w:val="22"/>
        </w:rPr>
      </w:pPr>
    </w:p>
    <w:p w14:paraId="6129C107" w14:textId="77777777" w:rsidR="00980E02" w:rsidRPr="00A9780F" w:rsidRDefault="00980E02" w:rsidP="00980E02">
      <w:pPr>
        <w:rPr>
          <w:sz w:val="22"/>
          <w:szCs w:val="22"/>
        </w:rPr>
      </w:pPr>
      <w:r w:rsidRPr="00A9780F">
        <w:rPr>
          <w:color w:val="000000"/>
          <w:sz w:val="22"/>
          <w:szCs w:val="22"/>
        </w:rPr>
        <w:t>Ortopedska</w:t>
      </w:r>
      <w:r w:rsidRPr="00A9780F">
        <w:rPr>
          <w:sz w:val="22"/>
          <w:szCs w:val="22"/>
        </w:rPr>
        <w:t xml:space="preserve"> bolnišnica Valdoltra</w:t>
      </w:r>
    </w:p>
    <w:p w14:paraId="6129C108" w14:textId="77777777" w:rsidR="00980E02" w:rsidRPr="00A9780F" w:rsidRDefault="00980E02" w:rsidP="00980E02">
      <w:pPr>
        <w:rPr>
          <w:sz w:val="22"/>
          <w:szCs w:val="22"/>
        </w:rPr>
      </w:pPr>
      <w:r w:rsidRPr="00A9780F">
        <w:rPr>
          <w:sz w:val="22"/>
          <w:szCs w:val="22"/>
        </w:rPr>
        <w:t>Jadranska c. 31, 6280 Ankaran</w:t>
      </w:r>
    </w:p>
    <w:p w14:paraId="6129C109" w14:textId="77777777" w:rsidR="00980E02" w:rsidRDefault="00980E02" w:rsidP="00980E02">
      <w:pPr>
        <w:rPr>
          <w:sz w:val="22"/>
          <w:szCs w:val="22"/>
        </w:rPr>
      </w:pPr>
      <w:r w:rsidRPr="00A9780F">
        <w:rPr>
          <w:sz w:val="22"/>
          <w:szCs w:val="22"/>
        </w:rPr>
        <w:t xml:space="preserve"> </w:t>
      </w:r>
    </w:p>
    <w:p w14:paraId="6129C10A" w14:textId="77777777" w:rsidR="00980E02" w:rsidRDefault="00980E02" w:rsidP="00980E02">
      <w:pPr>
        <w:rPr>
          <w:sz w:val="22"/>
          <w:szCs w:val="22"/>
        </w:rPr>
      </w:pPr>
      <w:r>
        <w:rPr>
          <w:sz w:val="22"/>
          <w:szCs w:val="22"/>
        </w:rPr>
        <w:t>Št.:</w:t>
      </w:r>
    </w:p>
    <w:p w14:paraId="6129C10B" w14:textId="095061D6" w:rsidR="00980E02" w:rsidRDefault="00980E02" w:rsidP="00980E02">
      <w:pPr>
        <w:rPr>
          <w:sz w:val="22"/>
          <w:szCs w:val="22"/>
        </w:rPr>
      </w:pPr>
      <w:r>
        <w:rPr>
          <w:sz w:val="22"/>
          <w:szCs w:val="22"/>
        </w:rPr>
        <w:t xml:space="preserve">Datum: </w:t>
      </w:r>
    </w:p>
    <w:p w14:paraId="6129C10C" w14:textId="77777777" w:rsidR="00980E02" w:rsidRPr="00A9780F" w:rsidRDefault="00980E02" w:rsidP="00980E02">
      <w:pPr>
        <w:rPr>
          <w:sz w:val="22"/>
          <w:szCs w:val="22"/>
        </w:rPr>
      </w:pPr>
    </w:p>
    <w:p w14:paraId="18FC110D" w14:textId="77777777" w:rsidR="00236B28" w:rsidRDefault="00236B28" w:rsidP="00365C3F">
      <w:pPr>
        <w:jc w:val="both"/>
        <w:rPr>
          <w:sz w:val="22"/>
          <w:szCs w:val="22"/>
        </w:rPr>
      </w:pPr>
    </w:p>
    <w:p w14:paraId="6129C10D" w14:textId="1703AEDC" w:rsidR="00980E02" w:rsidRDefault="00980E02" w:rsidP="00365C3F">
      <w:pPr>
        <w:jc w:val="both"/>
        <w:rPr>
          <w:b/>
          <w:bCs/>
        </w:rPr>
      </w:pPr>
      <w:r w:rsidRPr="00A9780F">
        <w:rPr>
          <w:sz w:val="22"/>
          <w:szCs w:val="22"/>
        </w:rPr>
        <w:t xml:space="preserve">Vabimo ponudnike, da podajo svojo pisno ponudbo v skladu z razpisno dokumentacijo in objavo na Portalu javnih naročil RS po </w:t>
      </w:r>
      <w:r>
        <w:rPr>
          <w:sz w:val="22"/>
          <w:szCs w:val="22"/>
        </w:rPr>
        <w:t xml:space="preserve">postopku </w:t>
      </w:r>
      <w:r w:rsidR="001F754A">
        <w:rPr>
          <w:sz w:val="22"/>
          <w:szCs w:val="22"/>
        </w:rPr>
        <w:t xml:space="preserve">oddaje naročila </w:t>
      </w:r>
      <w:r>
        <w:rPr>
          <w:sz w:val="22"/>
          <w:szCs w:val="22"/>
        </w:rPr>
        <w:t>za male vrednosti</w:t>
      </w:r>
      <w:r w:rsidRPr="00A9780F">
        <w:rPr>
          <w:sz w:val="22"/>
          <w:szCs w:val="22"/>
        </w:rPr>
        <w:t xml:space="preserve"> za predmet: </w:t>
      </w:r>
      <w:r w:rsidR="00365C3F">
        <w:rPr>
          <w:b/>
          <w:bCs/>
        </w:rPr>
        <w:t>Biokemični analizator.</w:t>
      </w:r>
    </w:p>
    <w:p w14:paraId="6129C10E" w14:textId="77777777" w:rsidR="00980E02" w:rsidRDefault="00980E02" w:rsidP="00980E02">
      <w:pPr>
        <w:jc w:val="both"/>
        <w:rPr>
          <w:sz w:val="22"/>
          <w:szCs w:val="22"/>
        </w:rPr>
      </w:pPr>
    </w:p>
    <w:p w14:paraId="6129C10F" w14:textId="4DC71907" w:rsidR="00980E02" w:rsidRPr="00A9780F" w:rsidRDefault="00980E02" w:rsidP="00980E02">
      <w:pPr>
        <w:rPr>
          <w:sz w:val="22"/>
          <w:szCs w:val="22"/>
        </w:rPr>
      </w:pPr>
      <w:r w:rsidRPr="00A9780F">
        <w:rPr>
          <w:sz w:val="22"/>
          <w:szCs w:val="22"/>
        </w:rPr>
        <w:t xml:space="preserve">Kontaktna oseba s strani naročnika je Alenka Vodopivec </w:t>
      </w:r>
    </w:p>
    <w:p w14:paraId="6129C110" w14:textId="77777777" w:rsidR="00980E02" w:rsidRPr="00A9780F" w:rsidRDefault="00980E02" w:rsidP="00980E02">
      <w:pPr>
        <w:rPr>
          <w:sz w:val="22"/>
          <w:szCs w:val="22"/>
        </w:rPr>
      </w:pPr>
      <w:r w:rsidRPr="00A9780F">
        <w:rPr>
          <w:sz w:val="22"/>
          <w:szCs w:val="22"/>
        </w:rPr>
        <w:t xml:space="preserve">- Telefon: (05) 6696 218 </w:t>
      </w:r>
    </w:p>
    <w:p w14:paraId="6129C111" w14:textId="77777777" w:rsidR="00980E02" w:rsidRPr="00A9780F" w:rsidRDefault="00980E02" w:rsidP="00980E02">
      <w:pPr>
        <w:rPr>
          <w:sz w:val="22"/>
          <w:szCs w:val="22"/>
        </w:rPr>
      </w:pPr>
      <w:r w:rsidRPr="00A9780F">
        <w:rPr>
          <w:sz w:val="22"/>
          <w:szCs w:val="22"/>
        </w:rPr>
        <w:t xml:space="preserve">- Faks: (05) 65260 701 </w:t>
      </w:r>
    </w:p>
    <w:p w14:paraId="6129C112" w14:textId="77777777" w:rsidR="00980E02" w:rsidRPr="00A9780F" w:rsidRDefault="00980E02" w:rsidP="00980E02">
      <w:pPr>
        <w:rPr>
          <w:sz w:val="22"/>
          <w:szCs w:val="22"/>
        </w:rPr>
      </w:pPr>
      <w:r w:rsidRPr="00A9780F">
        <w:rPr>
          <w:sz w:val="22"/>
          <w:szCs w:val="22"/>
        </w:rPr>
        <w:t xml:space="preserve">- E-pošta: </w:t>
      </w:r>
      <w:hyperlink r:id="rId12" w:history="1">
        <w:r w:rsidRPr="00A9780F">
          <w:rPr>
            <w:rStyle w:val="Hiperpovezava"/>
            <w:sz w:val="22"/>
            <w:szCs w:val="22"/>
          </w:rPr>
          <w:t>alenka.vodopivec@ob-valdoltra.si</w:t>
        </w:r>
      </w:hyperlink>
    </w:p>
    <w:p w14:paraId="6129C113" w14:textId="77777777" w:rsidR="00980E02" w:rsidRPr="00A9780F" w:rsidRDefault="00980E02" w:rsidP="00980E02">
      <w:pPr>
        <w:ind w:left="360"/>
        <w:rPr>
          <w:sz w:val="22"/>
          <w:szCs w:val="22"/>
        </w:rPr>
      </w:pPr>
    </w:p>
    <w:p w14:paraId="6129C114" w14:textId="4B03D6D0" w:rsidR="00980E02" w:rsidRPr="003A0B54" w:rsidRDefault="00980E02" w:rsidP="00980E02">
      <w:pPr>
        <w:jc w:val="both"/>
        <w:rPr>
          <w:sz w:val="22"/>
          <w:szCs w:val="22"/>
        </w:rPr>
      </w:pPr>
      <w:r w:rsidRPr="003A0B54">
        <w:rPr>
          <w:sz w:val="22"/>
          <w:szCs w:val="22"/>
        </w:rPr>
        <w:t xml:space="preserve">Naročnik mora ponudbe prejeti do </w:t>
      </w:r>
      <w:r w:rsidR="00833645">
        <w:rPr>
          <w:sz w:val="22"/>
          <w:szCs w:val="22"/>
        </w:rPr>
        <w:t>28.11.</w:t>
      </w:r>
      <w:r>
        <w:rPr>
          <w:sz w:val="22"/>
          <w:szCs w:val="22"/>
        </w:rPr>
        <w:t xml:space="preserve"> </w:t>
      </w:r>
      <w:r w:rsidRPr="003A0B54">
        <w:rPr>
          <w:sz w:val="22"/>
          <w:szCs w:val="22"/>
        </w:rPr>
        <w:t xml:space="preserve">2014, do vključno 10.00 ure. </w:t>
      </w:r>
    </w:p>
    <w:p w14:paraId="6129C115" w14:textId="4885C494" w:rsidR="00980E02" w:rsidRPr="00A9780F" w:rsidRDefault="00980E02" w:rsidP="00980E02">
      <w:pPr>
        <w:pStyle w:val="ASB2"/>
        <w:jc w:val="both"/>
        <w:rPr>
          <w:bCs/>
          <w:sz w:val="22"/>
          <w:szCs w:val="22"/>
          <w:lang w:val="sl-SI"/>
        </w:rPr>
      </w:pPr>
      <w:r w:rsidRPr="003A0B54">
        <w:rPr>
          <w:bCs/>
          <w:sz w:val="22"/>
          <w:szCs w:val="22"/>
          <w:lang w:val="sl-SI"/>
        </w:rPr>
        <w:t xml:space="preserve">Javno odpiranje ponudb bo dne </w:t>
      </w:r>
      <w:r w:rsidR="00833645">
        <w:rPr>
          <w:bCs/>
          <w:sz w:val="22"/>
          <w:szCs w:val="22"/>
          <w:lang w:val="sl-SI"/>
        </w:rPr>
        <w:t>28.11.</w:t>
      </w:r>
      <w:r w:rsidRPr="003A0B54">
        <w:rPr>
          <w:bCs/>
          <w:sz w:val="22"/>
          <w:szCs w:val="22"/>
          <w:lang w:val="sl-SI"/>
        </w:rPr>
        <w:t xml:space="preserve"> 2014</w:t>
      </w:r>
      <w:r w:rsidRPr="003A0B54">
        <w:rPr>
          <w:sz w:val="22"/>
          <w:szCs w:val="22"/>
          <w:lang w:val="sl-SI"/>
        </w:rPr>
        <w:t xml:space="preserve"> </w:t>
      </w:r>
      <w:r w:rsidRPr="003A0B54">
        <w:rPr>
          <w:bCs/>
          <w:sz w:val="22"/>
          <w:szCs w:val="22"/>
          <w:lang w:val="sl-SI"/>
        </w:rPr>
        <w:t>ob 11.00 uri v Ortopedski bolnišnici Valdoltra, Jadranska c.</w:t>
      </w:r>
      <w:r w:rsidRPr="00A9780F">
        <w:rPr>
          <w:bCs/>
          <w:sz w:val="22"/>
          <w:szCs w:val="22"/>
          <w:lang w:val="sl-SI"/>
        </w:rPr>
        <w:t xml:space="preserve"> 31, 6280 Ankaran, v sejni sobi v upravni stavbi.</w:t>
      </w:r>
    </w:p>
    <w:p w14:paraId="6129C116" w14:textId="77777777" w:rsidR="00980E02" w:rsidRPr="00A9780F" w:rsidRDefault="00980E02" w:rsidP="00980E02">
      <w:pPr>
        <w:jc w:val="both"/>
        <w:rPr>
          <w:sz w:val="22"/>
          <w:szCs w:val="22"/>
        </w:rPr>
      </w:pPr>
    </w:p>
    <w:p w14:paraId="6129C117" w14:textId="77777777" w:rsidR="00980E02" w:rsidRPr="00846BA3" w:rsidRDefault="00980E02" w:rsidP="00980E02">
      <w:pPr>
        <w:pStyle w:val="Telobesedila"/>
        <w:jc w:val="both"/>
        <w:rPr>
          <w:b/>
          <w:sz w:val="22"/>
          <w:szCs w:val="22"/>
          <w:lang w:val="sl-SI"/>
        </w:rPr>
      </w:pPr>
      <w:r w:rsidRPr="00846BA3">
        <w:rPr>
          <w:sz w:val="22"/>
          <w:szCs w:val="22"/>
          <w:lang w:val="sl-SI"/>
        </w:rPr>
        <w:t>Predloži se ena podpisana originalna</w:t>
      </w:r>
      <w:r w:rsidRPr="00846BA3">
        <w:rPr>
          <w:b/>
          <w:sz w:val="22"/>
          <w:szCs w:val="22"/>
          <w:lang w:val="sl-SI"/>
        </w:rPr>
        <w:t xml:space="preserve"> </w:t>
      </w:r>
      <w:r w:rsidRPr="00846BA3">
        <w:rPr>
          <w:sz w:val="22"/>
          <w:szCs w:val="22"/>
          <w:lang w:val="sl-SI"/>
        </w:rPr>
        <w:t>ponudba na papirju in ponudbeni predračun z izpolnjenimi popisi del na CD-ju.</w:t>
      </w:r>
    </w:p>
    <w:p w14:paraId="6129C118" w14:textId="77777777" w:rsidR="00980E02" w:rsidRPr="00A9780F" w:rsidRDefault="00980E02" w:rsidP="00980E02">
      <w:pPr>
        <w:jc w:val="both"/>
        <w:rPr>
          <w:sz w:val="22"/>
          <w:szCs w:val="22"/>
        </w:rPr>
      </w:pPr>
    </w:p>
    <w:p w14:paraId="6129C119" w14:textId="77777777" w:rsidR="00980E02" w:rsidRPr="00A9780F" w:rsidRDefault="00980E02" w:rsidP="00980E02">
      <w:pPr>
        <w:jc w:val="both"/>
        <w:rPr>
          <w:sz w:val="22"/>
          <w:szCs w:val="22"/>
        </w:rPr>
      </w:pPr>
      <w:r w:rsidRPr="00A9780F">
        <w:rPr>
          <w:sz w:val="22"/>
          <w:szCs w:val="22"/>
        </w:rPr>
        <w:t xml:space="preserve">Ponudniki oddajo ponudbe kot priporočeno pošiljko po pošti na naslov: </w:t>
      </w:r>
    </w:p>
    <w:p w14:paraId="6129C11A" w14:textId="77777777" w:rsidR="00980E02" w:rsidRPr="00A9780F" w:rsidRDefault="00980E02" w:rsidP="00980E02">
      <w:pPr>
        <w:jc w:val="both"/>
        <w:rPr>
          <w:sz w:val="22"/>
          <w:szCs w:val="22"/>
        </w:rPr>
      </w:pPr>
      <w:r w:rsidRPr="00A9780F">
        <w:rPr>
          <w:sz w:val="22"/>
          <w:szCs w:val="22"/>
        </w:rPr>
        <w:t xml:space="preserve">Ortopedska bolnišnica Valdoltra, Jadranska 31, 6280 Ankaran </w:t>
      </w:r>
    </w:p>
    <w:p w14:paraId="6129C11B" w14:textId="77777777" w:rsidR="00980E02" w:rsidRPr="00A9780F" w:rsidRDefault="00980E02" w:rsidP="00980E02">
      <w:pPr>
        <w:jc w:val="both"/>
        <w:rPr>
          <w:sz w:val="22"/>
          <w:szCs w:val="22"/>
        </w:rPr>
      </w:pPr>
      <w:r w:rsidRPr="00A9780F">
        <w:rPr>
          <w:sz w:val="22"/>
          <w:szCs w:val="22"/>
        </w:rPr>
        <w:t xml:space="preserve">ali osebno na sedežu naročnika: </w:t>
      </w:r>
    </w:p>
    <w:p w14:paraId="6129C11C" w14:textId="77777777" w:rsidR="00980E02" w:rsidRPr="00A9780F" w:rsidRDefault="00980E02" w:rsidP="00980E02">
      <w:pPr>
        <w:jc w:val="both"/>
        <w:rPr>
          <w:sz w:val="22"/>
          <w:szCs w:val="22"/>
        </w:rPr>
      </w:pPr>
      <w:r w:rsidRPr="00A9780F">
        <w:rPr>
          <w:sz w:val="22"/>
          <w:szCs w:val="22"/>
        </w:rPr>
        <w:t>Ortopedska bolnišnica Valdoltra, Jadranska c. 31, 6280 Ankaran, upravna stavba, pisarna javna naročila.</w:t>
      </w:r>
    </w:p>
    <w:p w14:paraId="6129C11D" w14:textId="77777777" w:rsidR="00980E02" w:rsidRPr="00A9780F" w:rsidRDefault="00980E02" w:rsidP="00980E02">
      <w:pPr>
        <w:jc w:val="both"/>
        <w:rPr>
          <w:sz w:val="22"/>
          <w:szCs w:val="22"/>
        </w:rPr>
      </w:pPr>
    </w:p>
    <w:p w14:paraId="6129C11E" w14:textId="77777777" w:rsidR="00980E02" w:rsidRPr="00A9780F" w:rsidRDefault="00980E02" w:rsidP="00980E02">
      <w:pPr>
        <w:jc w:val="both"/>
        <w:rPr>
          <w:sz w:val="22"/>
          <w:szCs w:val="22"/>
        </w:rPr>
      </w:pPr>
      <w:r w:rsidRPr="00A9780F">
        <w:rPr>
          <w:sz w:val="22"/>
          <w:szCs w:val="22"/>
        </w:rPr>
        <w:t xml:space="preserve">Na ovojnici </w:t>
      </w:r>
      <w:r w:rsidRPr="00807D1F">
        <w:rPr>
          <w:b/>
          <w:sz w:val="22"/>
          <w:szCs w:val="22"/>
        </w:rPr>
        <w:t>mora</w:t>
      </w:r>
      <w:r w:rsidRPr="00A9780F">
        <w:rPr>
          <w:sz w:val="22"/>
          <w:szCs w:val="22"/>
        </w:rPr>
        <w:t xml:space="preserve"> biti vidna oznaka »</w:t>
      </w:r>
      <w:r w:rsidRPr="00807D1F">
        <w:rPr>
          <w:b/>
          <w:sz w:val="22"/>
          <w:szCs w:val="22"/>
        </w:rPr>
        <w:t>NE ODPIRAJ – PONUDBA</w:t>
      </w:r>
      <w:r w:rsidRPr="00A9780F">
        <w:rPr>
          <w:sz w:val="22"/>
          <w:szCs w:val="22"/>
        </w:rPr>
        <w:t xml:space="preserve">« z navedbo </w:t>
      </w:r>
      <w:r w:rsidRPr="00807D1F">
        <w:rPr>
          <w:b/>
          <w:sz w:val="22"/>
          <w:szCs w:val="22"/>
        </w:rPr>
        <w:t>predmeta naročila</w:t>
      </w:r>
      <w:r>
        <w:rPr>
          <w:b/>
          <w:sz w:val="22"/>
          <w:szCs w:val="22"/>
        </w:rPr>
        <w:t>,  številke javnega naročila</w:t>
      </w:r>
      <w:r w:rsidRPr="00A9780F">
        <w:rPr>
          <w:sz w:val="22"/>
          <w:szCs w:val="22"/>
        </w:rPr>
        <w:t xml:space="preserve"> in </w:t>
      </w:r>
      <w:r w:rsidRPr="00807D1F">
        <w:rPr>
          <w:b/>
          <w:sz w:val="22"/>
          <w:szCs w:val="22"/>
        </w:rPr>
        <w:t>ime ponudnika</w:t>
      </w:r>
      <w:r w:rsidRPr="00A9780F">
        <w:rPr>
          <w:sz w:val="22"/>
          <w:szCs w:val="22"/>
        </w:rPr>
        <w:t>.</w:t>
      </w:r>
    </w:p>
    <w:p w14:paraId="6129C11F" w14:textId="77777777" w:rsidR="00980E02" w:rsidRPr="00A9780F" w:rsidRDefault="00980E02" w:rsidP="00980E02">
      <w:pPr>
        <w:rPr>
          <w:sz w:val="22"/>
          <w:szCs w:val="22"/>
        </w:rPr>
      </w:pPr>
    </w:p>
    <w:p w14:paraId="6129C120" w14:textId="77777777" w:rsidR="00980E02" w:rsidRPr="00A9780F" w:rsidRDefault="00980E02" w:rsidP="00980E02">
      <w:pPr>
        <w:rPr>
          <w:sz w:val="22"/>
          <w:szCs w:val="22"/>
        </w:rPr>
      </w:pPr>
    </w:p>
    <w:p w14:paraId="6129C121" w14:textId="77777777" w:rsidR="00980E02" w:rsidRPr="00A9780F" w:rsidRDefault="00980E02" w:rsidP="00980E02">
      <w:pPr>
        <w:rPr>
          <w:sz w:val="22"/>
          <w:szCs w:val="22"/>
        </w:rPr>
      </w:pPr>
    </w:p>
    <w:p w14:paraId="6129C122" w14:textId="77777777" w:rsidR="00980E02" w:rsidRPr="00A9780F" w:rsidRDefault="00980E02" w:rsidP="00980E02">
      <w:pPr>
        <w:ind w:left="4956"/>
        <w:rPr>
          <w:sz w:val="22"/>
          <w:szCs w:val="22"/>
        </w:rPr>
      </w:pPr>
      <w:r w:rsidRPr="00A9780F">
        <w:rPr>
          <w:sz w:val="22"/>
          <w:szCs w:val="22"/>
        </w:rPr>
        <w:t>DIREKTOR:</w:t>
      </w:r>
    </w:p>
    <w:p w14:paraId="6129C123" w14:textId="77777777" w:rsidR="00980E02" w:rsidRPr="00A9780F" w:rsidRDefault="00980E02" w:rsidP="00980E02">
      <w:pPr>
        <w:ind w:left="4248" w:firstLine="708"/>
        <w:rPr>
          <w:sz w:val="22"/>
          <w:szCs w:val="22"/>
        </w:rPr>
      </w:pPr>
      <w:r w:rsidRPr="00A9780F">
        <w:rPr>
          <w:sz w:val="22"/>
          <w:szCs w:val="22"/>
        </w:rPr>
        <w:t xml:space="preserve">Radoslav Marčan, dr. med. </w:t>
      </w:r>
    </w:p>
    <w:p w14:paraId="6129C124" w14:textId="77777777" w:rsidR="00980E02" w:rsidRPr="00A9780F" w:rsidRDefault="00980E02" w:rsidP="00980E02">
      <w:pPr>
        <w:ind w:left="4248" w:firstLine="708"/>
        <w:rPr>
          <w:sz w:val="22"/>
          <w:szCs w:val="22"/>
        </w:rPr>
      </w:pPr>
      <w:r w:rsidRPr="00A9780F">
        <w:rPr>
          <w:sz w:val="22"/>
          <w:szCs w:val="22"/>
        </w:rPr>
        <w:t>spec. ortoped</w:t>
      </w:r>
    </w:p>
    <w:p w14:paraId="6129C125" w14:textId="77777777" w:rsidR="00980E02" w:rsidRPr="00A9780F" w:rsidRDefault="00980E02" w:rsidP="00980E02">
      <w:pPr>
        <w:pStyle w:val="Naslov1"/>
      </w:pPr>
      <w:r w:rsidRPr="00A9780F">
        <w:br w:type="page"/>
      </w:r>
    </w:p>
    <w:p w14:paraId="6129C126" w14:textId="77777777" w:rsidR="00980E02" w:rsidRPr="00A9780F" w:rsidRDefault="00980E02" w:rsidP="00980E02">
      <w:pPr>
        <w:pStyle w:val="Naslov1"/>
        <w:keepLines w:val="0"/>
        <w:numPr>
          <w:ilvl w:val="0"/>
          <w:numId w:val="1"/>
        </w:numPr>
        <w:spacing w:before="0"/>
      </w:pPr>
      <w:bookmarkStart w:id="3" w:name="_Toc265490402"/>
      <w:bookmarkStart w:id="4" w:name="_Toc291154398"/>
      <w:r w:rsidRPr="00A9780F">
        <w:lastRenderedPageBreak/>
        <w:t>NAVODILA ZA IZDELAVO PONUDBE</w:t>
      </w:r>
      <w:bookmarkEnd w:id="3"/>
      <w:bookmarkEnd w:id="4"/>
    </w:p>
    <w:p w14:paraId="6129C127" w14:textId="77777777" w:rsidR="00980E02" w:rsidRPr="00A9780F" w:rsidRDefault="00980E02" w:rsidP="00980E02"/>
    <w:p w14:paraId="6129C128" w14:textId="77777777" w:rsidR="00980E02" w:rsidRPr="00A9780F" w:rsidRDefault="00980E02" w:rsidP="00980E02">
      <w:pPr>
        <w:pStyle w:val="Naslov20"/>
        <w:keepLines w:val="0"/>
        <w:numPr>
          <w:ilvl w:val="1"/>
          <w:numId w:val="1"/>
        </w:numPr>
        <w:spacing w:before="240" w:after="120"/>
        <w:ind w:left="578" w:hanging="578"/>
      </w:pPr>
      <w:bookmarkStart w:id="5" w:name="_Toc265490403"/>
      <w:bookmarkStart w:id="6" w:name="_Toc291154399"/>
      <w:r w:rsidRPr="00A9780F">
        <w:t>SPLOŠNO</w:t>
      </w:r>
      <w:bookmarkEnd w:id="5"/>
      <w:bookmarkEnd w:id="6"/>
    </w:p>
    <w:p w14:paraId="6129C129" w14:textId="77777777" w:rsidR="00980E02" w:rsidRPr="00846BA3" w:rsidRDefault="00980E02" w:rsidP="00980E02">
      <w:pPr>
        <w:pStyle w:val="Naslov3"/>
        <w:numPr>
          <w:ilvl w:val="2"/>
          <w:numId w:val="1"/>
        </w:numPr>
        <w:jc w:val="both"/>
        <w:rPr>
          <w:szCs w:val="22"/>
          <w:lang w:val="sl-SI"/>
        </w:rPr>
      </w:pPr>
      <w:bookmarkStart w:id="7" w:name="_Toc265490404"/>
      <w:bookmarkStart w:id="8" w:name="_Toc291154400"/>
      <w:r w:rsidRPr="00846BA3">
        <w:rPr>
          <w:szCs w:val="22"/>
          <w:lang w:val="sl-SI"/>
        </w:rPr>
        <w:t>Predmet javnega naročila</w:t>
      </w:r>
      <w:bookmarkEnd w:id="7"/>
      <w:bookmarkEnd w:id="8"/>
      <w:r w:rsidRPr="00846BA3">
        <w:rPr>
          <w:szCs w:val="22"/>
          <w:lang w:val="sl-SI"/>
        </w:rPr>
        <w:t xml:space="preserve"> </w:t>
      </w:r>
    </w:p>
    <w:p w14:paraId="6129C12A" w14:textId="77777777" w:rsidR="00353552" w:rsidRDefault="00353552" w:rsidP="00353552">
      <w:pPr>
        <w:jc w:val="both"/>
      </w:pPr>
      <w:bookmarkStart w:id="9" w:name="_Toc265490405"/>
      <w:r>
        <w:t xml:space="preserve">Nabava biokemičnega analizatorja za določanje biokemičnih parametrov v serumu, plazmi, urinu in  </w:t>
      </w:r>
      <w:proofErr w:type="spellStart"/>
      <w:r>
        <w:t>likvorju</w:t>
      </w:r>
      <w:proofErr w:type="spellEnd"/>
      <w:r>
        <w:t>, zaradi amortizacije obstoječega analizatorja.</w:t>
      </w:r>
    </w:p>
    <w:p w14:paraId="6129C12B" w14:textId="77777777" w:rsidR="00353552" w:rsidRPr="00533C16" w:rsidRDefault="00353552" w:rsidP="00353552">
      <w:pPr>
        <w:pStyle w:val="Naslov1"/>
        <w:jc w:val="both"/>
        <w:rPr>
          <w:sz w:val="24"/>
          <w:szCs w:val="24"/>
        </w:rPr>
      </w:pPr>
      <w:r w:rsidRPr="00533C16">
        <w:rPr>
          <w:sz w:val="24"/>
          <w:szCs w:val="24"/>
        </w:rPr>
        <w:t>Strokovne osnove</w:t>
      </w:r>
    </w:p>
    <w:p w14:paraId="6129C12C" w14:textId="18046219" w:rsidR="00353552" w:rsidRDefault="00FC45F9" w:rsidP="00353552">
      <w:pPr>
        <w:jc w:val="both"/>
      </w:pPr>
      <w:r>
        <w:t>Analizator mora biti popolnoma</w:t>
      </w:r>
      <w:r w:rsidR="003E0935">
        <w:t xml:space="preserve"> </w:t>
      </w:r>
      <w:r w:rsidR="00353552">
        <w:t>avtomatiziran</w:t>
      </w:r>
      <w:r>
        <w:t>,</w:t>
      </w:r>
      <w:r w:rsidR="00353552">
        <w:t xml:space="preserve"> visokega kakovostnega razreda s pripadajočo programsko opremo in tiskalnikom. </w:t>
      </w:r>
      <w:r w:rsidR="00353552" w:rsidRPr="00554796">
        <w:t xml:space="preserve">Analizator mora imeti tako analitično tehnologijo, ki omogoča neodvisen </w:t>
      </w:r>
      <w:r w:rsidR="00353552">
        <w:t xml:space="preserve"> način testiranja vzorcev, ki temelji na principu t.i. mokre kemije, z vgrajenim modulom z ion selektivnimi elektrodami za določanje elektrolitov</w:t>
      </w:r>
      <w:r w:rsidR="00353552" w:rsidRPr="003D3BB9">
        <w:t xml:space="preserve"> </w:t>
      </w:r>
      <w:r w:rsidR="00353552">
        <w:t>(ISE). Programska oprema mora biti sodobna in uporabniku prijazna, sposobna hitre in kakovostne obdelave podatkov. Imeti mora  pregleden meni notranje kontrole kakovosti in kalibracij. Omogočati mora tiskanje rezultatov z vsemi opombami in opozorili, tiskanje rezultatov kontrolnih vzorcev in statistike kontrol ter nastavitev.</w:t>
      </w:r>
      <w:r w:rsidR="00353552" w:rsidRPr="00554796">
        <w:t xml:space="preserve"> </w:t>
      </w:r>
      <w:r w:rsidR="00353552">
        <w:t>Sistem mora omogočati povezavo z laboratorijskim informacijskim sistemom-LIS.</w:t>
      </w:r>
    </w:p>
    <w:p w14:paraId="6129C12D" w14:textId="77777777" w:rsidR="00353552" w:rsidRDefault="00353552" w:rsidP="00353552">
      <w:pPr>
        <w:jc w:val="both"/>
      </w:pPr>
      <w:r>
        <w:t>Dobavitelj mora zagotavljati strokovno podporo in dobro organizirano servisno službo, ki nudi kakovostne servisne storitve v čim krajšem roku.</w:t>
      </w:r>
    </w:p>
    <w:p w14:paraId="6129C12E" w14:textId="77777777" w:rsidR="00353552" w:rsidRDefault="00353552" w:rsidP="00353552">
      <w:pPr>
        <w:pStyle w:val="Naslov1"/>
        <w:jc w:val="both"/>
        <w:rPr>
          <w:sz w:val="24"/>
        </w:rPr>
      </w:pPr>
    </w:p>
    <w:p w14:paraId="6129C12F" w14:textId="77777777" w:rsidR="00353552" w:rsidRPr="00FF32DB" w:rsidRDefault="00353552" w:rsidP="00353552">
      <w:pPr>
        <w:pStyle w:val="Naslov1"/>
        <w:jc w:val="both"/>
        <w:rPr>
          <w:sz w:val="24"/>
          <w:szCs w:val="24"/>
        </w:rPr>
      </w:pPr>
      <w:r>
        <w:rPr>
          <w:sz w:val="24"/>
          <w:szCs w:val="24"/>
        </w:rPr>
        <w:t>Splošni kriteriji</w:t>
      </w:r>
    </w:p>
    <w:p w14:paraId="6129C130" w14:textId="77777777" w:rsidR="00353552" w:rsidRDefault="00353552" w:rsidP="00353552">
      <w:pPr>
        <w:jc w:val="both"/>
      </w:pPr>
    </w:p>
    <w:p w14:paraId="6129C131" w14:textId="77777777" w:rsidR="00353552" w:rsidRDefault="00353552" w:rsidP="00353552">
      <w:pPr>
        <w:numPr>
          <w:ilvl w:val="0"/>
          <w:numId w:val="25"/>
        </w:numPr>
        <w:jc w:val="both"/>
      </w:pPr>
      <w:r w:rsidRPr="00795B2D">
        <w:t xml:space="preserve">Popolnoma avtomatiziran sistem: selektivni, večkanalni biokemični analizator z ISE modulom </w:t>
      </w:r>
      <w:r>
        <w:t>in s podporo analiz nujnih vzorcev (STAT).</w:t>
      </w:r>
    </w:p>
    <w:p w14:paraId="6129C132" w14:textId="77777777" w:rsidR="00353552" w:rsidRPr="00795B2D" w:rsidRDefault="00353552" w:rsidP="00353552">
      <w:pPr>
        <w:numPr>
          <w:ilvl w:val="0"/>
          <w:numId w:val="25"/>
        </w:numPr>
        <w:jc w:val="both"/>
      </w:pPr>
      <w:r>
        <w:t>Samostoječ</w:t>
      </w:r>
      <w:r w:rsidRPr="00795B2D">
        <w:t xml:space="preserve"> </w:t>
      </w:r>
      <w:r>
        <w:t>analizator. P</w:t>
      </w:r>
      <w:r w:rsidRPr="00795B2D">
        <w:t>rocesor in tiskalnik predstavljajo enoto</w:t>
      </w:r>
      <w:r>
        <w:t>, ki jo dobavi ponudnik</w:t>
      </w:r>
      <w:r w:rsidRPr="00795B2D">
        <w:t xml:space="preserve"> </w:t>
      </w:r>
      <w:r>
        <w:t>skupaj z analizatorjem.</w:t>
      </w:r>
    </w:p>
    <w:p w14:paraId="6129C133" w14:textId="77777777" w:rsidR="00353552" w:rsidRDefault="00353552" w:rsidP="00353552">
      <w:pPr>
        <w:numPr>
          <w:ilvl w:val="0"/>
          <w:numId w:val="25"/>
        </w:numPr>
        <w:jc w:val="both"/>
      </w:pPr>
      <w:r>
        <w:rPr>
          <w:b/>
        </w:rPr>
        <w:t>Certifikati</w:t>
      </w:r>
      <w:r>
        <w:t xml:space="preserve">: dobavitelj mora za aparat predložiti certifikate kakovosti: CE in EC deklaracija o ustreznosti (EC </w:t>
      </w:r>
      <w:proofErr w:type="spellStart"/>
      <w:r>
        <w:t>declaration</w:t>
      </w:r>
      <w:proofErr w:type="spellEnd"/>
      <w:r>
        <w:t xml:space="preserve"> </w:t>
      </w:r>
      <w:proofErr w:type="spellStart"/>
      <w:r>
        <w:t>of</w:t>
      </w:r>
      <w:proofErr w:type="spellEnd"/>
      <w:r>
        <w:t xml:space="preserve"> </w:t>
      </w:r>
      <w:proofErr w:type="spellStart"/>
      <w:r>
        <w:t>conformity</w:t>
      </w:r>
      <w:proofErr w:type="spellEnd"/>
      <w:r>
        <w:t xml:space="preserve">), atest oz poročilo o kontrolnem pregledu  aparata s strani proizvajalca oz dobavitelja pred dobavo. Reagenti, </w:t>
      </w:r>
      <w:proofErr w:type="spellStart"/>
      <w:r>
        <w:t>kalibratorji</w:t>
      </w:r>
      <w:proofErr w:type="spellEnd"/>
      <w:r>
        <w:t xml:space="preserve">, kontrolni material in dopolnilni reagenti  morajo imeti oznako CE-IVD in </w:t>
      </w:r>
      <w:r w:rsidRPr="00CB750F">
        <w:t>varnostne</w:t>
      </w:r>
      <w:r>
        <w:t xml:space="preserve"> informacije na embalaži.</w:t>
      </w:r>
      <w:r w:rsidRPr="00CD3CAA">
        <w:t xml:space="preserve"> Dobavitelj mora zagotoviti varnostne liste reagentov.</w:t>
      </w:r>
    </w:p>
    <w:p w14:paraId="6129C134" w14:textId="77777777" w:rsidR="00353552" w:rsidRPr="003D3BB9" w:rsidRDefault="00353552" w:rsidP="00353552">
      <w:pPr>
        <w:numPr>
          <w:ilvl w:val="0"/>
          <w:numId w:val="31"/>
        </w:numPr>
        <w:jc w:val="both"/>
      </w:pPr>
      <w:r w:rsidRPr="003D3BB9">
        <w:rPr>
          <w:b/>
        </w:rPr>
        <w:t>Prostor:</w:t>
      </w:r>
      <w:r>
        <w:t xml:space="preserve"> o</w:t>
      </w:r>
      <w:r w:rsidRPr="003D3BB9">
        <w:t>bstoječi prostor za postavitev analizatorja je omejen. Maksimalne razpoložljive mere prostora so</w:t>
      </w:r>
      <w:r>
        <w:t>: dolžina 230 cm, širina 120 cm.</w:t>
      </w:r>
    </w:p>
    <w:p w14:paraId="6129C135" w14:textId="77777777" w:rsidR="00353552" w:rsidRDefault="00353552" w:rsidP="00353552">
      <w:pPr>
        <w:numPr>
          <w:ilvl w:val="0"/>
          <w:numId w:val="31"/>
        </w:numPr>
        <w:jc w:val="both"/>
      </w:pPr>
      <w:r>
        <w:rPr>
          <w:b/>
        </w:rPr>
        <w:t>Oskrba z DI vodo:</w:t>
      </w:r>
      <w:r>
        <w:t xml:space="preserve"> za napajanje analizatorja z DI vodo že obstaja priključek za dovod DI vode.</w:t>
      </w:r>
    </w:p>
    <w:p w14:paraId="6129C136" w14:textId="77777777" w:rsidR="00353552" w:rsidRDefault="00353552" w:rsidP="00353552">
      <w:pPr>
        <w:numPr>
          <w:ilvl w:val="0"/>
          <w:numId w:val="31"/>
        </w:numPr>
        <w:jc w:val="both"/>
      </w:pPr>
      <w:r w:rsidRPr="00CB750F">
        <w:rPr>
          <w:b/>
        </w:rPr>
        <w:t>Poraba DI vode:</w:t>
      </w:r>
      <w:r w:rsidRPr="00CB750F">
        <w:t xml:space="preserve"> povprečno 20 L/uro pri maksimalni obremenitvi </w:t>
      </w:r>
    </w:p>
    <w:p w14:paraId="6129C137" w14:textId="77777777" w:rsidR="00353552" w:rsidRPr="00CB750F" w:rsidRDefault="00353552" w:rsidP="00353552">
      <w:pPr>
        <w:numPr>
          <w:ilvl w:val="0"/>
          <w:numId w:val="31"/>
        </w:numPr>
        <w:jc w:val="both"/>
      </w:pPr>
      <w:r w:rsidRPr="00CB750F">
        <w:rPr>
          <w:b/>
        </w:rPr>
        <w:t>Odpad:</w:t>
      </w:r>
      <w:r w:rsidRPr="00CB750F">
        <w:t xml:space="preserve"> vgrajena črpalka za odpadno tekočino, brez posod za odpad</w:t>
      </w:r>
    </w:p>
    <w:p w14:paraId="6129C138" w14:textId="77777777" w:rsidR="00353552" w:rsidRDefault="00353552" w:rsidP="00353552">
      <w:pPr>
        <w:numPr>
          <w:ilvl w:val="0"/>
          <w:numId w:val="26"/>
        </w:numPr>
        <w:jc w:val="both"/>
      </w:pPr>
      <w:r w:rsidRPr="00F65C68">
        <w:rPr>
          <w:b/>
        </w:rPr>
        <w:t>Frekvenca</w:t>
      </w:r>
      <w:r>
        <w:rPr>
          <w:b/>
        </w:rPr>
        <w:t xml:space="preserve"> določanja</w:t>
      </w:r>
      <w:r w:rsidRPr="00F65C68">
        <w:rPr>
          <w:b/>
        </w:rPr>
        <w:t>:</w:t>
      </w:r>
      <w:r>
        <w:t xml:space="preserve"> 400 fotometričnih testov/uro oziroma do 800 fotometričnih testov/uro</w:t>
      </w:r>
      <w:r w:rsidRPr="00085195">
        <w:t xml:space="preserve"> </w:t>
      </w:r>
      <w:r>
        <w:t xml:space="preserve">s hkratnim določanjem elektrolitov z uporabo ISE enote </w:t>
      </w:r>
    </w:p>
    <w:p w14:paraId="6129C139" w14:textId="77777777" w:rsidR="00353552" w:rsidRDefault="00353552" w:rsidP="00353552">
      <w:pPr>
        <w:numPr>
          <w:ilvl w:val="0"/>
          <w:numId w:val="27"/>
        </w:numPr>
        <w:jc w:val="both"/>
      </w:pPr>
      <w:r w:rsidRPr="00B3545C">
        <w:rPr>
          <w:b/>
        </w:rPr>
        <w:t>Analize različnih bioloških vzorcev</w:t>
      </w:r>
      <w:r>
        <w:t xml:space="preserve">: ponujeni analizator mora omogočati </w:t>
      </w:r>
      <w:r w:rsidRPr="00B3545C">
        <w:t xml:space="preserve">določanje </w:t>
      </w:r>
      <w:proofErr w:type="spellStart"/>
      <w:r w:rsidRPr="00B3545C">
        <w:t>analitov</w:t>
      </w:r>
      <w:proofErr w:type="spellEnd"/>
      <w:r>
        <w:t xml:space="preserve"> iz različnih bioloških vzorcev: serum, plazma, polna kri, urin, </w:t>
      </w:r>
      <w:proofErr w:type="spellStart"/>
      <w:r>
        <w:t>likvor</w:t>
      </w:r>
      <w:proofErr w:type="spellEnd"/>
    </w:p>
    <w:p w14:paraId="6129C13A" w14:textId="77777777" w:rsidR="00353552" w:rsidRDefault="00353552" w:rsidP="00353552">
      <w:pPr>
        <w:numPr>
          <w:ilvl w:val="0"/>
          <w:numId w:val="27"/>
        </w:numPr>
        <w:jc w:val="both"/>
      </w:pPr>
      <w:r w:rsidRPr="00CB750F">
        <w:rPr>
          <w:b/>
        </w:rPr>
        <w:t>Epruvete:</w:t>
      </w:r>
      <w:r>
        <w:t xml:space="preserve"> analizator mora omogočati analizo iz standardnih primarnih epruvet-</w:t>
      </w:r>
      <w:proofErr w:type="spellStart"/>
      <w:r>
        <w:t>vakutejnerjev</w:t>
      </w:r>
      <w:proofErr w:type="spellEnd"/>
      <w:r>
        <w:t xml:space="preserve">  (</w:t>
      </w:r>
      <w:r w:rsidRPr="00795B2D">
        <w:t>13x7</w:t>
      </w:r>
      <w:r>
        <w:t xml:space="preserve">5mm, 13x100mm), sekundarnih epruvet (Φ 12-16 mm), </w:t>
      </w:r>
      <w:proofErr w:type="spellStart"/>
      <w:r>
        <w:t>mikroepruvet</w:t>
      </w:r>
      <w:proofErr w:type="spellEnd"/>
      <w:r>
        <w:t xml:space="preserve">  in vzorčnih čaš</w:t>
      </w:r>
    </w:p>
    <w:p w14:paraId="6129C13B" w14:textId="77777777" w:rsidR="00353552" w:rsidRDefault="00353552" w:rsidP="00353552">
      <w:pPr>
        <w:numPr>
          <w:ilvl w:val="0"/>
          <w:numId w:val="27"/>
        </w:numPr>
        <w:jc w:val="both"/>
      </w:pPr>
      <w:r w:rsidRPr="00B3545C">
        <w:rPr>
          <w:b/>
        </w:rPr>
        <w:lastRenderedPageBreak/>
        <w:t>Volumen vzorca</w:t>
      </w:r>
      <w:r>
        <w:t>: minimalen (</w:t>
      </w:r>
      <w:r w:rsidRPr="00D6184F">
        <w:t>1 µl-25 µl</w:t>
      </w:r>
      <w:r>
        <w:t>)</w:t>
      </w:r>
    </w:p>
    <w:p w14:paraId="6129C13C" w14:textId="77777777" w:rsidR="00353552" w:rsidRDefault="00353552" w:rsidP="00353552">
      <w:pPr>
        <w:numPr>
          <w:ilvl w:val="0"/>
          <w:numId w:val="27"/>
        </w:numPr>
        <w:jc w:val="both"/>
      </w:pPr>
      <w:r w:rsidRPr="00CB750F">
        <w:rPr>
          <w:b/>
        </w:rPr>
        <w:t>Temperatura reakcijskega modula:</w:t>
      </w:r>
      <w:r>
        <w:t xml:space="preserve"> 37 </w:t>
      </w:r>
      <w:r>
        <w:rPr>
          <w:vertAlign w:val="superscript"/>
        </w:rPr>
        <w:t>0</w:t>
      </w:r>
      <w:r>
        <w:t>C</w:t>
      </w:r>
    </w:p>
    <w:p w14:paraId="6129C13D" w14:textId="77777777" w:rsidR="00353552" w:rsidRDefault="00353552" w:rsidP="00353552">
      <w:pPr>
        <w:numPr>
          <w:ilvl w:val="0"/>
          <w:numId w:val="27"/>
        </w:numPr>
        <w:jc w:val="both"/>
      </w:pPr>
      <w:r>
        <w:t xml:space="preserve">Hlajen prostor za reagente (4-12 °C), prostor za urgentne vzorce (STAT krožnik za 20 vzorcev v primarnih epruvetah s črtno kodo in/ali  </w:t>
      </w:r>
      <w:proofErr w:type="spellStart"/>
      <w:r>
        <w:t>kalibratorjev</w:t>
      </w:r>
      <w:proofErr w:type="spellEnd"/>
      <w:r>
        <w:t>).</w:t>
      </w:r>
    </w:p>
    <w:p w14:paraId="6129C13E" w14:textId="77777777" w:rsidR="00353552" w:rsidRPr="00CB750F" w:rsidRDefault="00353552" w:rsidP="00353552">
      <w:pPr>
        <w:numPr>
          <w:ilvl w:val="0"/>
          <w:numId w:val="27"/>
        </w:numPr>
        <w:jc w:val="both"/>
      </w:pPr>
      <w:r w:rsidRPr="00CB750F">
        <w:rPr>
          <w:b/>
        </w:rPr>
        <w:t>Hladilni sistem:</w:t>
      </w:r>
      <w:r w:rsidRPr="00CB750F">
        <w:t xml:space="preserve"> ponudnik mora podati podatek o garancijski dobi hladilnega sistema</w:t>
      </w:r>
    </w:p>
    <w:p w14:paraId="6129C13F" w14:textId="77777777" w:rsidR="00353552" w:rsidRDefault="00353552" w:rsidP="00353552">
      <w:pPr>
        <w:pStyle w:val="Telobesedila"/>
        <w:numPr>
          <w:ilvl w:val="0"/>
          <w:numId w:val="28"/>
        </w:numPr>
        <w:jc w:val="both"/>
      </w:pPr>
      <w:r>
        <w:rPr>
          <w:b/>
        </w:rPr>
        <w:t>Reagenti:</w:t>
      </w:r>
      <w:r>
        <w:t xml:space="preserve"> dobavitelj mora zagotoviti količino analitičnih reagentov in dopolnilnih reagentov (detergenti, raztopine, LIH reagent in podobni), količino kontrolnih serumov in </w:t>
      </w:r>
      <w:proofErr w:type="spellStart"/>
      <w:r>
        <w:t>kalibratorjev</w:t>
      </w:r>
      <w:proofErr w:type="spellEnd"/>
      <w:r>
        <w:t xml:space="preserve"> za zagon analizatorja in za </w:t>
      </w:r>
      <w:proofErr w:type="spellStart"/>
      <w:r>
        <w:t>dvo</w:t>
      </w:r>
      <w:proofErr w:type="spellEnd"/>
      <w:r>
        <w:t xml:space="preserve"> mesečno obratovanje. </w:t>
      </w:r>
    </w:p>
    <w:p w14:paraId="6129C140" w14:textId="77777777" w:rsidR="00353552" w:rsidRPr="003D3BB9" w:rsidRDefault="00353552" w:rsidP="00353552">
      <w:pPr>
        <w:pStyle w:val="Telobesedila"/>
        <w:numPr>
          <w:ilvl w:val="0"/>
          <w:numId w:val="28"/>
        </w:numPr>
        <w:jc w:val="both"/>
      </w:pPr>
      <w:r w:rsidRPr="003D3BB9">
        <w:rPr>
          <w:b/>
        </w:rPr>
        <w:t>Cena reagentov:</w:t>
      </w:r>
      <w:r w:rsidRPr="003D3BB9">
        <w:t xml:space="preserve"> ponudnik mora predložiti ceno reagentov</w:t>
      </w:r>
      <w:r>
        <w:t xml:space="preserve"> in elektrod</w:t>
      </w:r>
      <w:r w:rsidRPr="003D3BB9">
        <w:t xml:space="preserve">  </w:t>
      </w:r>
      <w:r>
        <w:t>ter</w:t>
      </w:r>
      <w:r w:rsidRPr="003D3BB9">
        <w:t xml:space="preserve"> število testov iz posameznega kita. Priloga seznam preiskav.</w:t>
      </w:r>
      <w:r>
        <w:t xml:space="preserve"> Ponudnik mora predložiti rok uporabe ISE elektrod.</w:t>
      </w:r>
    </w:p>
    <w:p w14:paraId="6129C141" w14:textId="77777777" w:rsidR="00353552" w:rsidRDefault="00353552" w:rsidP="00353552">
      <w:pPr>
        <w:numPr>
          <w:ilvl w:val="0"/>
          <w:numId w:val="30"/>
        </w:numPr>
        <w:jc w:val="both"/>
      </w:pPr>
      <w:r>
        <w:t>Analizator mora imeti poseben program za spremljanje kontrole kakovosti (</w:t>
      </w:r>
      <w:proofErr w:type="spellStart"/>
      <w:r>
        <w:t>Westgardova</w:t>
      </w:r>
      <w:proofErr w:type="spellEnd"/>
      <w:r>
        <w:t xml:space="preserve"> pravila, </w:t>
      </w:r>
      <w:proofErr w:type="spellStart"/>
      <w:r>
        <w:t>Levy</w:t>
      </w:r>
      <w:proofErr w:type="spellEnd"/>
      <w:r>
        <w:t xml:space="preserve"> </w:t>
      </w:r>
      <w:proofErr w:type="spellStart"/>
      <w:r>
        <w:t>Jenning</w:t>
      </w:r>
      <w:proofErr w:type="spellEnd"/>
      <w:r>
        <w:t xml:space="preserve"> diagram, </w:t>
      </w:r>
      <w:proofErr w:type="spellStart"/>
      <w:r>
        <w:t>twin</w:t>
      </w:r>
      <w:proofErr w:type="spellEnd"/>
      <w:r>
        <w:t xml:space="preserve"> plot, statistike)</w:t>
      </w:r>
    </w:p>
    <w:p w14:paraId="6129C142" w14:textId="77777777" w:rsidR="00353552" w:rsidRDefault="00353552" w:rsidP="00353552">
      <w:pPr>
        <w:numPr>
          <w:ilvl w:val="0"/>
          <w:numId w:val="31"/>
        </w:numPr>
        <w:jc w:val="both"/>
      </w:pPr>
      <w:r>
        <w:t xml:space="preserve">Omogočena mora biti dvosmerna povezava z laboratorijskim informacijskim sistemom (LIS) </w:t>
      </w:r>
    </w:p>
    <w:p w14:paraId="6129C143" w14:textId="77777777" w:rsidR="00353552" w:rsidRDefault="00353552" w:rsidP="00353552">
      <w:pPr>
        <w:numPr>
          <w:ilvl w:val="0"/>
          <w:numId w:val="31"/>
        </w:numPr>
        <w:jc w:val="both"/>
      </w:pPr>
      <w:r>
        <w:t xml:space="preserve">Omogočena mora biti uporaba črtne kode CODE 128 za odčitavanje/prepoznavanje  vzorcev </w:t>
      </w:r>
    </w:p>
    <w:p w14:paraId="6129C144" w14:textId="77777777" w:rsidR="00353552" w:rsidRDefault="00353552" w:rsidP="00353552">
      <w:pPr>
        <w:numPr>
          <w:ilvl w:val="0"/>
          <w:numId w:val="31"/>
        </w:numPr>
        <w:jc w:val="both"/>
      </w:pPr>
      <w:r>
        <w:t xml:space="preserve">Programska oprema, kompatibilna z operacijskim sistemom Windows </w:t>
      </w:r>
    </w:p>
    <w:p w14:paraId="6129C145" w14:textId="77777777" w:rsidR="00353552" w:rsidRPr="006F1FD6" w:rsidRDefault="00353552" w:rsidP="00353552">
      <w:pPr>
        <w:numPr>
          <w:ilvl w:val="0"/>
          <w:numId w:val="32"/>
        </w:numPr>
        <w:jc w:val="both"/>
      </w:pPr>
      <w:r w:rsidRPr="00472E5D">
        <w:t>Ponujeni analizator mora podpirati upravljanje s programsko opremo s pomočjo miške, preko tipkovnice ali preko zaslona, občutljivega na dotik (</w:t>
      </w:r>
      <w:proofErr w:type="spellStart"/>
      <w:r w:rsidRPr="00472E5D">
        <w:t>touch</w:t>
      </w:r>
      <w:proofErr w:type="spellEnd"/>
      <w:r w:rsidRPr="00472E5D">
        <w:t>-</w:t>
      </w:r>
      <w:proofErr w:type="spellStart"/>
      <w:r w:rsidRPr="00472E5D">
        <w:t>screen</w:t>
      </w:r>
      <w:proofErr w:type="spellEnd"/>
      <w:r w:rsidRPr="00472E5D">
        <w:t xml:space="preserve">) </w:t>
      </w:r>
    </w:p>
    <w:p w14:paraId="6129C146" w14:textId="77777777" w:rsidR="00353552" w:rsidRPr="00472E5D" w:rsidRDefault="00353552" w:rsidP="00353552">
      <w:pPr>
        <w:numPr>
          <w:ilvl w:val="0"/>
          <w:numId w:val="32"/>
        </w:numPr>
        <w:jc w:val="both"/>
      </w:pPr>
      <w:r w:rsidRPr="00472E5D">
        <w:t>Postavitev analizatorja, zagon in šolanje morajo biti vključeni v ceno ponudbe</w:t>
      </w:r>
    </w:p>
    <w:p w14:paraId="6129C147" w14:textId="77777777" w:rsidR="00353552" w:rsidRDefault="00353552" w:rsidP="00353552">
      <w:pPr>
        <w:numPr>
          <w:ilvl w:val="0"/>
          <w:numId w:val="33"/>
        </w:numPr>
        <w:jc w:val="both"/>
      </w:pPr>
      <w:r>
        <w:t>Garancijski rok je najmanj 12 mesecev</w:t>
      </w:r>
    </w:p>
    <w:p w14:paraId="6129C148" w14:textId="77777777" w:rsidR="00353552" w:rsidRDefault="00353552" w:rsidP="00353552">
      <w:pPr>
        <w:numPr>
          <w:ilvl w:val="0"/>
          <w:numId w:val="33"/>
        </w:numPr>
        <w:jc w:val="both"/>
      </w:pPr>
      <w:r>
        <w:t>Kriterij za prevzem opreme je delovanje celotnega sistema in primerljivost rezultatov s podobnim analizatorjem.</w:t>
      </w:r>
    </w:p>
    <w:p w14:paraId="6129C14B" w14:textId="77777777" w:rsidR="00353552" w:rsidRDefault="00353552" w:rsidP="00353552">
      <w:pPr>
        <w:pStyle w:val="Naslov1"/>
        <w:jc w:val="both"/>
        <w:rPr>
          <w:sz w:val="24"/>
        </w:rPr>
      </w:pPr>
      <w:r>
        <w:rPr>
          <w:sz w:val="24"/>
        </w:rPr>
        <w:t>SPECIALNE TEHNIČNE ZAHTEVE</w:t>
      </w:r>
    </w:p>
    <w:p w14:paraId="6129C14C" w14:textId="77777777" w:rsidR="00353552" w:rsidRDefault="00353552" w:rsidP="00353552">
      <w:pPr>
        <w:pStyle w:val="Telobesedila"/>
        <w:jc w:val="both"/>
      </w:pPr>
    </w:p>
    <w:p w14:paraId="6129C14D" w14:textId="77777777" w:rsidR="00353552" w:rsidRPr="00CE0D21" w:rsidRDefault="00353552" w:rsidP="00353552">
      <w:pPr>
        <w:numPr>
          <w:ilvl w:val="0"/>
          <w:numId w:val="28"/>
        </w:numPr>
        <w:jc w:val="both"/>
      </w:pPr>
      <w:r w:rsidRPr="00F25770">
        <w:t xml:space="preserve">Ponujeni analizator </w:t>
      </w:r>
      <w:r>
        <w:t>mora</w:t>
      </w:r>
      <w:r w:rsidRPr="00F25770">
        <w:t xml:space="preserve"> omogoča</w:t>
      </w:r>
      <w:r>
        <w:t>ti</w:t>
      </w:r>
      <w:r w:rsidRPr="00F25770">
        <w:t xml:space="preserve"> določanje </w:t>
      </w:r>
      <w:proofErr w:type="spellStart"/>
      <w:r w:rsidRPr="00F25770">
        <w:t>metabolitov</w:t>
      </w:r>
      <w:proofErr w:type="spellEnd"/>
      <w:r w:rsidRPr="00F25770">
        <w:t xml:space="preserve">, encimov, elektrolitov, specifičnih beljakovin, zdravil (TDM) z  naslednjimi, standardiziranimi analitičnimi metodami: </w:t>
      </w:r>
      <w:proofErr w:type="spellStart"/>
      <w:r w:rsidRPr="00F25770">
        <w:t>spektrofotometrične</w:t>
      </w:r>
      <w:proofErr w:type="spellEnd"/>
      <w:r>
        <w:t xml:space="preserve"> </w:t>
      </w:r>
      <w:proofErr w:type="spellStart"/>
      <w:r>
        <w:t>kolorimetrične</w:t>
      </w:r>
      <w:proofErr w:type="spellEnd"/>
      <w:r>
        <w:t>,</w:t>
      </w:r>
      <w:r w:rsidRPr="00F25770">
        <w:t xml:space="preserve"> imuno-</w:t>
      </w:r>
      <w:proofErr w:type="spellStart"/>
      <w:r w:rsidRPr="00F25770">
        <w:t>turbidimetrične</w:t>
      </w:r>
      <w:proofErr w:type="spellEnd"/>
      <w:r>
        <w:t>,</w:t>
      </w:r>
      <w:r w:rsidRPr="00CE0D21">
        <w:t xml:space="preserve"> </w:t>
      </w:r>
      <w:r>
        <w:t>lateks aglutinacija,</w:t>
      </w:r>
      <w:r w:rsidRPr="00CE0D21">
        <w:t xml:space="preserve"> </w:t>
      </w:r>
      <w:r>
        <w:t>homogeni encimsko imunski testi</w:t>
      </w:r>
      <w:r w:rsidRPr="00F25770">
        <w:t xml:space="preserve"> (»</w:t>
      </w:r>
      <w:proofErr w:type="spellStart"/>
      <w:r w:rsidRPr="00F25770">
        <w:t>end</w:t>
      </w:r>
      <w:proofErr w:type="spellEnd"/>
      <w:r w:rsidRPr="00F25770">
        <w:t xml:space="preserve"> </w:t>
      </w:r>
      <w:proofErr w:type="spellStart"/>
      <w:r w:rsidRPr="00F25770">
        <w:t>point</w:t>
      </w:r>
      <w:proofErr w:type="spellEnd"/>
      <w:r w:rsidRPr="00F25770">
        <w:t>«,</w:t>
      </w:r>
      <w:r>
        <w:t xml:space="preserve"> »</w:t>
      </w:r>
      <w:proofErr w:type="spellStart"/>
      <w:r>
        <w:t>fixed</w:t>
      </w:r>
      <w:proofErr w:type="spellEnd"/>
      <w:r>
        <w:t xml:space="preserve"> </w:t>
      </w:r>
      <w:proofErr w:type="spellStart"/>
      <w:r>
        <w:t>point</w:t>
      </w:r>
      <w:proofErr w:type="spellEnd"/>
      <w:r>
        <w:t>«, kinetične)</w:t>
      </w:r>
      <w:r w:rsidRPr="00F25770">
        <w:t xml:space="preserve">, ter </w:t>
      </w:r>
      <w:proofErr w:type="spellStart"/>
      <w:r w:rsidRPr="00F25770">
        <w:t>potenciometrično</w:t>
      </w:r>
      <w:proofErr w:type="spellEnd"/>
      <w:r w:rsidRPr="00F25770">
        <w:t xml:space="preserve"> indirektno določanje elektrolitov z </w:t>
      </w:r>
      <w:r>
        <w:t>ion selektivnimi elektrodami (</w:t>
      </w:r>
      <w:r w:rsidRPr="00F25770">
        <w:t>ISE</w:t>
      </w:r>
      <w:r>
        <w:t>).</w:t>
      </w:r>
    </w:p>
    <w:p w14:paraId="6129C14E" w14:textId="77777777" w:rsidR="00353552" w:rsidRDefault="00353552" w:rsidP="00353552">
      <w:pPr>
        <w:numPr>
          <w:ilvl w:val="0"/>
          <w:numId w:val="28"/>
        </w:numPr>
        <w:jc w:val="both"/>
      </w:pPr>
      <w:r w:rsidRPr="00C7649E">
        <w:t xml:space="preserve">Fotometrični sistem mora omogočati </w:t>
      </w:r>
      <w:proofErr w:type="spellStart"/>
      <w:r w:rsidRPr="00C7649E">
        <w:t>bikromatsko</w:t>
      </w:r>
      <w:proofErr w:type="spellEnd"/>
      <w:r w:rsidRPr="00C7649E">
        <w:t xml:space="preserve"> merjenje </w:t>
      </w:r>
      <w:proofErr w:type="spellStart"/>
      <w:r w:rsidRPr="00C7649E">
        <w:t>absorbanc</w:t>
      </w:r>
      <w:proofErr w:type="spellEnd"/>
      <w:r w:rsidRPr="00C7649E">
        <w:t xml:space="preserve"> z različnimi valovnimi dolžinami. Merilno območje mora biti med  330-800 </w:t>
      </w:r>
      <w:proofErr w:type="spellStart"/>
      <w:r w:rsidRPr="00C7649E">
        <w:t>nm</w:t>
      </w:r>
      <w:proofErr w:type="spellEnd"/>
      <w:r>
        <w:t>.</w:t>
      </w:r>
    </w:p>
    <w:p w14:paraId="6129C14F" w14:textId="77777777" w:rsidR="00353552" w:rsidRPr="00C7649E" w:rsidRDefault="00353552" w:rsidP="00353552">
      <w:pPr>
        <w:numPr>
          <w:ilvl w:val="0"/>
          <w:numId w:val="28"/>
        </w:numPr>
        <w:jc w:val="both"/>
      </w:pPr>
      <w:r w:rsidRPr="00C7649E">
        <w:rPr>
          <w:b/>
        </w:rPr>
        <w:t>Vir svetlobe</w:t>
      </w:r>
      <w:r w:rsidRPr="00C7649E">
        <w:t>: halogena žarnica</w:t>
      </w:r>
    </w:p>
    <w:p w14:paraId="6129C150" w14:textId="77777777" w:rsidR="00353552" w:rsidRDefault="00353552" w:rsidP="00353552">
      <w:pPr>
        <w:numPr>
          <w:ilvl w:val="0"/>
          <w:numId w:val="28"/>
        </w:numPr>
        <w:jc w:val="both"/>
      </w:pPr>
      <w:r>
        <w:rPr>
          <w:b/>
        </w:rPr>
        <w:t>Reakcijske k</w:t>
      </w:r>
      <w:r w:rsidRPr="00567F16">
        <w:rPr>
          <w:b/>
        </w:rPr>
        <w:t>ivete:</w:t>
      </w:r>
      <w:r>
        <w:t xml:space="preserve"> ponujeni analizator mora imeti vgrajene kivete iz </w:t>
      </w:r>
      <w:proofErr w:type="spellStart"/>
      <w:r>
        <w:t>kvarčnega</w:t>
      </w:r>
      <w:proofErr w:type="spellEnd"/>
      <w:r>
        <w:t xml:space="preserve"> stekla (trajne kivete), ki jih analizator samodejno prazni in spira. Kivete morajo biti v ločenem prostoru, kjer se </w:t>
      </w:r>
      <w:proofErr w:type="spellStart"/>
      <w:r>
        <w:t>termostatirajo</w:t>
      </w:r>
      <w:proofErr w:type="spellEnd"/>
      <w:r>
        <w:t xml:space="preserve"> s suho zračno kopeljo brez  tekočega medija. Sistem mora omogočati preverjanje čistosti kivet.</w:t>
      </w:r>
    </w:p>
    <w:p w14:paraId="6129C151" w14:textId="77777777" w:rsidR="00353552" w:rsidRDefault="00353552" w:rsidP="00353552">
      <w:pPr>
        <w:pStyle w:val="Telobesedila"/>
        <w:numPr>
          <w:ilvl w:val="0"/>
          <w:numId w:val="29"/>
        </w:numPr>
        <w:ind w:left="360"/>
        <w:jc w:val="both"/>
      </w:pPr>
      <w:r w:rsidRPr="00D40A09">
        <w:rPr>
          <w:b/>
        </w:rPr>
        <w:t xml:space="preserve">Reagenti: </w:t>
      </w:r>
      <w:r w:rsidRPr="00EE6EDB">
        <w:t>morajo biti</w:t>
      </w:r>
      <w:r w:rsidRPr="00D40A09">
        <w:rPr>
          <w:b/>
        </w:rPr>
        <w:t xml:space="preserve"> </w:t>
      </w:r>
      <w:r w:rsidRPr="00567F16">
        <w:t xml:space="preserve">v ločenih </w:t>
      </w:r>
      <w:proofErr w:type="spellStart"/>
      <w:r>
        <w:t>reagenčnih</w:t>
      </w:r>
      <w:proofErr w:type="spellEnd"/>
      <w:r>
        <w:t xml:space="preserve"> posodicah </w:t>
      </w:r>
      <w:r w:rsidRPr="00567F16">
        <w:t>(R1, R2)</w:t>
      </w:r>
      <w:r>
        <w:t>, tudi manjših volumnov (15 ml).</w:t>
      </w:r>
      <w:r w:rsidRPr="00567F16">
        <w:t xml:space="preserve"> </w:t>
      </w:r>
      <w:r w:rsidRPr="00C7649E">
        <w:t>Anal</w:t>
      </w:r>
      <w:r>
        <w:t xml:space="preserve">izator mora omogočati avtomatično prepoznavanje naloženih </w:t>
      </w:r>
      <w:proofErr w:type="spellStart"/>
      <w:r>
        <w:t>reagenčnih</w:t>
      </w:r>
      <w:proofErr w:type="spellEnd"/>
      <w:r>
        <w:t xml:space="preserve"> posodic preko </w:t>
      </w:r>
      <w:r w:rsidRPr="00D40A09">
        <w:rPr>
          <w:b/>
        </w:rPr>
        <w:t>črtnih kod</w:t>
      </w:r>
      <w:r>
        <w:t xml:space="preserve">. </w:t>
      </w:r>
    </w:p>
    <w:p w14:paraId="6129C152" w14:textId="77777777" w:rsidR="00353552" w:rsidRDefault="00353552" w:rsidP="00353552">
      <w:pPr>
        <w:pStyle w:val="Telobesedila"/>
        <w:numPr>
          <w:ilvl w:val="0"/>
          <w:numId w:val="29"/>
        </w:numPr>
        <w:ind w:left="360"/>
        <w:jc w:val="both"/>
      </w:pPr>
      <w:r w:rsidRPr="00202F90">
        <w:rPr>
          <w:b/>
        </w:rPr>
        <w:t>Programska oprema</w:t>
      </w:r>
      <w:r>
        <w:t xml:space="preserve"> mora spremljati porabo reagentov, opozarjati z alarmom, ko reagenta zmanjkuje in voditi evidenco uporabnosti odprtih </w:t>
      </w:r>
      <w:proofErr w:type="spellStart"/>
      <w:r>
        <w:t>reagenčnih</w:t>
      </w:r>
      <w:proofErr w:type="spellEnd"/>
      <w:r>
        <w:t xml:space="preserve"> posodic ter veljavnost kalibracijskih krivulj </w:t>
      </w:r>
    </w:p>
    <w:p w14:paraId="6129C153" w14:textId="77777777" w:rsidR="00353552" w:rsidRPr="00B15712" w:rsidRDefault="00353552" w:rsidP="00353552">
      <w:pPr>
        <w:pStyle w:val="Telobesedila"/>
        <w:numPr>
          <w:ilvl w:val="0"/>
          <w:numId w:val="29"/>
        </w:numPr>
        <w:ind w:left="360"/>
        <w:jc w:val="both"/>
      </w:pPr>
      <w:r w:rsidRPr="00D40A09">
        <w:rPr>
          <w:b/>
        </w:rPr>
        <w:t>Volumen reagentov in ekonomičnost porabe reagentov</w:t>
      </w:r>
      <w:r w:rsidRPr="009D6A28">
        <w:t xml:space="preserve"> </w:t>
      </w:r>
      <w:r>
        <w:t xml:space="preserve">z minimalnim </w:t>
      </w:r>
      <w:proofErr w:type="spellStart"/>
      <w:r>
        <w:t>rezidualnim</w:t>
      </w:r>
      <w:proofErr w:type="spellEnd"/>
      <w:r>
        <w:t xml:space="preserve"> volumnom</w:t>
      </w:r>
      <w:r w:rsidRPr="00D40A09">
        <w:rPr>
          <w:b/>
        </w:rPr>
        <w:t xml:space="preserve"> </w:t>
      </w:r>
      <w:r w:rsidRPr="009F6725">
        <w:t xml:space="preserve">10-250 µl, </w:t>
      </w:r>
      <w:r w:rsidRPr="00D40A09">
        <w:rPr>
          <w:b/>
        </w:rPr>
        <w:t xml:space="preserve">sposobnost </w:t>
      </w:r>
      <w:proofErr w:type="spellStart"/>
      <w:r w:rsidRPr="00D40A09">
        <w:rPr>
          <w:b/>
        </w:rPr>
        <w:t>pipetiranja</w:t>
      </w:r>
      <w:proofErr w:type="spellEnd"/>
      <w:r w:rsidRPr="00D40A09">
        <w:rPr>
          <w:b/>
        </w:rPr>
        <w:t xml:space="preserve">  manjših reakcijskih volumnov v kivete </w:t>
      </w:r>
      <w:r w:rsidRPr="009F6725">
        <w:t>(</w:t>
      </w:r>
      <w:r>
        <w:t xml:space="preserve">skupni reakcijski volumen </w:t>
      </w:r>
      <w:r w:rsidRPr="009F6725">
        <w:t>90-350 µl).</w:t>
      </w:r>
      <w:r w:rsidRPr="00D40A09">
        <w:rPr>
          <w:b/>
        </w:rPr>
        <w:t xml:space="preserve"> </w:t>
      </w:r>
    </w:p>
    <w:p w14:paraId="6129C154" w14:textId="77777777" w:rsidR="00353552" w:rsidRDefault="00353552" w:rsidP="00353552">
      <w:pPr>
        <w:numPr>
          <w:ilvl w:val="0"/>
          <w:numId w:val="29"/>
        </w:numPr>
        <w:ind w:left="360"/>
        <w:jc w:val="both"/>
      </w:pPr>
      <w:r w:rsidRPr="00640AEC">
        <w:rPr>
          <w:b/>
        </w:rPr>
        <w:t>Vzorci:</w:t>
      </w:r>
      <w:r>
        <w:t xml:space="preserve"> kontinuirano dodajanje vzorcev s kapaciteto do 80 vzorcev na vzorčnih stojalih  s črtnimi kodami, ki definirajo pozicijo posameznih analiziranih vzorcev in dodajanje posameznih vzorcev v STAT krožnik z odčitavanjem vzorcev s pomočjo črtnih kod.</w:t>
      </w:r>
    </w:p>
    <w:p w14:paraId="6129C155" w14:textId="77777777" w:rsidR="00353552" w:rsidRPr="007219C9" w:rsidRDefault="00353552" w:rsidP="00353552">
      <w:pPr>
        <w:numPr>
          <w:ilvl w:val="0"/>
          <w:numId w:val="29"/>
        </w:numPr>
        <w:ind w:left="360"/>
        <w:jc w:val="both"/>
      </w:pPr>
      <w:r>
        <w:lastRenderedPageBreak/>
        <w:t>Avtomatsko redčenje  vzorcev in možnost ponavljanja testov ali izvedbe dodatnih testov glede na definirane pogoje</w:t>
      </w:r>
    </w:p>
    <w:p w14:paraId="6129C156" w14:textId="77777777" w:rsidR="00353552" w:rsidRDefault="00353552" w:rsidP="00353552">
      <w:pPr>
        <w:numPr>
          <w:ilvl w:val="0"/>
          <w:numId w:val="29"/>
        </w:numPr>
        <w:ind w:left="360"/>
        <w:jc w:val="both"/>
      </w:pPr>
      <w:r>
        <w:t xml:space="preserve">Avtomatska izvedba kalibracije: linearne in nelinearne reakcije in pregled kalibracij </w:t>
      </w:r>
    </w:p>
    <w:p w14:paraId="6129C157" w14:textId="77777777" w:rsidR="00353552" w:rsidRDefault="00353552" w:rsidP="00353552">
      <w:pPr>
        <w:numPr>
          <w:ilvl w:val="0"/>
          <w:numId w:val="29"/>
        </w:numPr>
        <w:ind w:left="360"/>
        <w:jc w:val="both"/>
      </w:pPr>
      <w:r>
        <w:t>Enostavno in fleksibilno programiranje testov in operacij na analizatorju</w:t>
      </w:r>
    </w:p>
    <w:p w14:paraId="6129C158" w14:textId="77777777" w:rsidR="00353552" w:rsidRDefault="00353552" w:rsidP="00353552">
      <w:pPr>
        <w:numPr>
          <w:ilvl w:val="0"/>
          <w:numId w:val="29"/>
        </w:numPr>
        <w:ind w:left="360"/>
        <w:jc w:val="both"/>
      </w:pPr>
      <w:r>
        <w:t xml:space="preserve">Testni meni: zagotavljati mora do 60 različnih fotometričnih testov in 3 ISE  (on </w:t>
      </w:r>
      <w:proofErr w:type="spellStart"/>
      <w:r>
        <w:t>board</w:t>
      </w:r>
      <w:proofErr w:type="spellEnd"/>
      <w:r>
        <w:t xml:space="preserve"> </w:t>
      </w:r>
      <w:proofErr w:type="spellStart"/>
      <w:r>
        <w:t>parameters</w:t>
      </w:r>
      <w:proofErr w:type="spellEnd"/>
      <w:r>
        <w:t>)</w:t>
      </w:r>
    </w:p>
    <w:p w14:paraId="6129C159" w14:textId="77777777" w:rsidR="00353552" w:rsidRDefault="00353552" w:rsidP="00353552">
      <w:pPr>
        <w:numPr>
          <w:ilvl w:val="0"/>
          <w:numId w:val="29"/>
        </w:numPr>
        <w:ind w:left="360"/>
        <w:jc w:val="both"/>
      </w:pPr>
      <w:r>
        <w:t xml:space="preserve">Analizator mora podpirati apliciranje metode za ugotavljanje posebnosti vzorcev-določitev stopnje </w:t>
      </w:r>
      <w:proofErr w:type="spellStart"/>
      <w:r>
        <w:t>lipemije</w:t>
      </w:r>
      <w:proofErr w:type="spellEnd"/>
      <w:r>
        <w:t xml:space="preserve">, </w:t>
      </w:r>
      <w:proofErr w:type="spellStart"/>
      <w:r>
        <w:t>ikteričnosti</w:t>
      </w:r>
      <w:proofErr w:type="spellEnd"/>
      <w:r>
        <w:t xml:space="preserve"> in hemolize vzorca (LIH reagent)</w:t>
      </w:r>
    </w:p>
    <w:p w14:paraId="6129C15A" w14:textId="77777777" w:rsidR="00353552" w:rsidRDefault="00353552" w:rsidP="00353552">
      <w:pPr>
        <w:numPr>
          <w:ilvl w:val="0"/>
          <w:numId w:val="29"/>
        </w:numPr>
        <w:ind w:left="360"/>
        <w:jc w:val="both"/>
      </w:pPr>
      <w:r>
        <w:t xml:space="preserve">Sposobnost detekcije nivoja tekočine na </w:t>
      </w:r>
      <w:proofErr w:type="spellStart"/>
      <w:r>
        <w:t>pipetorjih</w:t>
      </w:r>
      <w:proofErr w:type="spellEnd"/>
      <w:r>
        <w:t xml:space="preserve"> (</w:t>
      </w:r>
      <w:proofErr w:type="spellStart"/>
      <w:r>
        <w:t>Liquid</w:t>
      </w:r>
      <w:proofErr w:type="spellEnd"/>
      <w:r>
        <w:t xml:space="preserve"> </w:t>
      </w:r>
      <w:proofErr w:type="spellStart"/>
      <w:r>
        <w:t>level</w:t>
      </w:r>
      <w:proofErr w:type="spellEnd"/>
      <w:r>
        <w:t xml:space="preserve"> </w:t>
      </w:r>
      <w:proofErr w:type="spellStart"/>
      <w:r>
        <w:t>detection</w:t>
      </w:r>
      <w:proofErr w:type="spellEnd"/>
      <w:r>
        <w:t xml:space="preserve">) in senzor detekcije,  ki preprečuje zlom vzorčne in </w:t>
      </w:r>
      <w:proofErr w:type="spellStart"/>
      <w:r>
        <w:t>reagenčne</w:t>
      </w:r>
      <w:proofErr w:type="spellEnd"/>
      <w:r>
        <w:t xml:space="preserve"> igle</w:t>
      </w:r>
    </w:p>
    <w:p w14:paraId="6129C15B" w14:textId="77777777" w:rsidR="00353552" w:rsidRDefault="00353552" w:rsidP="00353552">
      <w:pPr>
        <w:numPr>
          <w:ilvl w:val="0"/>
          <w:numId w:val="29"/>
        </w:numPr>
        <w:ind w:left="360"/>
        <w:jc w:val="both"/>
      </w:pPr>
      <w:r>
        <w:t xml:space="preserve">Sposobnost za detekcijo fibrinskih niti ali </w:t>
      </w:r>
      <w:proofErr w:type="spellStart"/>
      <w:r>
        <w:t>koagula</w:t>
      </w:r>
      <w:proofErr w:type="spellEnd"/>
      <w:r>
        <w:t xml:space="preserve"> in opozorilo z alarmom</w:t>
      </w:r>
    </w:p>
    <w:p w14:paraId="6129C15C" w14:textId="77777777" w:rsidR="00353552" w:rsidRDefault="00353552" w:rsidP="00353552">
      <w:pPr>
        <w:numPr>
          <w:ilvl w:val="0"/>
          <w:numId w:val="29"/>
        </w:numPr>
        <w:ind w:left="360"/>
        <w:jc w:val="both"/>
      </w:pPr>
      <w:r>
        <w:t>QC: uporaba več različnih kontrolnih serumov za isto metodo. Za vse vrste kontrol se izračunajo statistični podatki, grafičen in tabelni prikaz, prikaz mesečne statistike, shranjevanje podatkov kontrol na CD/USB in tiskanje</w:t>
      </w:r>
    </w:p>
    <w:p w14:paraId="6129C15D" w14:textId="77777777" w:rsidR="00353552" w:rsidRDefault="00353552" w:rsidP="00353552">
      <w:pPr>
        <w:numPr>
          <w:ilvl w:val="0"/>
          <w:numId w:val="29"/>
        </w:numPr>
        <w:ind w:left="360"/>
        <w:jc w:val="both"/>
      </w:pPr>
      <w:r w:rsidRPr="000C7409">
        <w:rPr>
          <w:b/>
        </w:rPr>
        <w:t>Baza podatkov</w:t>
      </w:r>
      <w:r>
        <w:t>: 100.000 rezultatov, enostavno shranjevanje podatkov na CD ali ključu USB</w:t>
      </w:r>
    </w:p>
    <w:p w14:paraId="6129C15E" w14:textId="77777777" w:rsidR="00353552" w:rsidRDefault="00353552" w:rsidP="00353552">
      <w:pPr>
        <w:numPr>
          <w:ilvl w:val="0"/>
          <w:numId w:val="29"/>
        </w:numPr>
        <w:ind w:left="360"/>
        <w:jc w:val="both"/>
      </w:pPr>
      <w:r>
        <w:t>Ob menjavi ISE elektrod mora biti izpolnjen pogoj, da je mogoče enostavno zamenjati katerokoli elektrodo brez uporabe posebnega orodja</w:t>
      </w:r>
    </w:p>
    <w:p w14:paraId="6129C15F" w14:textId="77777777" w:rsidR="00353552" w:rsidRDefault="00353552" w:rsidP="00353552">
      <w:pPr>
        <w:numPr>
          <w:ilvl w:val="0"/>
          <w:numId w:val="29"/>
        </w:numPr>
        <w:ind w:left="360"/>
        <w:jc w:val="both"/>
      </w:pPr>
      <w:r>
        <w:t>Navodila za delo in reševanje težav (pomoč uporabnikom) morajo biti stalno dosegljiva v elektronski obliki, ki jo podpira programska oprema analizatorja.</w:t>
      </w:r>
    </w:p>
    <w:p w14:paraId="6129C160" w14:textId="77777777" w:rsidR="00353552" w:rsidRDefault="00353552" w:rsidP="00353552">
      <w:pPr>
        <w:jc w:val="both"/>
      </w:pPr>
    </w:p>
    <w:p w14:paraId="6129C161" w14:textId="77777777" w:rsidR="00353552" w:rsidRDefault="00353552" w:rsidP="00353552">
      <w:pPr>
        <w:jc w:val="both"/>
      </w:pPr>
    </w:p>
    <w:p w14:paraId="6129C162" w14:textId="77777777" w:rsidR="00353552" w:rsidRDefault="00353552" w:rsidP="00353552">
      <w:pPr>
        <w:pStyle w:val="Telobesedila"/>
        <w:numPr>
          <w:ilvl w:val="0"/>
          <w:numId w:val="29"/>
        </w:numPr>
        <w:ind w:left="360"/>
        <w:rPr>
          <w:b/>
        </w:rPr>
      </w:pPr>
      <w:r>
        <w:rPr>
          <w:b/>
        </w:rPr>
        <w:t>Vzdrževanje analizatorja</w:t>
      </w:r>
    </w:p>
    <w:p w14:paraId="6129C163" w14:textId="77777777" w:rsidR="00353552" w:rsidRDefault="00353552" w:rsidP="00353552">
      <w:pPr>
        <w:pStyle w:val="Telobesedila"/>
        <w:rPr>
          <w:b/>
        </w:rPr>
      </w:pPr>
    </w:p>
    <w:p w14:paraId="6129C164" w14:textId="77777777" w:rsidR="00353552" w:rsidRDefault="00353552" w:rsidP="00353552">
      <w:pPr>
        <w:numPr>
          <w:ilvl w:val="0"/>
          <w:numId w:val="34"/>
        </w:numPr>
      </w:pPr>
      <w:r>
        <w:t xml:space="preserve">Vzdrževanje s strani laboratorijskega osebja: minimalno, enostavno, avtomatsko dnevno vzdrževanje in enostavno, avtomatsko periodično vzdrževanje in čiščenje aparata. </w:t>
      </w:r>
    </w:p>
    <w:p w14:paraId="6129C165" w14:textId="77777777" w:rsidR="00353552" w:rsidRDefault="00353552" w:rsidP="00353552">
      <w:pPr>
        <w:numPr>
          <w:ilvl w:val="0"/>
          <w:numId w:val="34"/>
        </w:numPr>
      </w:pPr>
      <w:r>
        <w:t xml:space="preserve">Dobavitelj mora zagotoviti servisiranje aparata v primeru okvare kot organizirano 24h dežurstvo s časovno zagotovljenim čim krajšim odzivnim časom serviserja, </w:t>
      </w:r>
      <w:r>
        <w:rPr>
          <w:b/>
        </w:rPr>
        <w:t xml:space="preserve">tudi izven rednega delovnega časa (popoldan, ob vikendih in praznikih). </w:t>
      </w:r>
      <w:r>
        <w:t>Zahtevan odzivni čas je 2 uri.</w:t>
      </w:r>
    </w:p>
    <w:p w14:paraId="6129C166" w14:textId="77777777" w:rsidR="00353552" w:rsidRPr="00D9706D" w:rsidRDefault="00353552" w:rsidP="00353552">
      <w:pPr>
        <w:numPr>
          <w:ilvl w:val="0"/>
          <w:numId w:val="35"/>
        </w:numPr>
        <w:rPr>
          <w:color w:val="000000"/>
        </w:rPr>
      </w:pPr>
      <w:r w:rsidRPr="00FF1AB6">
        <w:rPr>
          <w:b/>
        </w:rPr>
        <w:t>Redni letni vzdrževalni servis:</w:t>
      </w:r>
      <w:r>
        <w:t xml:space="preserve"> ponudnik mora podati ceno rednega preventivnega servisa za obdobje 5 let </w:t>
      </w:r>
      <w:r w:rsidRPr="00D9706D">
        <w:rPr>
          <w:b/>
          <w:color w:val="000000"/>
        </w:rPr>
        <w:t>in izjavo</w:t>
      </w:r>
      <w:r w:rsidRPr="00D9706D">
        <w:rPr>
          <w:color w:val="000000"/>
        </w:rPr>
        <w:t xml:space="preserve"> o zagotavljanju pogojev za servisiranje aparata in odzivnem času v primeru okvare</w:t>
      </w:r>
    </w:p>
    <w:p w14:paraId="6129C167" w14:textId="77777777" w:rsidR="00353552" w:rsidRDefault="00353552" w:rsidP="00353552">
      <w:pPr>
        <w:numPr>
          <w:ilvl w:val="0"/>
          <w:numId w:val="34"/>
        </w:numPr>
      </w:pPr>
      <w:r>
        <w:t>Ob izpadu analizatorja za daljši čas mora servisna služba zagotoviti  nadomestni aparat.</w:t>
      </w:r>
    </w:p>
    <w:p w14:paraId="6129C168" w14:textId="77777777" w:rsidR="00353552" w:rsidRDefault="00353552" w:rsidP="00353552">
      <w:pPr>
        <w:numPr>
          <w:ilvl w:val="0"/>
          <w:numId w:val="34"/>
        </w:numPr>
      </w:pPr>
      <w:r>
        <w:t xml:space="preserve">Postavitev analizatorja in šolanje morata biti vključena v ceno analizatorja. </w:t>
      </w:r>
    </w:p>
    <w:p w14:paraId="6129C169" w14:textId="77777777" w:rsidR="00353552" w:rsidRDefault="00353552" w:rsidP="00353552">
      <w:pPr>
        <w:numPr>
          <w:ilvl w:val="0"/>
          <w:numId w:val="34"/>
        </w:numPr>
      </w:pPr>
      <w:r>
        <w:t>Dobavitelj mora posredovati kratka navodila o rokovanju z aparatom, vzdrževanju aparata in odpravljanju napak v slovenskem jeziku.</w:t>
      </w:r>
    </w:p>
    <w:p w14:paraId="6129C16B" w14:textId="77777777" w:rsidR="00980E02" w:rsidRDefault="00980E02" w:rsidP="00980E02">
      <w:pPr>
        <w:jc w:val="both"/>
        <w:rPr>
          <w:sz w:val="22"/>
          <w:szCs w:val="22"/>
        </w:rPr>
      </w:pPr>
    </w:p>
    <w:p w14:paraId="4C322920" w14:textId="45F45338" w:rsidR="001B7DD2" w:rsidRDefault="001B7DD2" w:rsidP="001B7DD2">
      <w:r>
        <w:t xml:space="preserve">Seznam preiskav </w:t>
      </w:r>
    </w:p>
    <w:tbl>
      <w:tblPr>
        <w:tblW w:w="0" w:type="auto"/>
        <w:tblLayout w:type="fixed"/>
        <w:tblCellMar>
          <w:left w:w="30" w:type="dxa"/>
          <w:right w:w="30" w:type="dxa"/>
        </w:tblCellMar>
        <w:tblLook w:val="0000" w:firstRow="0" w:lastRow="0" w:firstColumn="0" w:lastColumn="0" w:noHBand="0" w:noVBand="0"/>
      </w:tblPr>
      <w:tblGrid>
        <w:gridCol w:w="504"/>
        <w:gridCol w:w="2964"/>
        <w:gridCol w:w="2239"/>
      </w:tblGrid>
      <w:tr w:rsidR="001B7DD2" w:rsidRPr="00A54EC4" w14:paraId="5F720D3B" w14:textId="77777777" w:rsidTr="00833645">
        <w:trPr>
          <w:trHeight w:val="989"/>
        </w:trPr>
        <w:tc>
          <w:tcPr>
            <w:tcW w:w="504" w:type="dxa"/>
            <w:tcBorders>
              <w:top w:val="single" w:sz="6" w:space="0" w:color="auto"/>
              <w:left w:val="single" w:sz="6" w:space="0" w:color="auto"/>
              <w:bottom w:val="single" w:sz="6" w:space="0" w:color="auto"/>
              <w:right w:val="single" w:sz="6" w:space="0" w:color="auto"/>
            </w:tcBorders>
          </w:tcPr>
          <w:p w14:paraId="3B6086CB"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ZAP.</w:t>
            </w:r>
          </w:p>
          <w:p w14:paraId="011FEF3E"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 xml:space="preserve"> ŠT.</w:t>
            </w:r>
          </w:p>
        </w:tc>
        <w:tc>
          <w:tcPr>
            <w:tcW w:w="2964" w:type="dxa"/>
            <w:tcBorders>
              <w:top w:val="single" w:sz="6" w:space="0" w:color="auto"/>
              <w:left w:val="single" w:sz="6" w:space="0" w:color="auto"/>
              <w:bottom w:val="single" w:sz="6" w:space="0" w:color="auto"/>
              <w:right w:val="single" w:sz="6" w:space="0" w:color="auto"/>
            </w:tcBorders>
          </w:tcPr>
          <w:p w14:paraId="4129DAAA"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NAZIV PREISKAVE</w:t>
            </w:r>
          </w:p>
        </w:tc>
        <w:tc>
          <w:tcPr>
            <w:tcW w:w="2239" w:type="dxa"/>
            <w:tcBorders>
              <w:top w:val="single" w:sz="6" w:space="0" w:color="auto"/>
              <w:left w:val="single" w:sz="6" w:space="0" w:color="auto"/>
              <w:bottom w:val="single" w:sz="6" w:space="0" w:color="auto"/>
              <w:right w:val="single" w:sz="6" w:space="0" w:color="auto"/>
            </w:tcBorders>
          </w:tcPr>
          <w:p w14:paraId="7DB68DFD"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SPECIFIKACIJA/ METODA</w:t>
            </w:r>
          </w:p>
        </w:tc>
      </w:tr>
      <w:tr w:rsidR="001B7DD2" w:rsidRPr="00A54EC4" w14:paraId="169A4CD5"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572870C"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w:t>
            </w:r>
          </w:p>
        </w:tc>
        <w:tc>
          <w:tcPr>
            <w:tcW w:w="2964" w:type="dxa"/>
            <w:tcBorders>
              <w:top w:val="single" w:sz="6" w:space="0" w:color="auto"/>
              <w:left w:val="single" w:sz="6" w:space="0" w:color="auto"/>
              <w:bottom w:val="single" w:sz="6" w:space="0" w:color="auto"/>
              <w:right w:val="single" w:sz="6" w:space="0" w:color="auto"/>
            </w:tcBorders>
          </w:tcPr>
          <w:p w14:paraId="05B39F7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 xml:space="preserve">ALKALNA FOSFATAZA </w:t>
            </w:r>
          </w:p>
        </w:tc>
        <w:tc>
          <w:tcPr>
            <w:tcW w:w="2239" w:type="dxa"/>
            <w:tcBorders>
              <w:top w:val="single" w:sz="6" w:space="0" w:color="auto"/>
              <w:left w:val="single" w:sz="6" w:space="0" w:color="auto"/>
              <w:bottom w:val="single" w:sz="6" w:space="0" w:color="auto"/>
              <w:right w:val="single" w:sz="6" w:space="0" w:color="auto"/>
            </w:tcBorders>
          </w:tcPr>
          <w:p w14:paraId="56F881D9"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w:t>
            </w:r>
          </w:p>
        </w:tc>
      </w:tr>
      <w:tr w:rsidR="001B7DD2" w:rsidRPr="00A54EC4" w14:paraId="7BA1E1B1"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882498B"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w:t>
            </w:r>
          </w:p>
        </w:tc>
        <w:tc>
          <w:tcPr>
            <w:tcW w:w="2964" w:type="dxa"/>
            <w:tcBorders>
              <w:top w:val="single" w:sz="6" w:space="0" w:color="auto"/>
              <w:left w:val="single" w:sz="6" w:space="0" w:color="auto"/>
              <w:bottom w:val="single" w:sz="6" w:space="0" w:color="auto"/>
              <w:right w:val="single" w:sz="6" w:space="0" w:color="auto"/>
            </w:tcBorders>
          </w:tcPr>
          <w:p w14:paraId="794C1BE1"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ALT</w:t>
            </w:r>
          </w:p>
        </w:tc>
        <w:tc>
          <w:tcPr>
            <w:tcW w:w="2239" w:type="dxa"/>
            <w:tcBorders>
              <w:top w:val="single" w:sz="6" w:space="0" w:color="auto"/>
              <w:left w:val="single" w:sz="6" w:space="0" w:color="auto"/>
              <w:bottom w:val="single" w:sz="6" w:space="0" w:color="auto"/>
              <w:right w:val="single" w:sz="6" w:space="0" w:color="auto"/>
            </w:tcBorders>
          </w:tcPr>
          <w:p w14:paraId="77D68464"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 S PF</w:t>
            </w:r>
          </w:p>
        </w:tc>
      </w:tr>
      <w:tr w:rsidR="001B7DD2" w:rsidRPr="00A54EC4" w14:paraId="1D7C8CC4"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0C5C3CC3"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3</w:t>
            </w:r>
          </w:p>
        </w:tc>
        <w:tc>
          <w:tcPr>
            <w:tcW w:w="2964" w:type="dxa"/>
            <w:tcBorders>
              <w:top w:val="single" w:sz="6" w:space="0" w:color="auto"/>
              <w:left w:val="single" w:sz="6" w:space="0" w:color="auto"/>
              <w:bottom w:val="single" w:sz="6" w:space="0" w:color="auto"/>
              <w:right w:val="single" w:sz="6" w:space="0" w:color="auto"/>
            </w:tcBorders>
          </w:tcPr>
          <w:p w14:paraId="4993C940"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AST</w:t>
            </w:r>
          </w:p>
        </w:tc>
        <w:tc>
          <w:tcPr>
            <w:tcW w:w="2239" w:type="dxa"/>
            <w:tcBorders>
              <w:top w:val="single" w:sz="6" w:space="0" w:color="auto"/>
              <w:left w:val="single" w:sz="6" w:space="0" w:color="auto"/>
              <w:bottom w:val="single" w:sz="6" w:space="0" w:color="auto"/>
              <w:right w:val="single" w:sz="6" w:space="0" w:color="auto"/>
            </w:tcBorders>
          </w:tcPr>
          <w:p w14:paraId="459C6FDF"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 s PF</w:t>
            </w:r>
          </w:p>
        </w:tc>
      </w:tr>
      <w:tr w:rsidR="001B7DD2" w:rsidRPr="00A54EC4" w14:paraId="57687B10"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4E30EB02"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4</w:t>
            </w:r>
          </w:p>
        </w:tc>
        <w:tc>
          <w:tcPr>
            <w:tcW w:w="2964" w:type="dxa"/>
            <w:tcBorders>
              <w:top w:val="single" w:sz="6" w:space="0" w:color="auto"/>
              <w:left w:val="single" w:sz="6" w:space="0" w:color="auto"/>
              <w:bottom w:val="single" w:sz="6" w:space="0" w:color="auto"/>
              <w:right w:val="single" w:sz="6" w:space="0" w:color="auto"/>
            </w:tcBorders>
          </w:tcPr>
          <w:p w14:paraId="45B48138"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GGT</w:t>
            </w:r>
          </w:p>
        </w:tc>
        <w:tc>
          <w:tcPr>
            <w:tcW w:w="2239" w:type="dxa"/>
            <w:tcBorders>
              <w:top w:val="single" w:sz="6" w:space="0" w:color="auto"/>
              <w:left w:val="single" w:sz="6" w:space="0" w:color="auto"/>
              <w:bottom w:val="single" w:sz="6" w:space="0" w:color="auto"/>
              <w:right w:val="single" w:sz="6" w:space="0" w:color="auto"/>
            </w:tcBorders>
          </w:tcPr>
          <w:p w14:paraId="38CE24D9"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w:t>
            </w:r>
          </w:p>
        </w:tc>
      </w:tr>
      <w:tr w:rsidR="001B7DD2" w:rsidRPr="00A54EC4" w14:paraId="349B5A73"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5E45F3AC"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5</w:t>
            </w:r>
          </w:p>
        </w:tc>
        <w:tc>
          <w:tcPr>
            <w:tcW w:w="2964" w:type="dxa"/>
            <w:tcBorders>
              <w:top w:val="single" w:sz="6" w:space="0" w:color="auto"/>
              <w:left w:val="single" w:sz="6" w:space="0" w:color="auto"/>
              <w:bottom w:val="single" w:sz="6" w:space="0" w:color="auto"/>
              <w:right w:val="single" w:sz="6" w:space="0" w:color="auto"/>
            </w:tcBorders>
          </w:tcPr>
          <w:p w14:paraId="3CA1E5AD"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LDH</w:t>
            </w:r>
          </w:p>
        </w:tc>
        <w:tc>
          <w:tcPr>
            <w:tcW w:w="2239" w:type="dxa"/>
            <w:tcBorders>
              <w:top w:val="single" w:sz="6" w:space="0" w:color="auto"/>
              <w:left w:val="single" w:sz="6" w:space="0" w:color="auto"/>
              <w:bottom w:val="single" w:sz="6" w:space="0" w:color="auto"/>
              <w:right w:val="single" w:sz="6" w:space="0" w:color="auto"/>
            </w:tcBorders>
          </w:tcPr>
          <w:p w14:paraId="29F4EFAC"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 L→P</w:t>
            </w:r>
          </w:p>
        </w:tc>
      </w:tr>
      <w:tr w:rsidR="001B7DD2" w:rsidRPr="00A54EC4" w14:paraId="61EC8BF4"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46E9B3C3"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6</w:t>
            </w:r>
          </w:p>
        </w:tc>
        <w:tc>
          <w:tcPr>
            <w:tcW w:w="2964" w:type="dxa"/>
            <w:tcBorders>
              <w:top w:val="single" w:sz="6" w:space="0" w:color="auto"/>
              <w:left w:val="single" w:sz="6" w:space="0" w:color="auto"/>
              <w:bottom w:val="single" w:sz="6" w:space="0" w:color="auto"/>
              <w:right w:val="single" w:sz="6" w:space="0" w:color="auto"/>
            </w:tcBorders>
          </w:tcPr>
          <w:p w14:paraId="0EA20C58"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CK NAC</w:t>
            </w:r>
          </w:p>
        </w:tc>
        <w:tc>
          <w:tcPr>
            <w:tcW w:w="2239" w:type="dxa"/>
            <w:tcBorders>
              <w:top w:val="single" w:sz="6" w:space="0" w:color="auto"/>
              <w:left w:val="single" w:sz="6" w:space="0" w:color="auto"/>
              <w:bottom w:val="single" w:sz="6" w:space="0" w:color="auto"/>
              <w:right w:val="single" w:sz="6" w:space="0" w:color="auto"/>
            </w:tcBorders>
          </w:tcPr>
          <w:p w14:paraId="79C050E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IFCC</w:t>
            </w:r>
          </w:p>
        </w:tc>
      </w:tr>
      <w:tr w:rsidR="001B7DD2" w:rsidRPr="00A54EC4" w14:paraId="3CC99EF3"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4AC1E7FB"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7</w:t>
            </w:r>
          </w:p>
        </w:tc>
        <w:tc>
          <w:tcPr>
            <w:tcW w:w="2964" w:type="dxa"/>
            <w:tcBorders>
              <w:top w:val="single" w:sz="6" w:space="0" w:color="auto"/>
              <w:left w:val="single" w:sz="6" w:space="0" w:color="auto"/>
              <w:bottom w:val="single" w:sz="6" w:space="0" w:color="auto"/>
              <w:right w:val="single" w:sz="6" w:space="0" w:color="auto"/>
            </w:tcBorders>
          </w:tcPr>
          <w:p w14:paraId="0BED67F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AMILAZA</w:t>
            </w:r>
          </w:p>
        </w:tc>
        <w:tc>
          <w:tcPr>
            <w:tcW w:w="2239" w:type="dxa"/>
            <w:tcBorders>
              <w:top w:val="single" w:sz="6" w:space="0" w:color="auto"/>
              <w:left w:val="single" w:sz="6" w:space="0" w:color="auto"/>
              <w:bottom w:val="single" w:sz="6" w:space="0" w:color="auto"/>
              <w:right w:val="single" w:sz="6" w:space="0" w:color="auto"/>
            </w:tcBorders>
          </w:tcPr>
          <w:p w14:paraId="2DB967A3"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EPS</w:t>
            </w:r>
          </w:p>
        </w:tc>
      </w:tr>
      <w:tr w:rsidR="001B7DD2" w:rsidRPr="00A54EC4" w14:paraId="662BC708"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1DE395BD"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8</w:t>
            </w:r>
          </w:p>
        </w:tc>
        <w:tc>
          <w:tcPr>
            <w:tcW w:w="2964" w:type="dxa"/>
            <w:tcBorders>
              <w:top w:val="single" w:sz="6" w:space="0" w:color="auto"/>
              <w:left w:val="single" w:sz="6" w:space="0" w:color="auto"/>
              <w:bottom w:val="single" w:sz="6" w:space="0" w:color="auto"/>
              <w:right w:val="single" w:sz="6" w:space="0" w:color="auto"/>
            </w:tcBorders>
          </w:tcPr>
          <w:p w14:paraId="3EF435BF"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LIPAZA</w:t>
            </w:r>
          </w:p>
        </w:tc>
        <w:tc>
          <w:tcPr>
            <w:tcW w:w="2239" w:type="dxa"/>
            <w:tcBorders>
              <w:top w:val="single" w:sz="6" w:space="0" w:color="auto"/>
              <w:left w:val="single" w:sz="6" w:space="0" w:color="auto"/>
              <w:bottom w:val="single" w:sz="6" w:space="0" w:color="auto"/>
              <w:right w:val="single" w:sz="6" w:space="0" w:color="auto"/>
            </w:tcBorders>
          </w:tcPr>
          <w:p w14:paraId="39BEC22B"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Encim barvni test</w:t>
            </w:r>
          </w:p>
        </w:tc>
      </w:tr>
      <w:tr w:rsidR="001B7DD2" w:rsidRPr="00A54EC4" w14:paraId="2B74A8C9"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87F6ED3"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9</w:t>
            </w:r>
          </w:p>
        </w:tc>
        <w:tc>
          <w:tcPr>
            <w:tcW w:w="2964" w:type="dxa"/>
            <w:tcBorders>
              <w:top w:val="single" w:sz="6" w:space="0" w:color="auto"/>
              <w:left w:val="single" w:sz="6" w:space="0" w:color="auto"/>
              <w:bottom w:val="single" w:sz="6" w:space="0" w:color="auto"/>
              <w:right w:val="single" w:sz="6" w:space="0" w:color="auto"/>
            </w:tcBorders>
          </w:tcPr>
          <w:p w14:paraId="0BCB643B"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BIL CELOKUPNI</w:t>
            </w:r>
          </w:p>
        </w:tc>
        <w:tc>
          <w:tcPr>
            <w:tcW w:w="2239" w:type="dxa"/>
            <w:tcBorders>
              <w:top w:val="single" w:sz="6" w:space="0" w:color="auto"/>
              <w:left w:val="single" w:sz="6" w:space="0" w:color="auto"/>
              <w:bottom w:val="single" w:sz="6" w:space="0" w:color="auto"/>
              <w:right w:val="single" w:sz="6" w:space="0" w:color="auto"/>
            </w:tcBorders>
          </w:tcPr>
          <w:p w14:paraId="14D0DB2A"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DPD</w:t>
            </w:r>
          </w:p>
        </w:tc>
      </w:tr>
      <w:tr w:rsidR="001B7DD2" w:rsidRPr="00A54EC4" w14:paraId="0DD25D78"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57BE848"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lastRenderedPageBreak/>
              <w:t>10</w:t>
            </w:r>
          </w:p>
        </w:tc>
        <w:tc>
          <w:tcPr>
            <w:tcW w:w="2964" w:type="dxa"/>
            <w:tcBorders>
              <w:top w:val="single" w:sz="6" w:space="0" w:color="auto"/>
              <w:left w:val="single" w:sz="6" w:space="0" w:color="auto"/>
              <w:bottom w:val="single" w:sz="6" w:space="0" w:color="auto"/>
              <w:right w:val="single" w:sz="6" w:space="0" w:color="auto"/>
            </w:tcBorders>
          </w:tcPr>
          <w:p w14:paraId="6D8AF403"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BIL DIREKTNI</w:t>
            </w:r>
          </w:p>
        </w:tc>
        <w:tc>
          <w:tcPr>
            <w:tcW w:w="2239" w:type="dxa"/>
            <w:tcBorders>
              <w:top w:val="single" w:sz="6" w:space="0" w:color="auto"/>
              <w:left w:val="single" w:sz="6" w:space="0" w:color="auto"/>
              <w:bottom w:val="single" w:sz="6" w:space="0" w:color="auto"/>
              <w:right w:val="single" w:sz="6" w:space="0" w:color="auto"/>
            </w:tcBorders>
          </w:tcPr>
          <w:p w14:paraId="06BFF979"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DPD</w:t>
            </w:r>
          </w:p>
        </w:tc>
      </w:tr>
      <w:tr w:rsidR="001B7DD2" w:rsidRPr="00A54EC4" w14:paraId="05EB6C0C"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5A587525"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11</w:t>
            </w:r>
          </w:p>
        </w:tc>
        <w:tc>
          <w:tcPr>
            <w:tcW w:w="2964" w:type="dxa"/>
            <w:tcBorders>
              <w:top w:val="single" w:sz="6" w:space="0" w:color="auto"/>
              <w:left w:val="single" w:sz="6" w:space="0" w:color="auto"/>
              <w:bottom w:val="single" w:sz="6" w:space="0" w:color="auto"/>
              <w:right w:val="single" w:sz="6" w:space="0" w:color="auto"/>
            </w:tcBorders>
          </w:tcPr>
          <w:p w14:paraId="0E93014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HOLESTEROL</w:t>
            </w:r>
          </w:p>
        </w:tc>
        <w:tc>
          <w:tcPr>
            <w:tcW w:w="2239" w:type="dxa"/>
            <w:tcBorders>
              <w:top w:val="single" w:sz="6" w:space="0" w:color="auto"/>
              <w:left w:val="single" w:sz="6" w:space="0" w:color="auto"/>
              <w:bottom w:val="single" w:sz="6" w:space="0" w:color="auto"/>
              <w:right w:val="single" w:sz="6" w:space="0" w:color="auto"/>
            </w:tcBorders>
          </w:tcPr>
          <w:p w14:paraId="38A3FB4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CHOD-PAP</w:t>
            </w:r>
          </w:p>
        </w:tc>
      </w:tr>
      <w:tr w:rsidR="001B7DD2" w:rsidRPr="00A54EC4" w14:paraId="0BDC3CE3"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39CC401"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12</w:t>
            </w:r>
          </w:p>
        </w:tc>
        <w:tc>
          <w:tcPr>
            <w:tcW w:w="2964" w:type="dxa"/>
            <w:tcBorders>
              <w:top w:val="single" w:sz="6" w:space="0" w:color="auto"/>
              <w:left w:val="single" w:sz="6" w:space="0" w:color="auto"/>
              <w:bottom w:val="single" w:sz="6" w:space="0" w:color="auto"/>
              <w:right w:val="single" w:sz="6" w:space="0" w:color="auto"/>
            </w:tcBorders>
          </w:tcPr>
          <w:p w14:paraId="2018245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HDL-HOLESTEROL</w:t>
            </w:r>
          </w:p>
        </w:tc>
        <w:tc>
          <w:tcPr>
            <w:tcW w:w="2239" w:type="dxa"/>
            <w:tcBorders>
              <w:top w:val="single" w:sz="6" w:space="0" w:color="auto"/>
              <w:left w:val="single" w:sz="6" w:space="0" w:color="auto"/>
              <w:bottom w:val="single" w:sz="6" w:space="0" w:color="auto"/>
              <w:right w:val="single" w:sz="6" w:space="0" w:color="auto"/>
            </w:tcBorders>
          </w:tcPr>
          <w:p w14:paraId="59361BFA"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Encim barvni test</w:t>
            </w:r>
          </w:p>
        </w:tc>
      </w:tr>
      <w:tr w:rsidR="001B7DD2" w:rsidRPr="00A54EC4" w14:paraId="1A6F4095"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1B1875A2"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13</w:t>
            </w:r>
          </w:p>
        </w:tc>
        <w:tc>
          <w:tcPr>
            <w:tcW w:w="2964" w:type="dxa"/>
            <w:tcBorders>
              <w:top w:val="single" w:sz="6" w:space="0" w:color="auto"/>
              <w:left w:val="single" w:sz="6" w:space="0" w:color="auto"/>
              <w:bottom w:val="single" w:sz="6" w:space="0" w:color="auto"/>
              <w:right w:val="single" w:sz="6" w:space="0" w:color="auto"/>
            </w:tcBorders>
          </w:tcPr>
          <w:p w14:paraId="14657EED" w14:textId="77777777" w:rsidR="001B7DD2" w:rsidRPr="00A54EC4" w:rsidRDefault="001B7DD2" w:rsidP="00833645">
            <w:pPr>
              <w:autoSpaceDE w:val="0"/>
              <w:autoSpaceDN w:val="0"/>
              <w:adjustRightInd w:val="0"/>
              <w:rPr>
                <w:rFonts w:ascii="Arial" w:hAnsi="Arial" w:cs="Arial"/>
                <w:color w:val="000000"/>
                <w:sz w:val="20"/>
                <w:szCs w:val="20"/>
              </w:rPr>
            </w:pPr>
            <w:r>
              <w:rPr>
                <w:rFonts w:ascii="Arial" w:hAnsi="Arial" w:cs="Arial"/>
                <w:color w:val="000000"/>
                <w:sz w:val="20"/>
                <w:szCs w:val="20"/>
              </w:rPr>
              <w:t>LDL-HOLESTEROL</w:t>
            </w:r>
          </w:p>
        </w:tc>
        <w:tc>
          <w:tcPr>
            <w:tcW w:w="2239" w:type="dxa"/>
            <w:tcBorders>
              <w:top w:val="single" w:sz="6" w:space="0" w:color="auto"/>
              <w:left w:val="single" w:sz="6" w:space="0" w:color="auto"/>
              <w:bottom w:val="single" w:sz="6" w:space="0" w:color="auto"/>
              <w:right w:val="single" w:sz="6" w:space="0" w:color="auto"/>
            </w:tcBorders>
          </w:tcPr>
          <w:p w14:paraId="14C310FC" w14:textId="77777777" w:rsidR="001B7DD2" w:rsidRPr="00A54EC4" w:rsidRDefault="001B7DD2" w:rsidP="00833645">
            <w:pPr>
              <w:autoSpaceDE w:val="0"/>
              <w:autoSpaceDN w:val="0"/>
              <w:adjustRightInd w:val="0"/>
              <w:rPr>
                <w:rFonts w:ascii="Arial" w:hAnsi="Arial" w:cs="Arial"/>
                <w:color w:val="000000"/>
                <w:sz w:val="20"/>
                <w:szCs w:val="20"/>
              </w:rPr>
            </w:pPr>
            <w:r>
              <w:rPr>
                <w:rFonts w:ascii="Arial" w:hAnsi="Arial" w:cs="Arial"/>
                <w:color w:val="000000"/>
                <w:sz w:val="20"/>
                <w:szCs w:val="20"/>
              </w:rPr>
              <w:t>Encim barvni test</w:t>
            </w:r>
          </w:p>
        </w:tc>
      </w:tr>
      <w:tr w:rsidR="001B7DD2" w:rsidRPr="00A54EC4" w14:paraId="34785ADD"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90D4DF9"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14</w:t>
            </w:r>
          </w:p>
        </w:tc>
        <w:tc>
          <w:tcPr>
            <w:tcW w:w="2964" w:type="dxa"/>
            <w:tcBorders>
              <w:top w:val="single" w:sz="6" w:space="0" w:color="auto"/>
              <w:left w:val="single" w:sz="6" w:space="0" w:color="auto"/>
              <w:bottom w:val="single" w:sz="6" w:space="0" w:color="auto"/>
              <w:right w:val="single" w:sz="6" w:space="0" w:color="auto"/>
            </w:tcBorders>
          </w:tcPr>
          <w:p w14:paraId="4E752BFD"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TRIGLICERIDI</w:t>
            </w:r>
          </w:p>
        </w:tc>
        <w:tc>
          <w:tcPr>
            <w:tcW w:w="2239" w:type="dxa"/>
            <w:tcBorders>
              <w:top w:val="single" w:sz="6" w:space="0" w:color="auto"/>
              <w:left w:val="single" w:sz="6" w:space="0" w:color="auto"/>
              <w:bottom w:val="single" w:sz="6" w:space="0" w:color="auto"/>
              <w:right w:val="single" w:sz="6" w:space="0" w:color="auto"/>
            </w:tcBorders>
          </w:tcPr>
          <w:p w14:paraId="00255D49"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GPO-PAP</w:t>
            </w:r>
          </w:p>
        </w:tc>
      </w:tr>
      <w:tr w:rsidR="001B7DD2" w:rsidRPr="00A54EC4" w14:paraId="62A3B7BD"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0842A39C"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15</w:t>
            </w:r>
          </w:p>
        </w:tc>
        <w:tc>
          <w:tcPr>
            <w:tcW w:w="2964" w:type="dxa"/>
            <w:tcBorders>
              <w:top w:val="single" w:sz="6" w:space="0" w:color="auto"/>
              <w:left w:val="single" w:sz="6" w:space="0" w:color="auto"/>
              <w:bottom w:val="single" w:sz="6" w:space="0" w:color="auto"/>
              <w:right w:val="single" w:sz="6" w:space="0" w:color="auto"/>
            </w:tcBorders>
          </w:tcPr>
          <w:p w14:paraId="7F8B58EE"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GLUKOZA</w:t>
            </w:r>
          </w:p>
        </w:tc>
        <w:tc>
          <w:tcPr>
            <w:tcW w:w="2239" w:type="dxa"/>
            <w:tcBorders>
              <w:top w:val="single" w:sz="6" w:space="0" w:color="auto"/>
              <w:left w:val="single" w:sz="6" w:space="0" w:color="auto"/>
              <w:bottom w:val="single" w:sz="6" w:space="0" w:color="auto"/>
              <w:right w:val="single" w:sz="6" w:space="0" w:color="auto"/>
            </w:tcBorders>
          </w:tcPr>
          <w:p w14:paraId="1FDFAAAF"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HK</w:t>
            </w:r>
          </w:p>
        </w:tc>
      </w:tr>
      <w:tr w:rsidR="001B7DD2" w:rsidRPr="00A54EC4" w14:paraId="24660A1E"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DCCC865"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16</w:t>
            </w:r>
          </w:p>
        </w:tc>
        <w:tc>
          <w:tcPr>
            <w:tcW w:w="2964" w:type="dxa"/>
            <w:tcBorders>
              <w:top w:val="single" w:sz="6" w:space="0" w:color="auto"/>
              <w:left w:val="single" w:sz="6" w:space="0" w:color="auto"/>
              <w:bottom w:val="single" w:sz="6" w:space="0" w:color="auto"/>
              <w:right w:val="single" w:sz="6" w:space="0" w:color="auto"/>
            </w:tcBorders>
          </w:tcPr>
          <w:p w14:paraId="74309265"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SEČNINA</w:t>
            </w:r>
          </w:p>
        </w:tc>
        <w:tc>
          <w:tcPr>
            <w:tcW w:w="2239" w:type="dxa"/>
            <w:tcBorders>
              <w:top w:val="single" w:sz="6" w:space="0" w:color="auto"/>
              <w:left w:val="single" w:sz="6" w:space="0" w:color="auto"/>
              <w:bottom w:val="single" w:sz="6" w:space="0" w:color="auto"/>
              <w:right w:val="single" w:sz="6" w:space="0" w:color="auto"/>
            </w:tcBorders>
          </w:tcPr>
          <w:p w14:paraId="066D2661"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Ureaza</w:t>
            </w:r>
            <w:proofErr w:type="spellEnd"/>
            <w:r w:rsidRPr="00A54EC4">
              <w:rPr>
                <w:rFonts w:ascii="Arial" w:hAnsi="Arial" w:cs="Arial"/>
                <w:color w:val="000000"/>
                <w:sz w:val="20"/>
                <w:szCs w:val="20"/>
              </w:rPr>
              <w:t>/GLDH</w:t>
            </w:r>
          </w:p>
        </w:tc>
      </w:tr>
      <w:tr w:rsidR="001B7DD2" w:rsidRPr="00A54EC4" w14:paraId="0B4ED406"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799EE12F"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17</w:t>
            </w:r>
          </w:p>
        </w:tc>
        <w:tc>
          <w:tcPr>
            <w:tcW w:w="2964" w:type="dxa"/>
            <w:tcBorders>
              <w:top w:val="single" w:sz="6" w:space="0" w:color="auto"/>
              <w:left w:val="single" w:sz="6" w:space="0" w:color="auto"/>
              <w:bottom w:val="single" w:sz="6" w:space="0" w:color="auto"/>
              <w:right w:val="single" w:sz="6" w:space="0" w:color="auto"/>
            </w:tcBorders>
          </w:tcPr>
          <w:p w14:paraId="5F31C26E"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KREATININ</w:t>
            </w:r>
          </w:p>
        </w:tc>
        <w:tc>
          <w:tcPr>
            <w:tcW w:w="2239" w:type="dxa"/>
            <w:tcBorders>
              <w:top w:val="single" w:sz="6" w:space="0" w:color="auto"/>
              <w:left w:val="single" w:sz="6" w:space="0" w:color="auto"/>
              <w:bottom w:val="single" w:sz="6" w:space="0" w:color="auto"/>
              <w:right w:val="single" w:sz="6" w:space="0" w:color="auto"/>
            </w:tcBorders>
          </w:tcPr>
          <w:p w14:paraId="12FCE7A1"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Jaffe</w:t>
            </w:r>
            <w:proofErr w:type="spellEnd"/>
            <w:r w:rsidRPr="00A54EC4">
              <w:rPr>
                <w:rFonts w:ascii="Arial" w:hAnsi="Arial" w:cs="Arial"/>
                <w:color w:val="000000"/>
                <w:sz w:val="20"/>
                <w:szCs w:val="20"/>
              </w:rPr>
              <w:t>-</w:t>
            </w:r>
            <w:proofErr w:type="spellStart"/>
            <w:r w:rsidRPr="00A54EC4">
              <w:rPr>
                <w:rFonts w:ascii="Arial" w:hAnsi="Arial" w:cs="Arial"/>
                <w:color w:val="000000"/>
                <w:sz w:val="20"/>
                <w:szCs w:val="20"/>
              </w:rPr>
              <w:t>kin</w:t>
            </w:r>
            <w:proofErr w:type="spellEnd"/>
            <w:r w:rsidRPr="00A54EC4">
              <w:rPr>
                <w:rFonts w:ascii="Arial" w:hAnsi="Arial" w:cs="Arial"/>
                <w:color w:val="000000"/>
                <w:sz w:val="20"/>
                <w:szCs w:val="20"/>
              </w:rPr>
              <w:t xml:space="preserve">  IDMS</w:t>
            </w:r>
          </w:p>
        </w:tc>
      </w:tr>
      <w:tr w:rsidR="001B7DD2" w:rsidRPr="00A54EC4" w14:paraId="535FFE09"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6A28970F"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18</w:t>
            </w:r>
          </w:p>
        </w:tc>
        <w:tc>
          <w:tcPr>
            <w:tcW w:w="2964" w:type="dxa"/>
            <w:tcBorders>
              <w:top w:val="single" w:sz="6" w:space="0" w:color="auto"/>
              <w:left w:val="single" w:sz="6" w:space="0" w:color="auto"/>
              <w:bottom w:val="single" w:sz="6" w:space="0" w:color="auto"/>
              <w:right w:val="single" w:sz="6" w:space="0" w:color="auto"/>
            </w:tcBorders>
          </w:tcPr>
          <w:p w14:paraId="3238131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URAT</w:t>
            </w:r>
          </w:p>
        </w:tc>
        <w:tc>
          <w:tcPr>
            <w:tcW w:w="2239" w:type="dxa"/>
            <w:tcBorders>
              <w:top w:val="single" w:sz="6" w:space="0" w:color="auto"/>
              <w:left w:val="single" w:sz="6" w:space="0" w:color="auto"/>
              <w:bottom w:val="single" w:sz="6" w:space="0" w:color="auto"/>
              <w:right w:val="single" w:sz="6" w:space="0" w:color="auto"/>
            </w:tcBorders>
          </w:tcPr>
          <w:p w14:paraId="2C40F767"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Urikaza</w:t>
            </w:r>
            <w:proofErr w:type="spellEnd"/>
            <w:r w:rsidRPr="00A54EC4">
              <w:rPr>
                <w:rFonts w:ascii="Arial" w:hAnsi="Arial" w:cs="Arial"/>
                <w:color w:val="000000"/>
                <w:sz w:val="20"/>
                <w:szCs w:val="20"/>
              </w:rPr>
              <w:t>-PAP/AOX</w:t>
            </w:r>
          </w:p>
        </w:tc>
      </w:tr>
      <w:tr w:rsidR="001B7DD2" w:rsidRPr="00A54EC4" w14:paraId="068882F5"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24A19462"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19</w:t>
            </w:r>
          </w:p>
        </w:tc>
        <w:tc>
          <w:tcPr>
            <w:tcW w:w="2964" w:type="dxa"/>
            <w:tcBorders>
              <w:top w:val="single" w:sz="6" w:space="0" w:color="auto"/>
              <w:left w:val="single" w:sz="6" w:space="0" w:color="auto"/>
              <w:bottom w:val="single" w:sz="6" w:space="0" w:color="auto"/>
              <w:right w:val="single" w:sz="6" w:space="0" w:color="auto"/>
            </w:tcBorders>
          </w:tcPr>
          <w:p w14:paraId="65C649C4"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CELOKUPNI PROTEINI</w:t>
            </w:r>
          </w:p>
        </w:tc>
        <w:tc>
          <w:tcPr>
            <w:tcW w:w="2239" w:type="dxa"/>
            <w:tcBorders>
              <w:top w:val="single" w:sz="6" w:space="0" w:color="auto"/>
              <w:left w:val="single" w:sz="6" w:space="0" w:color="auto"/>
              <w:bottom w:val="single" w:sz="6" w:space="0" w:color="auto"/>
              <w:right w:val="single" w:sz="6" w:space="0" w:color="auto"/>
            </w:tcBorders>
          </w:tcPr>
          <w:p w14:paraId="0308E010"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 xml:space="preserve"> </w:t>
            </w:r>
            <w:proofErr w:type="spellStart"/>
            <w:r w:rsidRPr="00A54EC4">
              <w:rPr>
                <w:rFonts w:ascii="Arial" w:hAnsi="Arial" w:cs="Arial"/>
                <w:color w:val="000000"/>
                <w:sz w:val="20"/>
                <w:szCs w:val="20"/>
              </w:rPr>
              <w:t>Biuret</w:t>
            </w:r>
            <w:proofErr w:type="spellEnd"/>
            <w:r w:rsidRPr="00A54EC4">
              <w:rPr>
                <w:rFonts w:ascii="Arial" w:hAnsi="Arial" w:cs="Arial"/>
                <w:color w:val="000000"/>
                <w:sz w:val="20"/>
                <w:szCs w:val="20"/>
              </w:rPr>
              <w:t xml:space="preserve"> </w:t>
            </w:r>
          </w:p>
        </w:tc>
      </w:tr>
      <w:tr w:rsidR="001B7DD2" w:rsidRPr="00A54EC4" w14:paraId="247FBBF6"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E14ACE0"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20</w:t>
            </w:r>
          </w:p>
        </w:tc>
        <w:tc>
          <w:tcPr>
            <w:tcW w:w="2964" w:type="dxa"/>
            <w:tcBorders>
              <w:top w:val="single" w:sz="6" w:space="0" w:color="auto"/>
              <w:left w:val="single" w:sz="6" w:space="0" w:color="auto"/>
              <w:bottom w:val="single" w:sz="6" w:space="0" w:color="auto"/>
              <w:right w:val="single" w:sz="6" w:space="0" w:color="auto"/>
            </w:tcBorders>
          </w:tcPr>
          <w:p w14:paraId="3A38DCDD"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ALBUMIN</w:t>
            </w:r>
          </w:p>
        </w:tc>
        <w:tc>
          <w:tcPr>
            <w:tcW w:w="2239" w:type="dxa"/>
            <w:tcBorders>
              <w:top w:val="single" w:sz="6" w:space="0" w:color="auto"/>
              <w:left w:val="single" w:sz="6" w:space="0" w:color="auto"/>
              <w:bottom w:val="single" w:sz="6" w:space="0" w:color="auto"/>
              <w:right w:val="single" w:sz="6" w:space="0" w:color="auto"/>
            </w:tcBorders>
          </w:tcPr>
          <w:p w14:paraId="327DF07D"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B</w:t>
            </w:r>
            <w:r w:rsidRPr="00A54EC4">
              <w:rPr>
                <w:rFonts w:ascii="Arial" w:hAnsi="Arial" w:cs="Arial"/>
                <w:color w:val="000000"/>
                <w:sz w:val="20"/>
                <w:szCs w:val="20"/>
              </w:rPr>
              <w:t>romkrezol</w:t>
            </w:r>
            <w:proofErr w:type="spellEnd"/>
            <w:r w:rsidRPr="00A54EC4">
              <w:rPr>
                <w:rFonts w:ascii="Arial" w:hAnsi="Arial" w:cs="Arial"/>
                <w:color w:val="000000"/>
                <w:sz w:val="20"/>
                <w:szCs w:val="20"/>
              </w:rPr>
              <w:t xml:space="preserve"> zeleno</w:t>
            </w:r>
          </w:p>
        </w:tc>
      </w:tr>
      <w:tr w:rsidR="001B7DD2" w:rsidRPr="00A54EC4" w14:paraId="6718C631"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535A89F5"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21</w:t>
            </w:r>
          </w:p>
        </w:tc>
        <w:tc>
          <w:tcPr>
            <w:tcW w:w="2964" w:type="dxa"/>
            <w:tcBorders>
              <w:top w:val="single" w:sz="6" w:space="0" w:color="auto"/>
              <w:left w:val="single" w:sz="6" w:space="0" w:color="auto"/>
              <w:bottom w:val="single" w:sz="6" w:space="0" w:color="auto"/>
              <w:right w:val="single" w:sz="6" w:space="0" w:color="auto"/>
            </w:tcBorders>
          </w:tcPr>
          <w:p w14:paraId="536B61AE"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KALCIJ</w:t>
            </w:r>
          </w:p>
        </w:tc>
        <w:tc>
          <w:tcPr>
            <w:tcW w:w="2239" w:type="dxa"/>
            <w:tcBorders>
              <w:top w:val="single" w:sz="6" w:space="0" w:color="auto"/>
              <w:left w:val="single" w:sz="6" w:space="0" w:color="auto"/>
              <w:bottom w:val="single" w:sz="6" w:space="0" w:color="auto"/>
              <w:right w:val="single" w:sz="6" w:space="0" w:color="auto"/>
            </w:tcBorders>
          </w:tcPr>
          <w:p w14:paraId="598F3CB5"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OCPC</w:t>
            </w:r>
          </w:p>
        </w:tc>
      </w:tr>
      <w:tr w:rsidR="001B7DD2" w:rsidRPr="00A54EC4" w14:paraId="371482BF"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C7828DB"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22</w:t>
            </w:r>
          </w:p>
        </w:tc>
        <w:tc>
          <w:tcPr>
            <w:tcW w:w="2964" w:type="dxa"/>
            <w:tcBorders>
              <w:top w:val="single" w:sz="6" w:space="0" w:color="auto"/>
              <w:left w:val="single" w:sz="6" w:space="0" w:color="auto"/>
              <w:bottom w:val="single" w:sz="6" w:space="0" w:color="auto"/>
              <w:right w:val="single" w:sz="6" w:space="0" w:color="auto"/>
            </w:tcBorders>
          </w:tcPr>
          <w:p w14:paraId="68C43857"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FOSFOR</w:t>
            </w:r>
          </w:p>
        </w:tc>
        <w:tc>
          <w:tcPr>
            <w:tcW w:w="2239" w:type="dxa"/>
            <w:tcBorders>
              <w:top w:val="single" w:sz="6" w:space="0" w:color="auto"/>
              <w:left w:val="single" w:sz="6" w:space="0" w:color="auto"/>
              <w:bottom w:val="single" w:sz="6" w:space="0" w:color="auto"/>
              <w:right w:val="single" w:sz="6" w:space="0" w:color="auto"/>
            </w:tcBorders>
          </w:tcPr>
          <w:p w14:paraId="4AB25931"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Molibdat</w:t>
            </w:r>
            <w:proofErr w:type="spellEnd"/>
            <w:r w:rsidRPr="00A54EC4">
              <w:rPr>
                <w:rFonts w:ascii="Arial" w:hAnsi="Arial" w:cs="Arial"/>
                <w:color w:val="000000"/>
                <w:sz w:val="20"/>
                <w:szCs w:val="20"/>
              </w:rPr>
              <w:t>/UV</w:t>
            </w:r>
          </w:p>
        </w:tc>
      </w:tr>
      <w:tr w:rsidR="001B7DD2" w:rsidRPr="00A54EC4" w14:paraId="08167768"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28E899FA"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23</w:t>
            </w:r>
          </w:p>
        </w:tc>
        <w:tc>
          <w:tcPr>
            <w:tcW w:w="2964" w:type="dxa"/>
            <w:tcBorders>
              <w:top w:val="single" w:sz="6" w:space="0" w:color="auto"/>
              <w:left w:val="single" w:sz="6" w:space="0" w:color="auto"/>
              <w:bottom w:val="single" w:sz="6" w:space="0" w:color="auto"/>
              <w:right w:val="single" w:sz="6" w:space="0" w:color="auto"/>
            </w:tcBorders>
          </w:tcPr>
          <w:p w14:paraId="7E67D55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MAGNEZIJ</w:t>
            </w:r>
          </w:p>
        </w:tc>
        <w:tc>
          <w:tcPr>
            <w:tcW w:w="2239" w:type="dxa"/>
            <w:tcBorders>
              <w:top w:val="single" w:sz="6" w:space="0" w:color="auto"/>
              <w:left w:val="single" w:sz="6" w:space="0" w:color="auto"/>
              <w:bottom w:val="single" w:sz="6" w:space="0" w:color="auto"/>
              <w:right w:val="single" w:sz="6" w:space="0" w:color="auto"/>
            </w:tcBorders>
          </w:tcPr>
          <w:p w14:paraId="706FB242"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Ksilidil</w:t>
            </w:r>
            <w:proofErr w:type="spellEnd"/>
            <w:r w:rsidRPr="00A54EC4">
              <w:rPr>
                <w:rFonts w:ascii="Arial" w:hAnsi="Arial" w:cs="Arial"/>
                <w:color w:val="000000"/>
                <w:sz w:val="20"/>
                <w:szCs w:val="20"/>
              </w:rPr>
              <w:t xml:space="preserve"> modro, </w:t>
            </w:r>
            <w:proofErr w:type="spellStart"/>
            <w:r w:rsidRPr="00A54EC4">
              <w:rPr>
                <w:rFonts w:ascii="Arial" w:hAnsi="Arial" w:cs="Arial"/>
                <w:color w:val="000000"/>
                <w:sz w:val="20"/>
                <w:szCs w:val="20"/>
              </w:rPr>
              <w:t>tris</w:t>
            </w:r>
            <w:proofErr w:type="spellEnd"/>
            <w:r w:rsidRPr="00A54EC4">
              <w:rPr>
                <w:rFonts w:ascii="Arial" w:hAnsi="Arial" w:cs="Arial"/>
                <w:color w:val="000000"/>
                <w:sz w:val="20"/>
                <w:szCs w:val="20"/>
              </w:rPr>
              <w:t xml:space="preserve"> pufer</w:t>
            </w:r>
          </w:p>
        </w:tc>
      </w:tr>
      <w:tr w:rsidR="001B7DD2" w:rsidRPr="00A54EC4" w14:paraId="1EFF7448"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60EF73C5"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24</w:t>
            </w:r>
          </w:p>
        </w:tc>
        <w:tc>
          <w:tcPr>
            <w:tcW w:w="2964" w:type="dxa"/>
            <w:tcBorders>
              <w:top w:val="single" w:sz="6" w:space="0" w:color="auto"/>
              <w:left w:val="single" w:sz="6" w:space="0" w:color="auto"/>
              <w:bottom w:val="single" w:sz="6" w:space="0" w:color="auto"/>
              <w:right w:val="single" w:sz="6" w:space="0" w:color="auto"/>
            </w:tcBorders>
          </w:tcPr>
          <w:p w14:paraId="5D394619"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PROTEINI URIN, LIKVOR</w:t>
            </w:r>
          </w:p>
        </w:tc>
        <w:tc>
          <w:tcPr>
            <w:tcW w:w="2239" w:type="dxa"/>
            <w:tcBorders>
              <w:top w:val="single" w:sz="6" w:space="0" w:color="auto"/>
              <w:left w:val="single" w:sz="6" w:space="0" w:color="auto"/>
              <w:bottom w:val="single" w:sz="6" w:space="0" w:color="auto"/>
              <w:right w:val="single" w:sz="6" w:space="0" w:color="auto"/>
            </w:tcBorders>
          </w:tcPr>
          <w:p w14:paraId="79431EBF"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Pirogalol</w:t>
            </w:r>
            <w:proofErr w:type="spellEnd"/>
            <w:r w:rsidRPr="00A54EC4">
              <w:rPr>
                <w:rFonts w:ascii="Arial" w:hAnsi="Arial" w:cs="Arial"/>
                <w:color w:val="000000"/>
                <w:sz w:val="20"/>
                <w:szCs w:val="20"/>
              </w:rPr>
              <w:t xml:space="preserve"> </w:t>
            </w:r>
            <w:proofErr w:type="spellStart"/>
            <w:r w:rsidRPr="00A54EC4">
              <w:rPr>
                <w:rFonts w:ascii="Arial" w:hAnsi="Arial" w:cs="Arial"/>
                <w:color w:val="000000"/>
                <w:sz w:val="20"/>
                <w:szCs w:val="20"/>
              </w:rPr>
              <w:t>molibdat</w:t>
            </w:r>
            <w:proofErr w:type="spellEnd"/>
          </w:p>
        </w:tc>
      </w:tr>
      <w:tr w:rsidR="001B7DD2" w:rsidRPr="00A54EC4" w14:paraId="68EDC9CF" w14:textId="77777777" w:rsidTr="00833645">
        <w:trPr>
          <w:trHeight w:val="494"/>
        </w:trPr>
        <w:tc>
          <w:tcPr>
            <w:tcW w:w="504" w:type="dxa"/>
            <w:tcBorders>
              <w:top w:val="single" w:sz="6" w:space="0" w:color="auto"/>
              <w:left w:val="single" w:sz="6" w:space="0" w:color="auto"/>
              <w:bottom w:val="single" w:sz="6" w:space="0" w:color="auto"/>
              <w:right w:val="single" w:sz="6" w:space="0" w:color="auto"/>
            </w:tcBorders>
          </w:tcPr>
          <w:p w14:paraId="491CC167"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25</w:t>
            </w:r>
          </w:p>
        </w:tc>
        <w:tc>
          <w:tcPr>
            <w:tcW w:w="2964" w:type="dxa"/>
            <w:tcBorders>
              <w:top w:val="single" w:sz="6" w:space="0" w:color="auto"/>
              <w:left w:val="single" w:sz="6" w:space="0" w:color="auto"/>
              <w:bottom w:val="single" w:sz="6" w:space="0" w:color="auto"/>
              <w:right w:val="single" w:sz="6" w:space="0" w:color="auto"/>
            </w:tcBorders>
          </w:tcPr>
          <w:p w14:paraId="6F345EB0"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CRP</w:t>
            </w:r>
          </w:p>
        </w:tc>
        <w:tc>
          <w:tcPr>
            <w:tcW w:w="2239" w:type="dxa"/>
            <w:tcBorders>
              <w:top w:val="single" w:sz="6" w:space="0" w:color="auto"/>
              <w:left w:val="single" w:sz="6" w:space="0" w:color="auto"/>
              <w:bottom w:val="single" w:sz="6" w:space="0" w:color="auto"/>
              <w:right w:val="single" w:sz="6" w:space="0" w:color="auto"/>
            </w:tcBorders>
          </w:tcPr>
          <w:p w14:paraId="472170B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Imuno-</w:t>
            </w:r>
            <w:proofErr w:type="spellStart"/>
            <w:r w:rsidRPr="00A54EC4">
              <w:rPr>
                <w:rFonts w:ascii="Arial" w:hAnsi="Arial" w:cs="Arial"/>
                <w:color w:val="000000"/>
                <w:sz w:val="20"/>
                <w:szCs w:val="20"/>
              </w:rPr>
              <w:t>turbidimetrična</w:t>
            </w:r>
            <w:proofErr w:type="spellEnd"/>
            <w:r w:rsidRPr="00A54EC4">
              <w:rPr>
                <w:rFonts w:ascii="Arial" w:hAnsi="Arial" w:cs="Arial"/>
                <w:color w:val="000000"/>
                <w:sz w:val="20"/>
                <w:szCs w:val="20"/>
              </w:rPr>
              <w:t xml:space="preserve"> metoda </w:t>
            </w:r>
            <w:proofErr w:type="spellStart"/>
            <w:r w:rsidRPr="00A54EC4">
              <w:rPr>
                <w:rFonts w:ascii="Arial" w:hAnsi="Arial" w:cs="Arial"/>
                <w:color w:val="000000"/>
                <w:sz w:val="20"/>
                <w:szCs w:val="20"/>
              </w:rPr>
              <w:t>latex</w:t>
            </w:r>
            <w:proofErr w:type="spellEnd"/>
          </w:p>
        </w:tc>
      </w:tr>
      <w:tr w:rsidR="001B7DD2" w:rsidRPr="00A54EC4" w14:paraId="4AC1AC76" w14:textId="77777777" w:rsidTr="00833645">
        <w:trPr>
          <w:trHeight w:val="494"/>
        </w:trPr>
        <w:tc>
          <w:tcPr>
            <w:tcW w:w="504" w:type="dxa"/>
            <w:tcBorders>
              <w:top w:val="single" w:sz="6" w:space="0" w:color="auto"/>
              <w:left w:val="single" w:sz="6" w:space="0" w:color="auto"/>
              <w:bottom w:val="single" w:sz="6" w:space="0" w:color="auto"/>
              <w:right w:val="single" w:sz="6" w:space="0" w:color="auto"/>
            </w:tcBorders>
          </w:tcPr>
          <w:p w14:paraId="05640649"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26</w:t>
            </w:r>
          </w:p>
        </w:tc>
        <w:tc>
          <w:tcPr>
            <w:tcW w:w="2964" w:type="dxa"/>
            <w:tcBorders>
              <w:top w:val="single" w:sz="6" w:space="0" w:color="auto"/>
              <w:left w:val="single" w:sz="6" w:space="0" w:color="auto"/>
              <w:bottom w:val="single" w:sz="6" w:space="0" w:color="auto"/>
              <w:right w:val="single" w:sz="6" w:space="0" w:color="auto"/>
            </w:tcBorders>
          </w:tcPr>
          <w:p w14:paraId="6951CA33"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MIOGLOBIN</w:t>
            </w:r>
          </w:p>
        </w:tc>
        <w:tc>
          <w:tcPr>
            <w:tcW w:w="2239" w:type="dxa"/>
            <w:tcBorders>
              <w:top w:val="single" w:sz="6" w:space="0" w:color="auto"/>
              <w:left w:val="single" w:sz="6" w:space="0" w:color="auto"/>
              <w:bottom w:val="single" w:sz="6" w:space="0" w:color="auto"/>
              <w:right w:val="single" w:sz="6" w:space="0" w:color="auto"/>
            </w:tcBorders>
          </w:tcPr>
          <w:p w14:paraId="01C702C3"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Imuno-</w:t>
            </w:r>
            <w:proofErr w:type="spellStart"/>
            <w:r w:rsidRPr="00A54EC4">
              <w:rPr>
                <w:rFonts w:ascii="Arial" w:hAnsi="Arial" w:cs="Arial"/>
                <w:color w:val="000000"/>
                <w:sz w:val="20"/>
                <w:szCs w:val="20"/>
              </w:rPr>
              <w:t>turbidimetrična</w:t>
            </w:r>
            <w:proofErr w:type="spellEnd"/>
            <w:r w:rsidRPr="00A54EC4">
              <w:rPr>
                <w:rFonts w:ascii="Arial" w:hAnsi="Arial" w:cs="Arial"/>
                <w:color w:val="000000"/>
                <w:sz w:val="20"/>
                <w:szCs w:val="20"/>
              </w:rPr>
              <w:t xml:space="preserve"> metoda </w:t>
            </w:r>
            <w:proofErr w:type="spellStart"/>
            <w:r w:rsidRPr="00A54EC4">
              <w:rPr>
                <w:rFonts w:ascii="Arial" w:hAnsi="Arial" w:cs="Arial"/>
                <w:color w:val="000000"/>
                <w:sz w:val="20"/>
                <w:szCs w:val="20"/>
              </w:rPr>
              <w:t>latex</w:t>
            </w:r>
            <w:proofErr w:type="spellEnd"/>
          </w:p>
        </w:tc>
      </w:tr>
      <w:tr w:rsidR="001B7DD2" w:rsidRPr="00A54EC4" w14:paraId="7AEDBD85" w14:textId="77777777" w:rsidTr="00833645">
        <w:trPr>
          <w:trHeight w:val="494"/>
        </w:trPr>
        <w:tc>
          <w:tcPr>
            <w:tcW w:w="504" w:type="dxa"/>
            <w:tcBorders>
              <w:top w:val="single" w:sz="6" w:space="0" w:color="auto"/>
              <w:left w:val="single" w:sz="6" w:space="0" w:color="auto"/>
              <w:bottom w:val="single" w:sz="6" w:space="0" w:color="auto"/>
              <w:right w:val="single" w:sz="6" w:space="0" w:color="auto"/>
            </w:tcBorders>
          </w:tcPr>
          <w:p w14:paraId="0301F880"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27</w:t>
            </w:r>
          </w:p>
        </w:tc>
        <w:tc>
          <w:tcPr>
            <w:tcW w:w="2964" w:type="dxa"/>
            <w:tcBorders>
              <w:top w:val="single" w:sz="6" w:space="0" w:color="auto"/>
              <w:left w:val="single" w:sz="6" w:space="0" w:color="auto"/>
              <w:bottom w:val="single" w:sz="6" w:space="0" w:color="auto"/>
              <w:right w:val="single" w:sz="6" w:space="0" w:color="auto"/>
            </w:tcBorders>
          </w:tcPr>
          <w:p w14:paraId="7DA6F181"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D-DIMER</w:t>
            </w:r>
          </w:p>
        </w:tc>
        <w:tc>
          <w:tcPr>
            <w:tcW w:w="2239" w:type="dxa"/>
            <w:tcBorders>
              <w:top w:val="single" w:sz="6" w:space="0" w:color="auto"/>
              <w:left w:val="single" w:sz="6" w:space="0" w:color="auto"/>
              <w:bottom w:val="single" w:sz="6" w:space="0" w:color="auto"/>
              <w:right w:val="single" w:sz="6" w:space="0" w:color="auto"/>
            </w:tcBorders>
          </w:tcPr>
          <w:p w14:paraId="088BEC1D"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Imuno-</w:t>
            </w:r>
            <w:proofErr w:type="spellStart"/>
            <w:r w:rsidRPr="00A54EC4">
              <w:rPr>
                <w:rFonts w:ascii="Arial" w:hAnsi="Arial" w:cs="Arial"/>
                <w:color w:val="000000"/>
                <w:sz w:val="20"/>
                <w:szCs w:val="20"/>
              </w:rPr>
              <w:t>turbidimetrična</w:t>
            </w:r>
            <w:proofErr w:type="spellEnd"/>
            <w:r w:rsidRPr="00A54EC4">
              <w:rPr>
                <w:rFonts w:ascii="Arial" w:hAnsi="Arial" w:cs="Arial"/>
                <w:color w:val="000000"/>
                <w:sz w:val="20"/>
                <w:szCs w:val="20"/>
              </w:rPr>
              <w:t xml:space="preserve"> metoda </w:t>
            </w:r>
          </w:p>
        </w:tc>
      </w:tr>
      <w:tr w:rsidR="001B7DD2" w:rsidRPr="00A54EC4" w14:paraId="2E64DA45"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0D8C7EDF" w14:textId="77777777" w:rsidR="001B7DD2" w:rsidRPr="00A54EC4" w:rsidRDefault="001B7DD2" w:rsidP="00833645">
            <w:pPr>
              <w:autoSpaceDE w:val="0"/>
              <w:autoSpaceDN w:val="0"/>
              <w:adjustRightInd w:val="0"/>
              <w:jc w:val="right"/>
              <w:rPr>
                <w:rFonts w:ascii="Arial" w:hAnsi="Arial" w:cs="Arial"/>
                <w:color w:val="000000"/>
                <w:sz w:val="20"/>
                <w:szCs w:val="20"/>
              </w:rPr>
            </w:pPr>
            <w:r w:rsidRPr="00A54EC4">
              <w:rPr>
                <w:rFonts w:ascii="Arial" w:hAnsi="Arial" w:cs="Arial"/>
                <w:color w:val="000000"/>
                <w:sz w:val="20"/>
                <w:szCs w:val="20"/>
              </w:rPr>
              <w:t>28</w:t>
            </w:r>
          </w:p>
        </w:tc>
        <w:tc>
          <w:tcPr>
            <w:tcW w:w="2964" w:type="dxa"/>
            <w:tcBorders>
              <w:top w:val="single" w:sz="6" w:space="0" w:color="auto"/>
              <w:left w:val="single" w:sz="6" w:space="0" w:color="auto"/>
              <w:bottom w:val="single" w:sz="6" w:space="0" w:color="auto"/>
              <w:right w:val="single" w:sz="6" w:space="0" w:color="auto"/>
            </w:tcBorders>
          </w:tcPr>
          <w:p w14:paraId="61EBE5AF"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LAKTAT</w:t>
            </w:r>
          </w:p>
        </w:tc>
        <w:tc>
          <w:tcPr>
            <w:tcW w:w="2239" w:type="dxa"/>
            <w:tcBorders>
              <w:top w:val="single" w:sz="6" w:space="0" w:color="auto"/>
              <w:left w:val="single" w:sz="6" w:space="0" w:color="auto"/>
              <w:bottom w:val="single" w:sz="6" w:space="0" w:color="auto"/>
              <w:right w:val="single" w:sz="6" w:space="0" w:color="auto"/>
            </w:tcBorders>
          </w:tcPr>
          <w:p w14:paraId="31D75F04"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Encimska metoda</w:t>
            </w:r>
          </w:p>
        </w:tc>
      </w:tr>
      <w:tr w:rsidR="001B7DD2" w:rsidRPr="00A54EC4" w14:paraId="67C1CADE"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6E165D49"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29</w:t>
            </w:r>
          </w:p>
        </w:tc>
        <w:tc>
          <w:tcPr>
            <w:tcW w:w="2964" w:type="dxa"/>
            <w:tcBorders>
              <w:top w:val="single" w:sz="6" w:space="0" w:color="auto"/>
              <w:left w:val="single" w:sz="6" w:space="0" w:color="auto"/>
              <w:bottom w:val="single" w:sz="6" w:space="0" w:color="auto"/>
              <w:right w:val="single" w:sz="6" w:space="0" w:color="auto"/>
            </w:tcBorders>
          </w:tcPr>
          <w:p w14:paraId="6B0599A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PIRIDOKSAL FOSFAT</w:t>
            </w:r>
          </w:p>
        </w:tc>
        <w:tc>
          <w:tcPr>
            <w:tcW w:w="2239" w:type="dxa"/>
            <w:tcBorders>
              <w:top w:val="single" w:sz="6" w:space="0" w:color="auto"/>
              <w:left w:val="single" w:sz="6" w:space="0" w:color="auto"/>
              <w:bottom w:val="single" w:sz="6" w:space="0" w:color="auto"/>
              <w:right w:val="single" w:sz="6" w:space="0" w:color="auto"/>
            </w:tcBorders>
          </w:tcPr>
          <w:p w14:paraId="50E4774E"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Raztopina za AST/ALT po IFCC</w:t>
            </w:r>
          </w:p>
        </w:tc>
      </w:tr>
      <w:tr w:rsidR="001B7DD2" w:rsidRPr="00A54EC4" w14:paraId="37BB537B"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10909732"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30</w:t>
            </w:r>
          </w:p>
        </w:tc>
        <w:tc>
          <w:tcPr>
            <w:tcW w:w="2964" w:type="dxa"/>
            <w:tcBorders>
              <w:top w:val="single" w:sz="6" w:space="0" w:color="auto"/>
              <w:left w:val="single" w:sz="6" w:space="0" w:color="auto"/>
              <w:bottom w:val="single" w:sz="6" w:space="0" w:color="auto"/>
              <w:right w:val="single" w:sz="6" w:space="0" w:color="auto"/>
            </w:tcBorders>
          </w:tcPr>
          <w:p w14:paraId="160505E6"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LIH Reagent</w:t>
            </w:r>
          </w:p>
        </w:tc>
        <w:tc>
          <w:tcPr>
            <w:tcW w:w="2239" w:type="dxa"/>
            <w:tcBorders>
              <w:top w:val="single" w:sz="6" w:space="0" w:color="auto"/>
              <w:left w:val="single" w:sz="6" w:space="0" w:color="auto"/>
              <w:bottom w:val="single" w:sz="6" w:space="0" w:color="auto"/>
              <w:right w:val="single" w:sz="6" w:space="0" w:color="auto"/>
            </w:tcBorders>
          </w:tcPr>
          <w:p w14:paraId="59C00CE3"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 xml:space="preserve">Reagent za določanje stopnje </w:t>
            </w:r>
            <w:proofErr w:type="spellStart"/>
            <w:r w:rsidRPr="00A54EC4">
              <w:rPr>
                <w:rFonts w:ascii="Arial" w:hAnsi="Arial" w:cs="Arial"/>
                <w:color w:val="000000"/>
                <w:sz w:val="20"/>
                <w:szCs w:val="20"/>
              </w:rPr>
              <w:t>lipemije</w:t>
            </w:r>
            <w:proofErr w:type="spellEnd"/>
            <w:r w:rsidRPr="00A54EC4">
              <w:rPr>
                <w:rFonts w:ascii="Arial" w:hAnsi="Arial" w:cs="Arial"/>
                <w:color w:val="000000"/>
                <w:sz w:val="20"/>
                <w:szCs w:val="20"/>
              </w:rPr>
              <w:t xml:space="preserve">, </w:t>
            </w:r>
            <w:proofErr w:type="spellStart"/>
            <w:r w:rsidRPr="00A54EC4">
              <w:rPr>
                <w:rFonts w:ascii="Arial" w:hAnsi="Arial" w:cs="Arial"/>
                <w:color w:val="000000"/>
                <w:sz w:val="20"/>
                <w:szCs w:val="20"/>
              </w:rPr>
              <w:t>ikteričnosti</w:t>
            </w:r>
            <w:proofErr w:type="spellEnd"/>
            <w:r w:rsidRPr="00A54EC4">
              <w:rPr>
                <w:rFonts w:ascii="Arial" w:hAnsi="Arial" w:cs="Arial"/>
                <w:color w:val="000000"/>
                <w:sz w:val="20"/>
                <w:szCs w:val="20"/>
              </w:rPr>
              <w:t>, hemolize</w:t>
            </w:r>
          </w:p>
        </w:tc>
      </w:tr>
      <w:tr w:rsidR="001B7DD2" w:rsidRPr="00A54EC4" w14:paraId="687EF65C"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287E688E" w14:textId="77777777" w:rsidR="001B7DD2" w:rsidRPr="00A54EC4" w:rsidRDefault="001B7DD2" w:rsidP="00833645">
            <w:pPr>
              <w:autoSpaceDE w:val="0"/>
              <w:autoSpaceDN w:val="0"/>
              <w:adjustRightInd w:val="0"/>
              <w:jc w:val="right"/>
              <w:rPr>
                <w:rFonts w:ascii="Arial" w:hAnsi="Arial" w:cs="Arial"/>
                <w:color w:val="000000"/>
                <w:sz w:val="20"/>
                <w:szCs w:val="20"/>
              </w:rPr>
            </w:pPr>
          </w:p>
        </w:tc>
        <w:tc>
          <w:tcPr>
            <w:tcW w:w="2964" w:type="dxa"/>
            <w:tcBorders>
              <w:top w:val="single" w:sz="6" w:space="0" w:color="auto"/>
              <w:left w:val="single" w:sz="6" w:space="0" w:color="auto"/>
              <w:bottom w:val="single" w:sz="6" w:space="0" w:color="auto"/>
              <w:right w:val="single" w:sz="6" w:space="0" w:color="auto"/>
            </w:tcBorders>
          </w:tcPr>
          <w:p w14:paraId="147DE562"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ELEKTRODE ISE</w:t>
            </w:r>
          </w:p>
        </w:tc>
        <w:tc>
          <w:tcPr>
            <w:tcW w:w="2239" w:type="dxa"/>
            <w:tcBorders>
              <w:top w:val="single" w:sz="6" w:space="0" w:color="auto"/>
              <w:left w:val="single" w:sz="6" w:space="0" w:color="auto"/>
              <w:bottom w:val="single" w:sz="6" w:space="0" w:color="auto"/>
              <w:right w:val="single" w:sz="6" w:space="0" w:color="auto"/>
            </w:tcBorders>
          </w:tcPr>
          <w:p w14:paraId="3CD59341" w14:textId="77777777" w:rsidR="001B7DD2" w:rsidRPr="00A54EC4" w:rsidRDefault="001B7DD2" w:rsidP="00833645">
            <w:pPr>
              <w:autoSpaceDE w:val="0"/>
              <w:autoSpaceDN w:val="0"/>
              <w:adjustRightInd w:val="0"/>
              <w:rPr>
                <w:rFonts w:ascii="Arial" w:hAnsi="Arial" w:cs="Arial"/>
                <w:color w:val="000000"/>
                <w:sz w:val="20"/>
                <w:szCs w:val="20"/>
              </w:rPr>
            </w:pPr>
          </w:p>
        </w:tc>
      </w:tr>
      <w:tr w:rsidR="001B7DD2" w:rsidRPr="00A54EC4" w14:paraId="2507DB8D"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69BE07C7"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31</w:t>
            </w:r>
          </w:p>
        </w:tc>
        <w:tc>
          <w:tcPr>
            <w:tcW w:w="2964" w:type="dxa"/>
            <w:tcBorders>
              <w:top w:val="single" w:sz="6" w:space="0" w:color="auto"/>
              <w:left w:val="single" w:sz="6" w:space="0" w:color="auto"/>
              <w:bottom w:val="single" w:sz="6" w:space="0" w:color="auto"/>
              <w:right w:val="single" w:sz="6" w:space="0" w:color="auto"/>
            </w:tcBorders>
          </w:tcPr>
          <w:p w14:paraId="3A3D4DC3" w14:textId="77777777" w:rsidR="001B7DD2" w:rsidRDefault="001B7DD2" w:rsidP="00833645">
            <w:pPr>
              <w:autoSpaceDE w:val="0"/>
              <w:autoSpaceDN w:val="0"/>
              <w:adjustRightInd w:val="0"/>
              <w:rPr>
                <w:rFonts w:ascii="Arial" w:hAnsi="Arial" w:cs="Arial"/>
                <w:color w:val="000000"/>
                <w:sz w:val="20"/>
                <w:szCs w:val="20"/>
              </w:rPr>
            </w:pPr>
            <w:r>
              <w:rPr>
                <w:rFonts w:ascii="Arial" w:hAnsi="Arial" w:cs="Arial"/>
                <w:color w:val="000000"/>
                <w:sz w:val="20"/>
                <w:szCs w:val="20"/>
              </w:rPr>
              <w:t>REFERENČNA</w:t>
            </w:r>
          </w:p>
        </w:tc>
        <w:tc>
          <w:tcPr>
            <w:tcW w:w="2239" w:type="dxa"/>
            <w:tcBorders>
              <w:top w:val="single" w:sz="6" w:space="0" w:color="auto"/>
              <w:left w:val="single" w:sz="6" w:space="0" w:color="auto"/>
              <w:bottom w:val="single" w:sz="6" w:space="0" w:color="auto"/>
              <w:right w:val="single" w:sz="6" w:space="0" w:color="auto"/>
            </w:tcBorders>
          </w:tcPr>
          <w:p w14:paraId="5CDCFDF7" w14:textId="77777777" w:rsidR="001B7DD2" w:rsidRPr="00A54EC4" w:rsidRDefault="001B7DD2" w:rsidP="00833645">
            <w:pPr>
              <w:autoSpaceDE w:val="0"/>
              <w:autoSpaceDN w:val="0"/>
              <w:adjustRightInd w:val="0"/>
              <w:rPr>
                <w:rFonts w:ascii="Arial" w:hAnsi="Arial" w:cs="Arial"/>
                <w:color w:val="000000"/>
                <w:sz w:val="20"/>
                <w:szCs w:val="20"/>
              </w:rPr>
            </w:pPr>
          </w:p>
        </w:tc>
      </w:tr>
      <w:tr w:rsidR="001B7DD2" w:rsidRPr="00A54EC4" w14:paraId="07BDB937"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397E7C80"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32</w:t>
            </w:r>
          </w:p>
        </w:tc>
        <w:tc>
          <w:tcPr>
            <w:tcW w:w="2964" w:type="dxa"/>
            <w:tcBorders>
              <w:top w:val="single" w:sz="6" w:space="0" w:color="auto"/>
              <w:left w:val="single" w:sz="6" w:space="0" w:color="auto"/>
              <w:bottom w:val="single" w:sz="6" w:space="0" w:color="auto"/>
              <w:right w:val="single" w:sz="6" w:space="0" w:color="auto"/>
            </w:tcBorders>
          </w:tcPr>
          <w:p w14:paraId="447B10E4" w14:textId="77777777" w:rsidR="001B7DD2" w:rsidRPr="00A54EC4" w:rsidRDefault="001B7DD2" w:rsidP="00833645">
            <w:pPr>
              <w:autoSpaceDE w:val="0"/>
              <w:autoSpaceDN w:val="0"/>
              <w:adjustRightInd w:val="0"/>
              <w:rPr>
                <w:rFonts w:ascii="Arial" w:hAnsi="Arial" w:cs="Arial"/>
                <w:color w:val="000000"/>
                <w:sz w:val="20"/>
                <w:szCs w:val="20"/>
              </w:rPr>
            </w:pPr>
            <w:r>
              <w:rPr>
                <w:rFonts w:ascii="Arial" w:hAnsi="Arial" w:cs="Arial"/>
                <w:color w:val="000000"/>
                <w:sz w:val="20"/>
                <w:szCs w:val="20"/>
              </w:rPr>
              <w:t>K</w:t>
            </w:r>
          </w:p>
        </w:tc>
        <w:tc>
          <w:tcPr>
            <w:tcW w:w="2239" w:type="dxa"/>
            <w:tcBorders>
              <w:top w:val="single" w:sz="6" w:space="0" w:color="auto"/>
              <w:left w:val="single" w:sz="6" w:space="0" w:color="auto"/>
              <w:bottom w:val="single" w:sz="6" w:space="0" w:color="auto"/>
              <w:right w:val="single" w:sz="6" w:space="0" w:color="auto"/>
            </w:tcBorders>
          </w:tcPr>
          <w:p w14:paraId="4043E53A" w14:textId="77777777" w:rsidR="001B7DD2" w:rsidRPr="00A54EC4" w:rsidRDefault="001B7DD2" w:rsidP="00833645">
            <w:pPr>
              <w:autoSpaceDE w:val="0"/>
              <w:autoSpaceDN w:val="0"/>
              <w:adjustRightInd w:val="0"/>
              <w:rPr>
                <w:rFonts w:ascii="Arial" w:hAnsi="Arial" w:cs="Arial"/>
                <w:color w:val="000000"/>
                <w:sz w:val="20"/>
                <w:szCs w:val="20"/>
              </w:rPr>
            </w:pPr>
          </w:p>
        </w:tc>
      </w:tr>
      <w:tr w:rsidR="001B7DD2" w:rsidRPr="00A54EC4" w14:paraId="23D72DA4"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14772FFA"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33</w:t>
            </w:r>
          </w:p>
        </w:tc>
        <w:tc>
          <w:tcPr>
            <w:tcW w:w="2964" w:type="dxa"/>
            <w:tcBorders>
              <w:top w:val="single" w:sz="6" w:space="0" w:color="auto"/>
              <w:left w:val="single" w:sz="6" w:space="0" w:color="auto"/>
              <w:bottom w:val="single" w:sz="6" w:space="0" w:color="auto"/>
              <w:right w:val="single" w:sz="6" w:space="0" w:color="auto"/>
            </w:tcBorders>
          </w:tcPr>
          <w:p w14:paraId="3B7837C1" w14:textId="77777777" w:rsidR="001B7DD2" w:rsidRPr="00A54EC4" w:rsidRDefault="001B7DD2" w:rsidP="00833645">
            <w:pPr>
              <w:autoSpaceDE w:val="0"/>
              <w:autoSpaceDN w:val="0"/>
              <w:adjustRightInd w:val="0"/>
              <w:rPr>
                <w:rFonts w:ascii="Arial" w:hAnsi="Arial" w:cs="Arial"/>
                <w:color w:val="000000"/>
                <w:sz w:val="20"/>
                <w:szCs w:val="20"/>
              </w:rPr>
            </w:pPr>
            <w:r w:rsidRPr="00A54EC4">
              <w:rPr>
                <w:rFonts w:ascii="Arial" w:hAnsi="Arial" w:cs="Arial"/>
                <w:color w:val="000000"/>
                <w:sz w:val="20"/>
                <w:szCs w:val="20"/>
              </w:rPr>
              <w:t>Na</w:t>
            </w:r>
          </w:p>
        </w:tc>
        <w:tc>
          <w:tcPr>
            <w:tcW w:w="2239" w:type="dxa"/>
            <w:tcBorders>
              <w:top w:val="single" w:sz="6" w:space="0" w:color="auto"/>
              <w:left w:val="single" w:sz="6" w:space="0" w:color="auto"/>
              <w:bottom w:val="single" w:sz="6" w:space="0" w:color="auto"/>
              <w:right w:val="single" w:sz="6" w:space="0" w:color="auto"/>
            </w:tcBorders>
          </w:tcPr>
          <w:p w14:paraId="0DFFA7DB" w14:textId="77777777" w:rsidR="001B7DD2" w:rsidRPr="00A54EC4" w:rsidRDefault="001B7DD2" w:rsidP="00833645">
            <w:pPr>
              <w:autoSpaceDE w:val="0"/>
              <w:autoSpaceDN w:val="0"/>
              <w:adjustRightInd w:val="0"/>
              <w:rPr>
                <w:rFonts w:ascii="Arial" w:hAnsi="Arial" w:cs="Arial"/>
                <w:color w:val="000000"/>
                <w:sz w:val="20"/>
                <w:szCs w:val="20"/>
              </w:rPr>
            </w:pPr>
          </w:p>
        </w:tc>
      </w:tr>
      <w:tr w:rsidR="001B7DD2" w:rsidRPr="00A54EC4" w14:paraId="00DB393E" w14:textId="77777777" w:rsidTr="00833645">
        <w:trPr>
          <w:trHeight w:val="247"/>
        </w:trPr>
        <w:tc>
          <w:tcPr>
            <w:tcW w:w="504" w:type="dxa"/>
            <w:tcBorders>
              <w:top w:val="single" w:sz="6" w:space="0" w:color="auto"/>
              <w:left w:val="single" w:sz="6" w:space="0" w:color="auto"/>
              <w:bottom w:val="single" w:sz="6" w:space="0" w:color="auto"/>
              <w:right w:val="single" w:sz="6" w:space="0" w:color="auto"/>
            </w:tcBorders>
          </w:tcPr>
          <w:p w14:paraId="10FE9F15" w14:textId="77777777" w:rsidR="001B7DD2" w:rsidRPr="00A54EC4" w:rsidRDefault="001B7DD2" w:rsidP="00833645">
            <w:pPr>
              <w:autoSpaceDE w:val="0"/>
              <w:autoSpaceDN w:val="0"/>
              <w:adjustRightInd w:val="0"/>
              <w:jc w:val="right"/>
              <w:rPr>
                <w:rFonts w:ascii="Arial" w:hAnsi="Arial" w:cs="Arial"/>
                <w:color w:val="000000"/>
                <w:sz w:val="20"/>
                <w:szCs w:val="20"/>
              </w:rPr>
            </w:pPr>
            <w:r>
              <w:rPr>
                <w:rFonts w:ascii="Arial" w:hAnsi="Arial" w:cs="Arial"/>
                <w:color w:val="000000"/>
                <w:sz w:val="20"/>
                <w:szCs w:val="20"/>
              </w:rPr>
              <w:t>34</w:t>
            </w:r>
          </w:p>
        </w:tc>
        <w:tc>
          <w:tcPr>
            <w:tcW w:w="2964" w:type="dxa"/>
            <w:tcBorders>
              <w:top w:val="single" w:sz="6" w:space="0" w:color="auto"/>
              <w:left w:val="single" w:sz="6" w:space="0" w:color="auto"/>
              <w:bottom w:val="single" w:sz="6" w:space="0" w:color="auto"/>
              <w:right w:val="single" w:sz="6" w:space="0" w:color="auto"/>
            </w:tcBorders>
          </w:tcPr>
          <w:p w14:paraId="1329AC71" w14:textId="77777777" w:rsidR="001B7DD2" w:rsidRPr="00A54EC4" w:rsidRDefault="001B7DD2" w:rsidP="00833645">
            <w:pPr>
              <w:autoSpaceDE w:val="0"/>
              <w:autoSpaceDN w:val="0"/>
              <w:adjustRightInd w:val="0"/>
              <w:rPr>
                <w:rFonts w:ascii="Arial" w:hAnsi="Arial" w:cs="Arial"/>
                <w:color w:val="000000"/>
                <w:sz w:val="20"/>
                <w:szCs w:val="20"/>
              </w:rPr>
            </w:pPr>
            <w:proofErr w:type="spellStart"/>
            <w:r w:rsidRPr="00A54EC4">
              <w:rPr>
                <w:rFonts w:ascii="Arial" w:hAnsi="Arial" w:cs="Arial"/>
                <w:color w:val="000000"/>
                <w:sz w:val="20"/>
                <w:szCs w:val="20"/>
              </w:rPr>
              <w:t>Cl</w:t>
            </w:r>
            <w:proofErr w:type="spellEnd"/>
          </w:p>
        </w:tc>
        <w:tc>
          <w:tcPr>
            <w:tcW w:w="2239" w:type="dxa"/>
            <w:tcBorders>
              <w:top w:val="single" w:sz="6" w:space="0" w:color="auto"/>
              <w:left w:val="single" w:sz="6" w:space="0" w:color="auto"/>
              <w:bottom w:val="single" w:sz="6" w:space="0" w:color="auto"/>
              <w:right w:val="single" w:sz="6" w:space="0" w:color="auto"/>
            </w:tcBorders>
          </w:tcPr>
          <w:p w14:paraId="40C92D4A" w14:textId="77777777" w:rsidR="001B7DD2" w:rsidRPr="00A54EC4" w:rsidRDefault="001B7DD2" w:rsidP="00833645">
            <w:pPr>
              <w:autoSpaceDE w:val="0"/>
              <w:autoSpaceDN w:val="0"/>
              <w:adjustRightInd w:val="0"/>
              <w:rPr>
                <w:rFonts w:ascii="Arial" w:hAnsi="Arial" w:cs="Arial"/>
                <w:color w:val="000000"/>
                <w:sz w:val="20"/>
                <w:szCs w:val="20"/>
              </w:rPr>
            </w:pPr>
          </w:p>
        </w:tc>
      </w:tr>
    </w:tbl>
    <w:p w14:paraId="1F1EA73C" w14:textId="77777777" w:rsidR="001B7DD2" w:rsidRPr="00A9780F" w:rsidRDefault="001B7DD2" w:rsidP="00980E02">
      <w:pPr>
        <w:jc w:val="both"/>
        <w:rPr>
          <w:sz w:val="22"/>
          <w:szCs w:val="22"/>
        </w:rPr>
      </w:pPr>
    </w:p>
    <w:p w14:paraId="6129C16C" w14:textId="77777777" w:rsidR="00980E02" w:rsidRPr="006F339B" w:rsidRDefault="00980E02" w:rsidP="00980E02">
      <w:pPr>
        <w:pStyle w:val="Naslov3"/>
        <w:numPr>
          <w:ilvl w:val="2"/>
          <w:numId w:val="1"/>
        </w:numPr>
        <w:jc w:val="both"/>
        <w:rPr>
          <w:lang w:val="sl-SI"/>
        </w:rPr>
      </w:pPr>
      <w:bookmarkStart w:id="10" w:name="_Toc265490406"/>
      <w:bookmarkStart w:id="11" w:name="_Toc291154401"/>
      <w:r w:rsidRPr="006F339B">
        <w:rPr>
          <w:lang w:val="sl-SI"/>
        </w:rPr>
        <w:t>Predpisi, ki se zlasti uporabljajo pri tem naročilu</w:t>
      </w:r>
      <w:bookmarkEnd w:id="10"/>
      <w:bookmarkEnd w:id="11"/>
    </w:p>
    <w:p w14:paraId="6129C16D" w14:textId="77777777" w:rsidR="00980E02" w:rsidRPr="00A9780F" w:rsidRDefault="00980E02" w:rsidP="00980E02">
      <w:pPr>
        <w:jc w:val="both"/>
        <w:rPr>
          <w:sz w:val="22"/>
          <w:szCs w:val="22"/>
        </w:rPr>
      </w:pPr>
      <w:r w:rsidRPr="00A9780F">
        <w:rPr>
          <w:sz w:val="22"/>
          <w:szCs w:val="22"/>
        </w:rPr>
        <w:t xml:space="preserve">Javna naročila Ortopedske bolnišnice Valdoltra se izvajajo na podlagi  </w:t>
      </w:r>
      <w:r w:rsidRPr="00696A49">
        <w:rPr>
          <w:sz w:val="22"/>
          <w:szCs w:val="22"/>
        </w:rPr>
        <w:t xml:space="preserve">Zakona o javnem naročanju  </w:t>
      </w:r>
      <w:r w:rsidRPr="00A9780F">
        <w:rPr>
          <w:sz w:val="22"/>
          <w:szCs w:val="22"/>
        </w:rPr>
        <w:t xml:space="preserve">(ZJN-2) (Uradni list RS, št. 128/06, 16/08, 19/10, 18/11, 43/12 </w:t>
      </w:r>
      <w:proofErr w:type="spellStart"/>
      <w:r w:rsidRPr="00A9780F">
        <w:rPr>
          <w:sz w:val="22"/>
          <w:szCs w:val="22"/>
        </w:rPr>
        <w:t>Odl</w:t>
      </w:r>
      <w:proofErr w:type="spellEnd"/>
      <w:r w:rsidRPr="00A9780F">
        <w:rPr>
          <w:sz w:val="22"/>
          <w:szCs w:val="22"/>
        </w:rPr>
        <w:t>.US: U-I-211/11-26, 90/12, 12/13-UPB5</w:t>
      </w:r>
      <w:r>
        <w:rPr>
          <w:sz w:val="22"/>
          <w:szCs w:val="22"/>
        </w:rPr>
        <w:t>, 19/14</w:t>
      </w:r>
      <w:r w:rsidRPr="00A9780F">
        <w:rPr>
          <w:sz w:val="22"/>
          <w:szCs w:val="22"/>
        </w:rPr>
        <w:t>)</w:t>
      </w:r>
      <w:r w:rsidRPr="00696A49">
        <w:rPr>
          <w:sz w:val="22"/>
          <w:szCs w:val="22"/>
        </w:rPr>
        <w:t xml:space="preserve"> </w:t>
      </w:r>
      <w:r>
        <w:rPr>
          <w:sz w:val="22"/>
          <w:szCs w:val="22"/>
        </w:rPr>
        <w:t xml:space="preserve"> </w:t>
      </w:r>
      <w:r w:rsidRPr="00696A49">
        <w:rPr>
          <w:sz w:val="22"/>
          <w:szCs w:val="22"/>
        </w:rPr>
        <w:t xml:space="preserve"> podzakonskih </w:t>
      </w:r>
      <w:r w:rsidRPr="00A9780F">
        <w:rPr>
          <w:sz w:val="22"/>
          <w:szCs w:val="22"/>
        </w:rPr>
        <w:t>predpisov, ki urejajo javna naročila, ter v skladu z zakonodajo, ki ureja področje javnih financ ter področje, ki je predmet javnega naročila.</w:t>
      </w:r>
    </w:p>
    <w:p w14:paraId="6129C16E" w14:textId="77777777" w:rsidR="00980E02" w:rsidRPr="006F339B" w:rsidRDefault="00980E02" w:rsidP="00980E02">
      <w:pPr>
        <w:pStyle w:val="Naslov3"/>
        <w:numPr>
          <w:ilvl w:val="2"/>
          <w:numId w:val="1"/>
        </w:numPr>
        <w:jc w:val="both"/>
        <w:rPr>
          <w:lang w:val="sl-SI"/>
        </w:rPr>
      </w:pPr>
      <w:bookmarkStart w:id="12" w:name="_Toc265490407"/>
      <w:bookmarkStart w:id="13" w:name="_Toc291154402"/>
      <w:r w:rsidRPr="006F339B">
        <w:rPr>
          <w:lang w:val="sl-SI"/>
        </w:rPr>
        <w:t>Kdo lahko predloži ponudbo in pridobi naročilo</w:t>
      </w:r>
      <w:bookmarkEnd w:id="12"/>
      <w:bookmarkEnd w:id="13"/>
    </w:p>
    <w:p w14:paraId="6129C16F" w14:textId="77777777" w:rsidR="00980E02" w:rsidRPr="00696A49" w:rsidRDefault="00980E02" w:rsidP="00980E02">
      <w:pPr>
        <w:pStyle w:val="Telobesedila"/>
        <w:jc w:val="both"/>
        <w:rPr>
          <w:sz w:val="22"/>
          <w:szCs w:val="22"/>
          <w:lang w:val="sl-SI"/>
        </w:rPr>
      </w:pPr>
      <w:r w:rsidRPr="006F339B">
        <w:rPr>
          <w:sz w:val="22"/>
          <w:szCs w:val="22"/>
          <w:lang w:val="sl-SI"/>
        </w:rPr>
        <w:t>Kot ponudnik</w:t>
      </w:r>
      <w:r w:rsidRPr="006F339B">
        <w:rPr>
          <w:rStyle w:val="Sprotnaopomba-sklic"/>
          <w:sz w:val="22"/>
          <w:szCs w:val="22"/>
          <w:lang w:val="sl-SI"/>
        </w:rPr>
        <w:footnoteReference w:id="2"/>
      </w:r>
      <w:r w:rsidRPr="006F339B">
        <w:rPr>
          <w:sz w:val="22"/>
          <w:szCs w:val="22"/>
          <w:lang w:val="sl-SI"/>
        </w:rPr>
        <w:t xml:space="preserve"> lahko konkurira </w:t>
      </w:r>
      <w:r w:rsidRPr="00A9780F">
        <w:rPr>
          <w:sz w:val="22"/>
          <w:szCs w:val="22"/>
          <w:lang w:val="sl-SI"/>
        </w:rPr>
        <w:t>vsak gospodarski subjekt</w:t>
      </w:r>
      <w:r w:rsidRPr="00696A49">
        <w:rPr>
          <w:rStyle w:val="Sprotnaopomba-sklic"/>
          <w:sz w:val="22"/>
          <w:szCs w:val="22"/>
          <w:lang w:val="sl-SI"/>
        </w:rPr>
        <w:footnoteReference w:id="3"/>
      </w:r>
      <w:r w:rsidRPr="006F339B">
        <w:rPr>
          <w:sz w:val="22"/>
          <w:szCs w:val="22"/>
          <w:lang w:val="sl-SI"/>
        </w:rPr>
        <w:t>, ki je registriran za dejavnost, ki je predmet tega javnega naročila in ima za opravljanje te dejavnosti vsa predpisana dovoljenja</w:t>
      </w:r>
      <w:r w:rsidRPr="00A9780F">
        <w:rPr>
          <w:sz w:val="22"/>
          <w:szCs w:val="22"/>
          <w:lang w:val="sl-SI"/>
        </w:rPr>
        <w:t>.</w:t>
      </w:r>
    </w:p>
    <w:p w14:paraId="6129C170" w14:textId="77777777" w:rsidR="00980E02" w:rsidRPr="006F339B" w:rsidRDefault="00980E02" w:rsidP="00980E02">
      <w:pPr>
        <w:pStyle w:val="Naslov3"/>
        <w:numPr>
          <w:ilvl w:val="2"/>
          <w:numId w:val="1"/>
        </w:numPr>
        <w:jc w:val="both"/>
        <w:rPr>
          <w:lang w:val="sl-SI"/>
        </w:rPr>
      </w:pPr>
      <w:bookmarkStart w:id="14" w:name="_Toc291154403"/>
      <w:r w:rsidRPr="006F339B">
        <w:rPr>
          <w:lang w:val="sl-SI"/>
        </w:rPr>
        <w:t>Podizvajalci</w:t>
      </w:r>
      <w:bookmarkEnd w:id="14"/>
    </w:p>
    <w:p w14:paraId="6129C171" w14:textId="77777777" w:rsidR="00980E02" w:rsidRPr="006F339B" w:rsidRDefault="00980E02" w:rsidP="00980E02">
      <w:pPr>
        <w:pStyle w:val="Telobesedila"/>
        <w:jc w:val="both"/>
        <w:rPr>
          <w:sz w:val="22"/>
          <w:szCs w:val="22"/>
          <w:lang w:val="sl-SI"/>
        </w:rPr>
      </w:pPr>
      <w:r w:rsidRPr="006F339B">
        <w:rPr>
          <w:sz w:val="22"/>
          <w:szCs w:val="22"/>
          <w:lang w:val="sl-SI"/>
        </w:rPr>
        <w:t xml:space="preserve">Ponudnik lahko v celoti sam izvede predmetno naročilo ali pa ga izvede s podizvajalci. </w:t>
      </w:r>
    </w:p>
    <w:p w14:paraId="6129C172" w14:textId="77777777" w:rsidR="00980E02" w:rsidRPr="006F339B" w:rsidRDefault="00980E02" w:rsidP="00980E02">
      <w:pPr>
        <w:pStyle w:val="Telobesedila"/>
        <w:jc w:val="both"/>
        <w:rPr>
          <w:sz w:val="22"/>
          <w:szCs w:val="22"/>
          <w:lang w:val="sl-SI"/>
        </w:rPr>
      </w:pPr>
    </w:p>
    <w:p w14:paraId="6129C173" w14:textId="77777777" w:rsidR="00980E02" w:rsidRPr="006F339B" w:rsidRDefault="00980E02" w:rsidP="00980E02">
      <w:pPr>
        <w:pStyle w:val="Telobesedila"/>
        <w:jc w:val="both"/>
        <w:rPr>
          <w:sz w:val="22"/>
          <w:szCs w:val="22"/>
          <w:lang w:val="sl-SI"/>
        </w:rPr>
      </w:pPr>
      <w:r w:rsidRPr="006F339B">
        <w:rPr>
          <w:sz w:val="22"/>
          <w:szCs w:val="22"/>
          <w:lang w:val="sl-SI"/>
        </w:rPr>
        <w:lastRenderedPageBreak/>
        <w:t>V primeru izvedbe predmetnega naročila s podizvajalci, je obvezna sestavina pogodbe o izvedi javnega naročila:</w:t>
      </w:r>
    </w:p>
    <w:p w14:paraId="6129C174" w14:textId="77777777" w:rsidR="00980E02" w:rsidRPr="006F339B" w:rsidRDefault="00980E02" w:rsidP="00980E02">
      <w:pPr>
        <w:pStyle w:val="Telobesedila"/>
        <w:jc w:val="both"/>
        <w:rPr>
          <w:sz w:val="22"/>
          <w:szCs w:val="22"/>
          <w:lang w:val="sl-SI"/>
        </w:rPr>
      </w:pPr>
      <w:r w:rsidRPr="006F339B">
        <w:rPr>
          <w:sz w:val="22"/>
          <w:szCs w:val="22"/>
          <w:lang w:val="sl-SI"/>
        </w:rPr>
        <w:t>- vsaka vrsta del, ki jih bo izvedel in vsaka vrsta blaga, ki ga bo dobavil podizvajalec,</w:t>
      </w:r>
    </w:p>
    <w:p w14:paraId="6129C175" w14:textId="77777777" w:rsidR="00980E02" w:rsidRPr="006F339B" w:rsidRDefault="00980E02" w:rsidP="00980E02">
      <w:pPr>
        <w:pStyle w:val="Telobesedila"/>
        <w:jc w:val="both"/>
        <w:rPr>
          <w:sz w:val="22"/>
          <w:szCs w:val="22"/>
          <w:lang w:val="sl-SI"/>
        </w:rPr>
      </w:pPr>
      <w:r w:rsidRPr="006F339B">
        <w:rPr>
          <w:sz w:val="22"/>
          <w:szCs w:val="22"/>
          <w:lang w:val="sl-SI"/>
        </w:rPr>
        <w:t>- podatki o podizvajalcu (naziv, polni naslov, matična številka, davčna številka in transakcijski račun) in</w:t>
      </w:r>
    </w:p>
    <w:p w14:paraId="6129C176" w14:textId="77777777" w:rsidR="00980E02" w:rsidRPr="006F339B" w:rsidRDefault="00980E02" w:rsidP="00980E02">
      <w:pPr>
        <w:pStyle w:val="Telobesedila"/>
        <w:jc w:val="both"/>
        <w:rPr>
          <w:sz w:val="22"/>
          <w:szCs w:val="22"/>
          <w:lang w:val="sl-SI"/>
        </w:rPr>
      </w:pPr>
      <w:r w:rsidRPr="006F339B">
        <w:rPr>
          <w:sz w:val="22"/>
          <w:szCs w:val="22"/>
          <w:lang w:val="sl-SI"/>
        </w:rPr>
        <w:t xml:space="preserve">- predmet, količina, vrednost, kraj in rok izvedbe teh del. Neposredna plačila podizvajalcem so v skladu z </w:t>
      </w:r>
      <w:r w:rsidRPr="00A9780F">
        <w:rPr>
          <w:sz w:val="22"/>
          <w:szCs w:val="22"/>
          <w:lang w:val="sl-SI"/>
        </w:rPr>
        <w:t xml:space="preserve">ZJN-2 </w:t>
      </w:r>
      <w:r w:rsidRPr="006F339B">
        <w:rPr>
          <w:sz w:val="22"/>
          <w:szCs w:val="22"/>
          <w:lang w:val="sl-SI"/>
        </w:rPr>
        <w:t xml:space="preserve">obvezna. Sestavni del razpisne dokumentacije so določila 71. člena </w:t>
      </w:r>
      <w:r w:rsidRPr="00A9780F">
        <w:rPr>
          <w:sz w:val="22"/>
          <w:szCs w:val="22"/>
          <w:lang w:val="sl-SI"/>
        </w:rPr>
        <w:t xml:space="preserve"> ZJN-2</w:t>
      </w:r>
      <w:r w:rsidRPr="006F339B">
        <w:rPr>
          <w:sz w:val="22"/>
          <w:szCs w:val="22"/>
          <w:lang w:val="sl-SI"/>
        </w:rPr>
        <w:t>.</w:t>
      </w:r>
    </w:p>
    <w:p w14:paraId="6129C177" w14:textId="77777777" w:rsidR="00980E02" w:rsidRPr="00A9780F" w:rsidRDefault="00980E02" w:rsidP="00980E02">
      <w:pPr>
        <w:jc w:val="both"/>
        <w:rPr>
          <w:sz w:val="22"/>
          <w:szCs w:val="22"/>
        </w:rPr>
      </w:pPr>
    </w:p>
    <w:p w14:paraId="6129C178" w14:textId="77777777" w:rsidR="00980E02" w:rsidRPr="00A9780F" w:rsidRDefault="00980E02" w:rsidP="00980E02">
      <w:pPr>
        <w:jc w:val="both"/>
        <w:rPr>
          <w:sz w:val="22"/>
          <w:szCs w:val="22"/>
        </w:rPr>
      </w:pPr>
      <w:r w:rsidRPr="00A9780F">
        <w:rPr>
          <w:sz w:val="22"/>
          <w:szCs w:val="22"/>
        </w:rPr>
        <w:t>Ponudnik, ki bo izvajal javno naročilo z enim ali več podizvajalci, bo moral imeti ob sklenitvi pogodbe z naročnikom ali med njenim izvajanjem, sklenjene pogodbe s podizvajalci. Podizvajalec bo moral naročniku posredovati kopijo pogodbe, ki jo je sklenil s svojim naročnikom (ponudnikom) v petih dneh od sklenitve te pogodbe.</w:t>
      </w:r>
    </w:p>
    <w:p w14:paraId="6129C179" w14:textId="77777777" w:rsidR="00980E02" w:rsidRPr="00A9780F" w:rsidRDefault="00980E02" w:rsidP="00980E02">
      <w:pPr>
        <w:jc w:val="both"/>
        <w:rPr>
          <w:sz w:val="22"/>
          <w:szCs w:val="22"/>
        </w:rPr>
      </w:pPr>
    </w:p>
    <w:p w14:paraId="6129C17A" w14:textId="77777777" w:rsidR="00980E02" w:rsidRPr="00A9780F" w:rsidRDefault="00980E02" w:rsidP="00980E02">
      <w:pPr>
        <w:jc w:val="both"/>
        <w:rPr>
          <w:sz w:val="22"/>
          <w:szCs w:val="22"/>
        </w:rPr>
      </w:pPr>
      <w:r w:rsidRPr="00A9780F">
        <w:rPr>
          <w:sz w:val="22"/>
          <w:szCs w:val="22"/>
        </w:rPr>
        <w:t>V skladu s trinajstim odstavkom 71. člena ZJN-2 bo izbrani ponudnik moral na poziv naročnika v postopku javnega naročanja ali pri izvajanju javnega naročila posredovati podatke o:</w:t>
      </w:r>
    </w:p>
    <w:p w14:paraId="6129C17B" w14:textId="77777777" w:rsidR="00980E02" w:rsidRPr="00A9780F" w:rsidRDefault="00980E02" w:rsidP="00980E02">
      <w:pPr>
        <w:jc w:val="both"/>
        <w:rPr>
          <w:sz w:val="22"/>
          <w:szCs w:val="22"/>
        </w:rPr>
      </w:pPr>
      <w:r w:rsidRPr="00A9780F">
        <w:rPr>
          <w:sz w:val="22"/>
          <w:szCs w:val="22"/>
        </w:rPr>
        <w:t xml:space="preserve">-   svojih ustanoviteljih, družbenikih, vključno s tihimi družbeniki, delničarjih, </w:t>
      </w:r>
      <w:proofErr w:type="spellStart"/>
      <w:r w:rsidRPr="00A9780F">
        <w:rPr>
          <w:sz w:val="22"/>
          <w:szCs w:val="22"/>
        </w:rPr>
        <w:t>komanditistih</w:t>
      </w:r>
      <w:proofErr w:type="spellEnd"/>
      <w:r w:rsidRPr="00A9780F">
        <w:rPr>
          <w:sz w:val="22"/>
          <w:szCs w:val="22"/>
        </w:rPr>
        <w:t xml:space="preserve"> ali drugih </w:t>
      </w:r>
    </w:p>
    <w:p w14:paraId="6129C17C" w14:textId="77777777" w:rsidR="00980E02" w:rsidRPr="00A9780F" w:rsidRDefault="00980E02" w:rsidP="00980E02">
      <w:pPr>
        <w:jc w:val="both"/>
        <w:rPr>
          <w:sz w:val="22"/>
          <w:szCs w:val="22"/>
        </w:rPr>
      </w:pPr>
      <w:r w:rsidRPr="00A9780F">
        <w:rPr>
          <w:sz w:val="22"/>
          <w:szCs w:val="22"/>
        </w:rPr>
        <w:t xml:space="preserve">    lastnikih in podatke o lastniških deležih navedenih oseb,</w:t>
      </w:r>
    </w:p>
    <w:p w14:paraId="6129C17D" w14:textId="77777777" w:rsidR="00980E02" w:rsidRPr="00A9780F" w:rsidRDefault="00980E02" w:rsidP="00980E02">
      <w:pPr>
        <w:jc w:val="both"/>
        <w:rPr>
          <w:sz w:val="22"/>
          <w:szCs w:val="22"/>
        </w:rPr>
      </w:pPr>
      <w:r w:rsidRPr="00A9780F">
        <w:rPr>
          <w:sz w:val="22"/>
          <w:szCs w:val="22"/>
        </w:rPr>
        <w:t xml:space="preserve">-   gospodarskih subjektih, za katere se glede na določbe zakona, ki ureja gospodarske družbe, šteje, da so </w:t>
      </w:r>
    </w:p>
    <w:p w14:paraId="6129C17E" w14:textId="77777777" w:rsidR="00980E02" w:rsidRPr="00A9780F" w:rsidRDefault="00980E02" w:rsidP="00980E02">
      <w:pPr>
        <w:jc w:val="both"/>
        <w:rPr>
          <w:sz w:val="22"/>
          <w:szCs w:val="22"/>
        </w:rPr>
      </w:pPr>
      <w:r w:rsidRPr="00A9780F">
        <w:rPr>
          <w:sz w:val="22"/>
          <w:szCs w:val="22"/>
        </w:rPr>
        <w:t xml:space="preserve">    z njim povezane družbe.</w:t>
      </w:r>
    </w:p>
    <w:p w14:paraId="6129C17F" w14:textId="77777777" w:rsidR="00980E02" w:rsidRPr="00A9780F" w:rsidRDefault="00980E02" w:rsidP="00980E02">
      <w:pPr>
        <w:pStyle w:val="Telobesedila"/>
        <w:rPr>
          <w:sz w:val="22"/>
          <w:szCs w:val="22"/>
          <w:lang w:val="sl-SI"/>
        </w:rPr>
      </w:pPr>
    </w:p>
    <w:p w14:paraId="6129C180" w14:textId="77777777" w:rsidR="00980E02" w:rsidRPr="00A9780F" w:rsidRDefault="00980E02" w:rsidP="00980E02">
      <w:pPr>
        <w:pStyle w:val="Telobesedila"/>
        <w:rPr>
          <w:sz w:val="22"/>
          <w:szCs w:val="22"/>
          <w:lang w:val="sl-SI"/>
        </w:rPr>
      </w:pPr>
      <w:r w:rsidRPr="006F339B">
        <w:rPr>
          <w:sz w:val="22"/>
          <w:szCs w:val="22"/>
          <w:lang w:val="sl-SI"/>
        </w:rPr>
        <w:t>Podatke bo moral izvajalec posredovati v roku 8 dni od prejema poziva naročnika.</w:t>
      </w:r>
    </w:p>
    <w:p w14:paraId="6129C181" w14:textId="77777777" w:rsidR="00980E02" w:rsidRPr="006F339B" w:rsidRDefault="00980E02" w:rsidP="00980E02">
      <w:pPr>
        <w:pStyle w:val="Naslov3"/>
        <w:numPr>
          <w:ilvl w:val="2"/>
          <w:numId w:val="1"/>
        </w:numPr>
        <w:jc w:val="both"/>
        <w:rPr>
          <w:lang w:val="sl-SI"/>
        </w:rPr>
      </w:pPr>
      <w:bookmarkStart w:id="15" w:name="_Toc291154404"/>
      <w:r w:rsidRPr="006F339B">
        <w:rPr>
          <w:lang w:val="sl-SI"/>
        </w:rPr>
        <w:t>Skupna ponudba</w:t>
      </w:r>
      <w:bookmarkEnd w:id="15"/>
      <w:r w:rsidRPr="006F339B">
        <w:rPr>
          <w:lang w:val="sl-SI"/>
        </w:rPr>
        <w:t xml:space="preserve"> </w:t>
      </w:r>
    </w:p>
    <w:p w14:paraId="6129C182" w14:textId="77777777" w:rsidR="00980E02" w:rsidRPr="00A9780F" w:rsidRDefault="00980E02" w:rsidP="00980E02">
      <w:pPr>
        <w:jc w:val="both"/>
        <w:rPr>
          <w:sz w:val="22"/>
          <w:szCs w:val="22"/>
        </w:rPr>
      </w:pPr>
      <w:r w:rsidRPr="00A9780F">
        <w:rPr>
          <w:sz w:val="22"/>
          <w:szCs w:val="22"/>
        </w:rPr>
        <w:t xml:space="preserve">Ponudbo lahko predloži skupina ponudnikov, ki mora predložiti izjavo, da bodo predložili pravni akt (sporazum ali pogodbo) o skupni izvedbi naročila v primeru, da bodo izbrani na javnem razpisu. </w:t>
      </w:r>
    </w:p>
    <w:p w14:paraId="6129C183" w14:textId="77777777" w:rsidR="00980E02" w:rsidRPr="00A9780F" w:rsidRDefault="00980E02" w:rsidP="00980E02">
      <w:pPr>
        <w:jc w:val="both"/>
        <w:rPr>
          <w:sz w:val="22"/>
          <w:szCs w:val="22"/>
        </w:rPr>
      </w:pPr>
    </w:p>
    <w:p w14:paraId="6129C184" w14:textId="77777777" w:rsidR="00980E02" w:rsidRPr="00A9780F" w:rsidRDefault="00980E02" w:rsidP="00980E02">
      <w:pPr>
        <w:jc w:val="both"/>
        <w:rPr>
          <w:sz w:val="22"/>
          <w:szCs w:val="22"/>
        </w:rPr>
      </w:pPr>
      <w:r w:rsidRPr="00A9780F">
        <w:rPr>
          <w:sz w:val="22"/>
          <w:szCs w:val="22"/>
        </w:rPr>
        <w:t xml:space="preserve">Pravni akt o skupni izvedbi javnega naročila mora natančno opredeliti naloge in odgovornosti posameznih izvajalcev za izvedbo javnega naročila. Pravni akt o skupni izvedbi javnega naročila mora tudi opredeliti nosilca posla, ki skupino ponudnikov v primeru, da ji je javno naročilo dodeljeno, zastopa do naročnika. Ne glede na to pa ponudniki odgovarjajo naročniku neomejeno solidarno. </w:t>
      </w:r>
    </w:p>
    <w:p w14:paraId="6129C185" w14:textId="77777777" w:rsidR="00980E02" w:rsidRPr="00A9780F" w:rsidRDefault="00980E02" w:rsidP="00980E02">
      <w:pPr>
        <w:jc w:val="both"/>
        <w:rPr>
          <w:sz w:val="22"/>
          <w:szCs w:val="22"/>
        </w:rPr>
      </w:pPr>
    </w:p>
    <w:p w14:paraId="6129C186" w14:textId="28E8B317" w:rsidR="00980E02" w:rsidRPr="00A9780F" w:rsidRDefault="00980E02" w:rsidP="00980E02">
      <w:pPr>
        <w:jc w:val="both"/>
        <w:rPr>
          <w:sz w:val="22"/>
          <w:szCs w:val="22"/>
        </w:rPr>
      </w:pPr>
      <w:r w:rsidRPr="00A9780F">
        <w:rPr>
          <w:sz w:val="22"/>
          <w:szCs w:val="22"/>
        </w:rPr>
        <w:t xml:space="preserve">V primeru, da skupina ponudnikov predloži skupno ponudbo, bo naročnik izpolnjevanje pogojev iz B. 2. </w:t>
      </w:r>
      <w:r w:rsidRPr="003A0B54">
        <w:rPr>
          <w:sz w:val="22"/>
          <w:szCs w:val="22"/>
        </w:rPr>
        <w:t xml:space="preserve">11 točke teh navodil </w:t>
      </w:r>
      <w:r w:rsidRPr="00833645">
        <w:rPr>
          <w:sz w:val="22"/>
          <w:szCs w:val="22"/>
        </w:rPr>
        <w:t xml:space="preserve">od B. 2. 12. 1 do vključno B. 2. 12. </w:t>
      </w:r>
      <w:r w:rsidR="00833645">
        <w:rPr>
          <w:sz w:val="22"/>
          <w:szCs w:val="22"/>
        </w:rPr>
        <w:t>11</w:t>
      </w:r>
      <w:r w:rsidRPr="003A0B54">
        <w:rPr>
          <w:sz w:val="22"/>
          <w:szCs w:val="22"/>
        </w:rPr>
        <w:t xml:space="preserve"> ugotavljal za vsakega ponudnika posebej,</w:t>
      </w:r>
      <w:r w:rsidRPr="00A9780F">
        <w:rPr>
          <w:sz w:val="22"/>
          <w:szCs w:val="22"/>
        </w:rPr>
        <w:t xml:space="preserve"> izpolnjevanje ostalih pogojev pa za vse ponudnike skupaj. </w:t>
      </w:r>
    </w:p>
    <w:p w14:paraId="6129C187" w14:textId="77777777" w:rsidR="00980E02" w:rsidRPr="006F339B" w:rsidRDefault="00980E02" w:rsidP="00980E02">
      <w:pPr>
        <w:pStyle w:val="Naslov3"/>
        <w:numPr>
          <w:ilvl w:val="2"/>
          <w:numId w:val="1"/>
        </w:numPr>
        <w:jc w:val="both"/>
        <w:rPr>
          <w:lang w:val="sl-SI"/>
        </w:rPr>
      </w:pPr>
      <w:bookmarkStart w:id="16" w:name="_Toc265490408"/>
      <w:bookmarkStart w:id="17" w:name="_Toc291154405"/>
      <w:r w:rsidRPr="006F339B">
        <w:rPr>
          <w:lang w:val="sl-SI"/>
        </w:rPr>
        <w:t>Pojasnila razpisne dokumentacije</w:t>
      </w:r>
      <w:bookmarkEnd w:id="16"/>
      <w:bookmarkEnd w:id="17"/>
    </w:p>
    <w:p w14:paraId="6129C188" w14:textId="19CC55AD" w:rsidR="00980E02" w:rsidRPr="006F339B" w:rsidRDefault="00980E02" w:rsidP="00980E02">
      <w:pPr>
        <w:pStyle w:val="Telobesedila"/>
        <w:jc w:val="both"/>
        <w:rPr>
          <w:sz w:val="22"/>
          <w:szCs w:val="22"/>
          <w:lang w:val="sl-SI"/>
        </w:rPr>
      </w:pPr>
      <w:r w:rsidRPr="006F339B">
        <w:rPr>
          <w:sz w:val="22"/>
          <w:szCs w:val="22"/>
          <w:lang w:val="sl-SI"/>
        </w:rPr>
        <w:t xml:space="preserve">Ponudniki lahko zahtevajo za izdelavo in pripravo ponudbe potrebna dodatna pojasnila </w:t>
      </w:r>
      <w:r w:rsidRPr="00A9780F">
        <w:rPr>
          <w:sz w:val="22"/>
          <w:szCs w:val="22"/>
          <w:lang w:val="sl-SI"/>
        </w:rPr>
        <w:t xml:space="preserve">o </w:t>
      </w:r>
      <w:r w:rsidRPr="006F339B">
        <w:rPr>
          <w:sz w:val="22"/>
          <w:szCs w:val="22"/>
          <w:lang w:val="sl-SI"/>
        </w:rPr>
        <w:t>razpisn</w:t>
      </w:r>
      <w:r w:rsidRPr="00A9780F">
        <w:rPr>
          <w:sz w:val="22"/>
          <w:szCs w:val="22"/>
          <w:lang w:val="sl-SI"/>
        </w:rPr>
        <w:t>i</w:t>
      </w:r>
      <w:r w:rsidRPr="006F339B">
        <w:rPr>
          <w:sz w:val="22"/>
          <w:szCs w:val="22"/>
          <w:lang w:val="sl-SI"/>
        </w:rPr>
        <w:t xml:space="preserve"> dokumentacij</w:t>
      </w:r>
      <w:r w:rsidRPr="00A9780F">
        <w:rPr>
          <w:sz w:val="22"/>
          <w:szCs w:val="22"/>
          <w:lang w:val="sl-SI"/>
        </w:rPr>
        <w:t>i</w:t>
      </w:r>
      <w:r w:rsidRPr="006F339B">
        <w:rPr>
          <w:sz w:val="22"/>
          <w:szCs w:val="22"/>
          <w:lang w:val="sl-SI"/>
        </w:rPr>
        <w:t xml:space="preserve">. </w:t>
      </w:r>
      <w:r w:rsidRPr="00A9780F">
        <w:rPr>
          <w:sz w:val="22"/>
          <w:szCs w:val="22"/>
          <w:lang w:val="sl-SI"/>
        </w:rPr>
        <w:t xml:space="preserve">Pojasnila o razpisni dokumentaciji smejo ponudniki zahtevati </w:t>
      </w:r>
      <w:r w:rsidRPr="006F339B">
        <w:rPr>
          <w:sz w:val="22"/>
          <w:szCs w:val="22"/>
          <w:lang w:val="sl-SI"/>
        </w:rPr>
        <w:t xml:space="preserve">preko Portala javnih naročil </w:t>
      </w:r>
      <w:r w:rsidRPr="003A0B54">
        <w:rPr>
          <w:sz w:val="22"/>
          <w:szCs w:val="22"/>
          <w:lang w:val="sl-SI"/>
        </w:rPr>
        <w:t xml:space="preserve">RS najkasneje </w:t>
      </w:r>
      <w:r w:rsidRPr="00833645">
        <w:rPr>
          <w:sz w:val="22"/>
          <w:szCs w:val="22"/>
          <w:lang w:val="sl-SI"/>
        </w:rPr>
        <w:t xml:space="preserve">do </w:t>
      </w:r>
      <w:r w:rsidR="00833645" w:rsidRPr="00833645">
        <w:rPr>
          <w:sz w:val="22"/>
          <w:szCs w:val="22"/>
          <w:lang w:val="sl-SI"/>
        </w:rPr>
        <w:t xml:space="preserve">21.11.2014 </w:t>
      </w:r>
      <w:r w:rsidRPr="00833645">
        <w:rPr>
          <w:sz w:val="22"/>
          <w:szCs w:val="22"/>
          <w:lang w:val="sl-SI"/>
        </w:rPr>
        <w:t xml:space="preserve"> d</w:t>
      </w:r>
      <w:r w:rsidRPr="003A0B54">
        <w:rPr>
          <w:sz w:val="22"/>
          <w:szCs w:val="22"/>
          <w:lang w:val="sl-SI"/>
        </w:rPr>
        <w:t>o 10:00 ure. Naročnik bo dodatno pojasnilo v zvezi z razpisno dokumentacijo posredoval najpozneje 4 dni pred iztekom roka za oddajo ponudb, če je bila zahteva</w:t>
      </w:r>
      <w:r w:rsidRPr="006F339B">
        <w:rPr>
          <w:sz w:val="22"/>
          <w:szCs w:val="22"/>
          <w:lang w:val="sl-SI"/>
        </w:rPr>
        <w:t xml:space="preserve"> posredovana pravočasno.</w:t>
      </w:r>
    </w:p>
    <w:p w14:paraId="6129C189" w14:textId="77777777" w:rsidR="00980E02" w:rsidRPr="00067D42" w:rsidRDefault="00980E02" w:rsidP="00980E02">
      <w:pPr>
        <w:pStyle w:val="Naslov3"/>
        <w:numPr>
          <w:ilvl w:val="2"/>
          <w:numId w:val="1"/>
        </w:numPr>
        <w:jc w:val="both"/>
        <w:rPr>
          <w:lang w:val="sl-SI"/>
        </w:rPr>
      </w:pPr>
      <w:bookmarkStart w:id="18" w:name="_Toc264138550"/>
      <w:bookmarkStart w:id="19" w:name="_Toc265490409"/>
      <w:bookmarkStart w:id="20" w:name="_Toc291154406"/>
      <w:r w:rsidRPr="00067D42">
        <w:rPr>
          <w:lang w:val="sl-SI"/>
        </w:rPr>
        <w:t>Dopolnitev in spremembe razpisne dokumentacije</w:t>
      </w:r>
      <w:bookmarkEnd w:id="18"/>
      <w:bookmarkEnd w:id="19"/>
      <w:bookmarkEnd w:id="20"/>
    </w:p>
    <w:p w14:paraId="6129C18A" w14:textId="77777777" w:rsidR="00980E02" w:rsidRPr="00A9780F" w:rsidRDefault="00980E02" w:rsidP="00980E02">
      <w:pPr>
        <w:pStyle w:val="Telobesedila"/>
        <w:jc w:val="both"/>
        <w:rPr>
          <w:sz w:val="22"/>
          <w:szCs w:val="22"/>
          <w:lang w:val="sl-SI"/>
        </w:rPr>
      </w:pPr>
      <w:r w:rsidRPr="00067D42">
        <w:rPr>
          <w:sz w:val="22"/>
          <w:szCs w:val="22"/>
          <w:lang w:val="sl-SI"/>
        </w:rPr>
        <w:t>Naročnik si pridržuje pravico spremeniti ali dopolniti razpisno dokumentacijo. V primeru, da bo naročnik v roku za predložitev ponudb spremenil ali dopolnil razpisno dokumentacijo, bo spremembe ali dopolnitve posredoval na Portalu javnih naročil RS.</w:t>
      </w:r>
      <w:r w:rsidRPr="00A9780F">
        <w:rPr>
          <w:sz w:val="22"/>
          <w:szCs w:val="22"/>
          <w:lang w:val="sl-SI"/>
        </w:rPr>
        <w:t xml:space="preserve"> Vsaka taka dopolnitev bo sestavni del razpisne dokumentacije.</w:t>
      </w:r>
    </w:p>
    <w:p w14:paraId="6129C18B" w14:textId="77777777" w:rsidR="00980E02" w:rsidRPr="00F75494" w:rsidRDefault="00980E02" w:rsidP="00980E02">
      <w:pPr>
        <w:pStyle w:val="Naslov3"/>
        <w:numPr>
          <w:ilvl w:val="2"/>
          <w:numId w:val="1"/>
        </w:numPr>
        <w:jc w:val="both"/>
        <w:rPr>
          <w:lang w:val="sl-SI"/>
        </w:rPr>
      </w:pPr>
      <w:r w:rsidRPr="006F339B">
        <w:rPr>
          <w:lang w:val="sl-SI"/>
        </w:rPr>
        <w:t>Ogled lokacije</w:t>
      </w:r>
    </w:p>
    <w:p w14:paraId="6129C18C" w14:textId="14B97AA0" w:rsidR="00980E02" w:rsidRPr="002C0401" w:rsidRDefault="00980E02" w:rsidP="003E26A7">
      <w:pPr>
        <w:shd w:val="clear" w:color="auto" w:fill="FFFFFF" w:themeFill="background1"/>
        <w:tabs>
          <w:tab w:val="left" w:pos="851"/>
        </w:tabs>
        <w:suppressAutoHyphens/>
        <w:jc w:val="both"/>
        <w:rPr>
          <w:sz w:val="22"/>
          <w:szCs w:val="22"/>
          <w:lang w:eastAsia="ar-SA"/>
        </w:rPr>
      </w:pPr>
      <w:bookmarkStart w:id="21" w:name="_Toc265490411"/>
      <w:bookmarkStart w:id="22" w:name="_Toc291154408"/>
      <w:r w:rsidRPr="003E26A7">
        <w:rPr>
          <w:sz w:val="22"/>
          <w:szCs w:val="22"/>
        </w:rPr>
        <w:t xml:space="preserve">Ogled lokacije </w:t>
      </w:r>
      <w:r w:rsidR="003E0935" w:rsidRPr="003E26A7">
        <w:rPr>
          <w:sz w:val="22"/>
          <w:szCs w:val="22"/>
        </w:rPr>
        <w:t>ni predviden</w:t>
      </w:r>
      <w:r w:rsidRPr="003E26A7">
        <w:rPr>
          <w:sz w:val="22"/>
          <w:szCs w:val="22"/>
        </w:rPr>
        <w:t>.</w:t>
      </w:r>
      <w:r w:rsidRPr="002C0401">
        <w:rPr>
          <w:sz w:val="22"/>
          <w:szCs w:val="22"/>
        </w:rPr>
        <w:t xml:space="preserve"> </w:t>
      </w:r>
    </w:p>
    <w:p w14:paraId="6129C18D" w14:textId="77777777" w:rsidR="00980E02" w:rsidRPr="00A9780F" w:rsidRDefault="00980E02" w:rsidP="00980E02">
      <w:pPr>
        <w:pStyle w:val="Naslov20"/>
        <w:keepLines w:val="0"/>
        <w:numPr>
          <w:ilvl w:val="1"/>
          <w:numId w:val="1"/>
        </w:numPr>
        <w:spacing w:before="240" w:after="120"/>
        <w:ind w:left="578" w:hanging="578"/>
        <w:jc w:val="both"/>
      </w:pPr>
      <w:r w:rsidRPr="00A9780F">
        <w:lastRenderedPageBreak/>
        <w:t>O PONUDBI</w:t>
      </w:r>
      <w:bookmarkEnd w:id="21"/>
      <w:bookmarkEnd w:id="22"/>
      <w:r w:rsidRPr="00A9780F">
        <w:t xml:space="preserve"> </w:t>
      </w:r>
    </w:p>
    <w:p w14:paraId="6129C18E" w14:textId="77777777" w:rsidR="00980E02" w:rsidRPr="006F339B" w:rsidRDefault="00980E02" w:rsidP="00980E02">
      <w:pPr>
        <w:pStyle w:val="Naslov3"/>
        <w:numPr>
          <w:ilvl w:val="2"/>
          <w:numId w:val="1"/>
        </w:numPr>
        <w:jc w:val="both"/>
        <w:rPr>
          <w:lang w:val="sl-SI"/>
        </w:rPr>
      </w:pPr>
      <w:bookmarkStart w:id="23" w:name="_Toc265490412"/>
      <w:bookmarkStart w:id="24" w:name="_Toc291154409"/>
      <w:r w:rsidRPr="006F339B">
        <w:rPr>
          <w:lang w:val="sl-SI"/>
        </w:rPr>
        <w:t>Jezik</w:t>
      </w:r>
      <w:bookmarkEnd w:id="23"/>
      <w:bookmarkEnd w:id="24"/>
      <w:r w:rsidRPr="006F339B">
        <w:rPr>
          <w:lang w:val="sl-SI"/>
        </w:rPr>
        <w:t xml:space="preserve"> </w:t>
      </w:r>
    </w:p>
    <w:p w14:paraId="6129C18F" w14:textId="77777777" w:rsidR="00980E02" w:rsidRPr="00A9780F" w:rsidRDefault="00980E02" w:rsidP="00980E02">
      <w:pPr>
        <w:jc w:val="both"/>
        <w:rPr>
          <w:sz w:val="22"/>
          <w:szCs w:val="22"/>
        </w:rPr>
      </w:pPr>
      <w:r w:rsidRPr="00A9780F">
        <w:rPr>
          <w:sz w:val="22"/>
          <w:szCs w:val="22"/>
        </w:rPr>
        <w:t>Ponudnik mora izdelati ponudbo v slovenskem jeziku. Originalne specifikacije proizvajalcev</w:t>
      </w:r>
      <w:r w:rsidRPr="00696A49">
        <w:rPr>
          <w:sz w:val="22"/>
          <w:szCs w:val="22"/>
        </w:rPr>
        <w:t xml:space="preserve"> opreme so lahko v angleškem jeziku, na morebit</w:t>
      </w:r>
      <w:r w:rsidRPr="00A9780F">
        <w:rPr>
          <w:sz w:val="22"/>
          <w:szCs w:val="22"/>
        </w:rPr>
        <w:t>no zahtevo naročnika, pa bo ponudnik moral prevesti specifikacije v slovenski jezik na svoje stroške.</w:t>
      </w:r>
    </w:p>
    <w:p w14:paraId="6129C190" w14:textId="77777777" w:rsidR="00980E02" w:rsidRPr="00A9780F" w:rsidRDefault="00980E02" w:rsidP="00980E02">
      <w:pPr>
        <w:jc w:val="both"/>
        <w:rPr>
          <w:sz w:val="22"/>
          <w:szCs w:val="22"/>
        </w:rPr>
      </w:pPr>
    </w:p>
    <w:p w14:paraId="6129C191" w14:textId="77777777" w:rsidR="00980E02" w:rsidRPr="00A9780F" w:rsidRDefault="00980E02" w:rsidP="00980E02">
      <w:pPr>
        <w:jc w:val="both"/>
        <w:rPr>
          <w:sz w:val="22"/>
          <w:szCs w:val="22"/>
        </w:rPr>
      </w:pPr>
      <w:r w:rsidRPr="00A9780F">
        <w:rPr>
          <w:sz w:val="22"/>
          <w:szCs w:val="22"/>
        </w:rPr>
        <w:t>Pisna k</w:t>
      </w:r>
      <w:r>
        <w:rPr>
          <w:sz w:val="22"/>
          <w:szCs w:val="22"/>
        </w:rPr>
        <w:t>omunikacija</w:t>
      </w:r>
      <w:r w:rsidRPr="00A9780F">
        <w:rPr>
          <w:sz w:val="22"/>
          <w:szCs w:val="22"/>
        </w:rPr>
        <w:t xml:space="preserve"> med naročnikom in ponudniki v postopku oddaje javnega naročila in v času izvedbe javnega naročila poteka v slovenskem jeziku.</w:t>
      </w:r>
    </w:p>
    <w:p w14:paraId="6129C192" w14:textId="77777777" w:rsidR="00980E02" w:rsidRPr="00A9780F" w:rsidRDefault="00980E02" w:rsidP="00980E02">
      <w:pPr>
        <w:pStyle w:val="Naslov3"/>
        <w:numPr>
          <w:ilvl w:val="2"/>
          <w:numId w:val="1"/>
        </w:numPr>
        <w:jc w:val="both"/>
        <w:rPr>
          <w:szCs w:val="22"/>
          <w:lang w:val="sl-SI"/>
        </w:rPr>
      </w:pPr>
      <w:r w:rsidRPr="00A9780F">
        <w:rPr>
          <w:szCs w:val="22"/>
          <w:lang w:val="sl-SI"/>
        </w:rPr>
        <w:t>Sestavni deli ponudbene dokumentacije</w:t>
      </w:r>
    </w:p>
    <w:p w14:paraId="6129C193" w14:textId="77777777" w:rsidR="00980E02" w:rsidRPr="00A9780F" w:rsidRDefault="00980E02" w:rsidP="00980E02">
      <w:pPr>
        <w:pStyle w:val="Odstavekseznama"/>
        <w:ind w:left="432"/>
        <w:jc w:val="both"/>
        <w:rPr>
          <w:rFonts w:cs="Calibri"/>
        </w:rPr>
      </w:pPr>
    </w:p>
    <w:p w14:paraId="6129C194" w14:textId="77777777" w:rsidR="00980E02" w:rsidRPr="00073285" w:rsidRDefault="00980E02" w:rsidP="00980E02">
      <w:pPr>
        <w:pStyle w:val="Odstavekseznama"/>
        <w:ind w:left="432"/>
        <w:jc w:val="both"/>
        <w:rPr>
          <w:rFonts w:cs="Calibri"/>
          <w:sz w:val="22"/>
          <w:szCs w:val="22"/>
        </w:rPr>
      </w:pPr>
      <w:r w:rsidRPr="00073285">
        <w:rPr>
          <w:rFonts w:cs="Calibri"/>
          <w:sz w:val="22"/>
          <w:szCs w:val="22"/>
        </w:rPr>
        <w:t xml:space="preserve">Ponudnikovo dokumentacijo sestavljajo naslednji dokumenti: </w:t>
      </w:r>
    </w:p>
    <w:p w14:paraId="6129C195" w14:textId="77777777" w:rsidR="00980E02" w:rsidRPr="00A9780F" w:rsidRDefault="00980E02" w:rsidP="00980E02">
      <w:pPr>
        <w:rPr>
          <w:lang w:eastAsia="x-none"/>
        </w:rPr>
      </w:pPr>
    </w:p>
    <w:p w14:paraId="6129C196" w14:textId="77777777" w:rsidR="00980E02" w:rsidRPr="00A9780F" w:rsidRDefault="00980E02" w:rsidP="00980E02">
      <w:pPr>
        <w:numPr>
          <w:ilvl w:val="0"/>
          <w:numId w:val="6"/>
        </w:numPr>
        <w:jc w:val="both"/>
        <w:rPr>
          <w:sz w:val="22"/>
          <w:szCs w:val="22"/>
        </w:rPr>
      </w:pPr>
      <w:r w:rsidRPr="00A9780F">
        <w:rPr>
          <w:sz w:val="22"/>
          <w:szCs w:val="22"/>
        </w:rPr>
        <w:t>Podatki o ponudniku (</w:t>
      </w:r>
      <w:proofErr w:type="spellStart"/>
      <w:r w:rsidRPr="00A9780F">
        <w:rPr>
          <w:sz w:val="22"/>
          <w:szCs w:val="22"/>
        </w:rPr>
        <w:t>B.5.2</w:t>
      </w:r>
      <w:proofErr w:type="spellEnd"/>
      <w:r w:rsidRPr="00A9780F">
        <w:rPr>
          <w:sz w:val="22"/>
          <w:szCs w:val="22"/>
        </w:rPr>
        <w:t>)</w:t>
      </w:r>
    </w:p>
    <w:p w14:paraId="6129C197" w14:textId="77777777" w:rsidR="00980E02" w:rsidRPr="00A9780F" w:rsidRDefault="00980E02" w:rsidP="00980E02">
      <w:pPr>
        <w:numPr>
          <w:ilvl w:val="0"/>
          <w:numId w:val="6"/>
        </w:numPr>
        <w:jc w:val="both"/>
        <w:rPr>
          <w:sz w:val="22"/>
          <w:szCs w:val="22"/>
        </w:rPr>
      </w:pPr>
      <w:r w:rsidRPr="00A9780F">
        <w:rPr>
          <w:sz w:val="22"/>
          <w:szCs w:val="22"/>
        </w:rPr>
        <w:t>Podatki o podizvajalcih (</w:t>
      </w:r>
      <w:proofErr w:type="spellStart"/>
      <w:r w:rsidRPr="00A9780F">
        <w:rPr>
          <w:sz w:val="22"/>
          <w:szCs w:val="22"/>
        </w:rPr>
        <w:t>B.5.3</w:t>
      </w:r>
      <w:proofErr w:type="spellEnd"/>
      <w:r w:rsidRPr="00A9780F">
        <w:rPr>
          <w:sz w:val="22"/>
          <w:szCs w:val="22"/>
        </w:rPr>
        <w:t>)</w:t>
      </w:r>
    </w:p>
    <w:p w14:paraId="6129C198" w14:textId="77777777" w:rsidR="00980E02" w:rsidRPr="00A9780F" w:rsidRDefault="00980E02" w:rsidP="00980E02">
      <w:pPr>
        <w:numPr>
          <w:ilvl w:val="0"/>
          <w:numId w:val="6"/>
        </w:numPr>
        <w:jc w:val="both"/>
        <w:rPr>
          <w:sz w:val="22"/>
          <w:szCs w:val="22"/>
        </w:rPr>
      </w:pPr>
      <w:r w:rsidRPr="00A9780F">
        <w:rPr>
          <w:sz w:val="22"/>
          <w:szCs w:val="22"/>
        </w:rPr>
        <w:t>Soglasje k neposrednim plačilom naročnika podizvajalcu (</w:t>
      </w:r>
      <w:proofErr w:type="spellStart"/>
      <w:r w:rsidRPr="00A9780F">
        <w:rPr>
          <w:sz w:val="22"/>
          <w:szCs w:val="22"/>
        </w:rPr>
        <w:t>B.5.4</w:t>
      </w:r>
      <w:proofErr w:type="spellEnd"/>
      <w:r w:rsidRPr="00A9780F">
        <w:rPr>
          <w:sz w:val="22"/>
          <w:szCs w:val="22"/>
        </w:rPr>
        <w:t>)</w:t>
      </w:r>
    </w:p>
    <w:p w14:paraId="6129C199" w14:textId="77777777" w:rsidR="00980E02" w:rsidRPr="00A9780F" w:rsidRDefault="00980E02" w:rsidP="00980E02">
      <w:pPr>
        <w:numPr>
          <w:ilvl w:val="0"/>
          <w:numId w:val="6"/>
        </w:numPr>
        <w:jc w:val="both"/>
        <w:rPr>
          <w:sz w:val="22"/>
          <w:szCs w:val="22"/>
        </w:rPr>
      </w:pPr>
      <w:r w:rsidRPr="00A9780F">
        <w:rPr>
          <w:sz w:val="22"/>
          <w:szCs w:val="22"/>
        </w:rPr>
        <w:t>Izjava o izpolnjevanju pogojev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 xml:space="preserve"> v primeru podizvajalcev)</w:t>
      </w:r>
    </w:p>
    <w:p w14:paraId="6129C19A" w14:textId="77777777" w:rsidR="00980E02" w:rsidRPr="00A9780F" w:rsidRDefault="00980E02" w:rsidP="00980E02">
      <w:pPr>
        <w:numPr>
          <w:ilvl w:val="0"/>
          <w:numId w:val="6"/>
        </w:numPr>
        <w:jc w:val="both"/>
        <w:rPr>
          <w:sz w:val="22"/>
          <w:szCs w:val="22"/>
        </w:rPr>
      </w:pPr>
      <w:r w:rsidRPr="00A9780F">
        <w:rPr>
          <w:sz w:val="22"/>
          <w:szCs w:val="22"/>
        </w:rPr>
        <w:t>Pooblastila za pridobitev potrdila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14:paraId="6129C19B" w14:textId="0342D762" w:rsidR="00980E02" w:rsidRPr="00A9780F" w:rsidRDefault="00980E02" w:rsidP="00980E02">
      <w:pPr>
        <w:numPr>
          <w:ilvl w:val="0"/>
          <w:numId w:val="6"/>
        </w:numPr>
        <w:jc w:val="both"/>
        <w:rPr>
          <w:sz w:val="22"/>
          <w:szCs w:val="22"/>
        </w:rPr>
      </w:pPr>
      <w:r w:rsidRPr="00A9780F">
        <w:rPr>
          <w:sz w:val="22"/>
          <w:szCs w:val="22"/>
        </w:rPr>
        <w:t xml:space="preserve">Izjava o </w:t>
      </w:r>
      <w:r w:rsidR="00B77965">
        <w:rPr>
          <w:sz w:val="22"/>
          <w:szCs w:val="22"/>
        </w:rPr>
        <w:t>vzdrževanju aparata</w:t>
      </w:r>
      <w:r w:rsidRPr="00A9780F">
        <w:rPr>
          <w:sz w:val="22"/>
          <w:szCs w:val="22"/>
        </w:rPr>
        <w:t xml:space="preserve"> (</w:t>
      </w:r>
      <w:proofErr w:type="spellStart"/>
      <w:r w:rsidRPr="00A9780F">
        <w:rPr>
          <w:sz w:val="22"/>
          <w:szCs w:val="22"/>
        </w:rPr>
        <w:t>B.5.8</w:t>
      </w:r>
      <w:proofErr w:type="spellEnd"/>
      <w:r w:rsidRPr="00A9780F">
        <w:rPr>
          <w:sz w:val="22"/>
          <w:szCs w:val="22"/>
        </w:rPr>
        <w:t>)</w:t>
      </w:r>
    </w:p>
    <w:p w14:paraId="6129C19C" w14:textId="77777777" w:rsidR="00980E02" w:rsidRPr="00A9780F" w:rsidRDefault="00980E02" w:rsidP="00980E02">
      <w:pPr>
        <w:numPr>
          <w:ilvl w:val="0"/>
          <w:numId w:val="6"/>
        </w:numPr>
        <w:jc w:val="both"/>
        <w:rPr>
          <w:sz w:val="22"/>
          <w:szCs w:val="22"/>
        </w:rPr>
      </w:pPr>
      <w:r w:rsidRPr="00A9780F">
        <w:rPr>
          <w:sz w:val="22"/>
          <w:szCs w:val="22"/>
        </w:rPr>
        <w:t>Potrdila poslovnih bank</w:t>
      </w:r>
    </w:p>
    <w:p w14:paraId="6129C19D" w14:textId="77777777" w:rsidR="00980E02" w:rsidRDefault="00365C3F" w:rsidP="00980E02">
      <w:pPr>
        <w:numPr>
          <w:ilvl w:val="0"/>
          <w:numId w:val="6"/>
        </w:numPr>
        <w:jc w:val="both"/>
        <w:rPr>
          <w:sz w:val="22"/>
          <w:szCs w:val="22"/>
        </w:rPr>
      </w:pPr>
      <w:r>
        <w:rPr>
          <w:sz w:val="22"/>
          <w:szCs w:val="22"/>
        </w:rPr>
        <w:t>Menica in menična izjava</w:t>
      </w:r>
      <w:r w:rsidR="00980E02" w:rsidRPr="00A9780F">
        <w:rPr>
          <w:sz w:val="22"/>
          <w:szCs w:val="22"/>
        </w:rPr>
        <w:t xml:space="preserve"> </w:t>
      </w:r>
    </w:p>
    <w:p w14:paraId="6129C19F" w14:textId="067D9B2C" w:rsidR="00980E02" w:rsidRDefault="00980E02" w:rsidP="00980E02">
      <w:pPr>
        <w:numPr>
          <w:ilvl w:val="0"/>
          <w:numId w:val="6"/>
        </w:numPr>
        <w:jc w:val="both"/>
        <w:rPr>
          <w:sz w:val="22"/>
          <w:szCs w:val="22"/>
        </w:rPr>
      </w:pPr>
      <w:r w:rsidRPr="00A9780F">
        <w:rPr>
          <w:sz w:val="22"/>
          <w:szCs w:val="22"/>
        </w:rPr>
        <w:t>Izpolnjen, parafiran in podpisan vzorec pogodbe</w:t>
      </w:r>
      <w:r w:rsidR="00365C3F">
        <w:rPr>
          <w:sz w:val="22"/>
          <w:szCs w:val="22"/>
        </w:rPr>
        <w:t xml:space="preserve"> o dobavi in montaži</w:t>
      </w:r>
      <w:r w:rsidR="00B77965">
        <w:rPr>
          <w:sz w:val="22"/>
          <w:szCs w:val="22"/>
        </w:rPr>
        <w:t xml:space="preserve"> (</w:t>
      </w:r>
      <w:proofErr w:type="spellStart"/>
      <w:r w:rsidR="00B77965">
        <w:rPr>
          <w:sz w:val="22"/>
          <w:szCs w:val="22"/>
        </w:rPr>
        <w:t>B.5.9</w:t>
      </w:r>
      <w:proofErr w:type="spellEnd"/>
      <w:r w:rsidRPr="00A9780F">
        <w:rPr>
          <w:sz w:val="22"/>
          <w:szCs w:val="22"/>
        </w:rPr>
        <w:t xml:space="preserve">) </w:t>
      </w:r>
    </w:p>
    <w:p w14:paraId="6129C1A0" w14:textId="0B58E1C3" w:rsidR="00365C3F" w:rsidRPr="00A9780F" w:rsidRDefault="00365C3F" w:rsidP="00980E02">
      <w:pPr>
        <w:numPr>
          <w:ilvl w:val="0"/>
          <w:numId w:val="6"/>
        </w:numPr>
        <w:jc w:val="both"/>
        <w:rPr>
          <w:sz w:val="22"/>
          <w:szCs w:val="22"/>
        </w:rPr>
      </w:pPr>
      <w:r w:rsidRPr="00A9780F">
        <w:rPr>
          <w:sz w:val="22"/>
          <w:szCs w:val="22"/>
        </w:rPr>
        <w:t>Izpolnjen, parafiran in podpisan vzorec pogodbe</w:t>
      </w:r>
      <w:r>
        <w:rPr>
          <w:sz w:val="22"/>
          <w:szCs w:val="22"/>
        </w:rPr>
        <w:t xml:space="preserve"> o vzdrževanju</w:t>
      </w:r>
      <w:r w:rsidR="00B77965">
        <w:rPr>
          <w:sz w:val="22"/>
          <w:szCs w:val="22"/>
        </w:rPr>
        <w:t xml:space="preserve"> (</w:t>
      </w:r>
      <w:proofErr w:type="spellStart"/>
      <w:r w:rsidR="00B77965">
        <w:rPr>
          <w:sz w:val="22"/>
          <w:szCs w:val="22"/>
        </w:rPr>
        <w:t>B.5.10</w:t>
      </w:r>
      <w:proofErr w:type="spellEnd"/>
      <w:r w:rsidR="00B77965" w:rsidRPr="00A9780F">
        <w:rPr>
          <w:sz w:val="22"/>
          <w:szCs w:val="22"/>
        </w:rPr>
        <w:t>)</w:t>
      </w:r>
    </w:p>
    <w:p w14:paraId="1B929AAB" w14:textId="6AE15D23" w:rsidR="00B77965" w:rsidRPr="00A9780F" w:rsidRDefault="00B77965" w:rsidP="00B77965">
      <w:pPr>
        <w:numPr>
          <w:ilvl w:val="0"/>
          <w:numId w:val="6"/>
        </w:numPr>
        <w:jc w:val="both"/>
        <w:rPr>
          <w:sz w:val="22"/>
          <w:szCs w:val="22"/>
        </w:rPr>
      </w:pPr>
      <w:r>
        <w:rPr>
          <w:sz w:val="22"/>
          <w:szCs w:val="22"/>
        </w:rPr>
        <w:t>Predračun (</w:t>
      </w:r>
      <w:proofErr w:type="spellStart"/>
      <w:r>
        <w:rPr>
          <w:sz w:val="22"/>
          <w:szCs w:val="22"/>
        </w:rPr>
        <w:t>B.5.11</w:t>
      </w:r>
      <w:proofErr w:type="spellEnd"/>
      <w:r w:rsidRPr="00A9780F">
        <w:rPr>
          <w:sz w:val="22"/>
          <w:szCs w:val="22"/>
        </w:rPr>
        <w:t>)</w:t>
      </w:r>
    </w:p>
    <w:p w14:paraId="6129C1A1" w14:textId="4A36E9F2" w:rsidR="00980E02" w:rsidRDefault="00980E02" w:rsidP="00980E02">
      <w:pPr>
        <w:numPr>
          <w:ilvl w:val="0"/>
          <w:numId w:val="6"/>
        </w:numPr>
        <w:jc w:val="both"/>
        <w:rPr>
          <w:sz w:val="22"/>
          <w:szCs w:val="22"/>
        </w:rPr>
      </w:pPr>
      <w:r w:rsidRPr="00A9780F">
        <w:rPr>
          <w:sz w:val="22"/>
          <w:szCs w:val="22"/>
        </w:rPr>
        <w:t>Izjava o posredovanju podatkov (</w:t>
      </w:r>
      <w:proofErr w:type="spellStart"/>
      <w:r w:rsidRPr="00A9780F">
        <w:rPr>
          <w:sz w:val="22"/>
          <w:szCs w:val="22"/>
        </w:rPr>
        <w:t>B.5.1</w:t>
      </w:r>
      <w:r w:rsidR="00B77965">
        <w:rPr>
          <w:sz w:val="22"/>
          <w:szCs w:val="22"/>
        </w:rPr>
        <w:t>2</w:t>
      </w:r>
      <w:proofErr w:type="spellEnd"/>
      <w:r w:rsidRPr="00A9780F">
        <w:rPr>
          <w:sz w:val="22"/>
          <w:szCs w:val="22"/>
        </w:rPr>
        <w:t>)</w:t>
      </w:r>
    </w:p>
    <w:p w14:paraId="6129C1A2" w14:textId="77777777" w:rsidR="000313F0" w:rsidRPr="000313F0" w:rsidRDefault="000313F0" w:rsidP="00980E02">
      <w:pPr>
        <w:numPr>
          <w:ilvl w:val="0"/>
          <w:numId w:val="6"/>
        </w:numPr>
        <w:jc w:val="both"/>
        <w:rPr>
          <w:sz w:val="22"/>
          <w:szCs w:val="22"/>
        </w:rPr>
      </w:pPr>
      <w:r w:rsidRPr="003B65C4">
        <w:t>certifikate kakovosti</w:t>
      </w:r>
      <w:r>
        <w:t xml:space="preserve"> in</w:t>
      </w:r>
      <w:r w:rsidRPr="000313F0">
        <w:t xml:space="preserve"> </w:t>
      </w:r>
      <w:r>
        <w:t>atest oz poročilo o kontrolnem pregledu  aparata s strani proizvajalca</w:t>
      </w:r>
    </w:p>
    <w:p w14:paraId="6129C1A3" w14:textId="77777777" w:rsidR="000313F0" w:rsidRPr="000313F0" w:rsidRDefault="000313F0" w:rsidP="00980E02">
      <w:pPr>
        <w:numPr>
          <w:ilvl w:val="0"/>
          <w:numId w:val="6"/>
        </w:numPr>
        <w:jc w:val="both"/>
        <w:rPr>
          <w:sz w:val="22"/>
          <w:szCs w:val="22"/>
        </w:rPr>
      </w:pPr>
      <w:r w:rsidRPr="00092B10">
        <w:t>Katalog in ostala dokumentacija iz katere je razvidna ustreznost vsem naročnikovim zahtevam</w:t>
      </w:r>
    </w:p>
    <w:p w14:paraId="6129C1A4" w14:textId="77777777" w:rsidR="000313F0" w:rsidRDefault="000313F0" w:rsidP="00980E02">
      <w:pPr>
        <w:numPr>
          <w:ilvl w:val="0"/>
          <w:numId w:val="6"/>
        </w:numPr>
        <w:jc w:val="both"/>
        <w:rPr>
          <w:sz w:val="22"/>
          <w:szCs w:val="22"/>
        </w:rPr>
      </w:pPr>
      <w:r w:rsidRPr="003B65C4">
        <w:t>varnostni listi reagentov</w:t>
      </w:r>
    </w:p>
    <w:p w14:paraId="6129C1A5" w14:textId="77777777" w:rsidR="000313F0" w:rsidRDefault="000313F0" w:rsidP="000313F0">
      <w:pPr>
        <w:jc w:val="both"/>
        <w:rPr>
          <w:sz w:val="22"/>
          <w:szCs w:val="22"/>
        </w:rPr>
      </w:pPr>
    </w:p>
    <w:p w14:paraId="6129C1A6" w14:textId="77777777" w:rsidR="00980E02" w:rsidRPr="00A9780F" w:rsidRDefault="00980E02" w:rsidP="00980E02">
      <w:pPr>
        <w:jc w:val="both"/>
        <w:rPr>
          <w:sz w:val="22"/>
          <w:szCs w:val="22"/>
        </w:rPr>
      </w:pPr>
    </w:p>
    <w:p w14:paraId="6129C1A7" w14:textId="77777777" w:rsidR="00980E02" w:rsidRPr="006F339B" w:rsidRDefault="00980E02" w:rsidP="00980E02">
      <w:pPr>
        <w:pStyle w:val="Telobesedila"/>
        <w:jc w:val="both"/>
        <w:rPr>
          <w:sz w:val="22"/>
          <w:szCs w:val="22"/>
          <w:lang w:val="sl-SI"/>
        </w:rPr>
      </w:pPr>
      <w:r w:rsidRPr="006F339B">
        <w:rPr>
          <w:sz w:val="22"/>
          <w:szCs w:val="22"/>
          <w:lang w:val="sl-SI"/>
        </w:rPr>
        <w:t>Naročnik bo lahko kot nepopolno zavrnil tudi tisto ponudbo, ki ne bo ustrezala zahtevam naročnika iz tega razpisa. Prav tako bo naročnik lahko zavrnil ponudbo, če bi v ponudbi manjkala dokazila o izpolnjevanju pogojev ali podatki in informacije za ocenitev ponudbe, če bi bile informacije dvoumne ali če dokazila ne bi imela zavezujočega dokumentarnega značaja.</w:t>
      </w:r>
    </w:p>
    <w:p w14:paraId="6129C1A8" w14:textId="77777777" w:rsidR="00980E02" w:rsidRPr="006F339B" w:rsidRDefault="00980E02" w:rsidP="00980E02">
      <w:pPr>
        <w:pStyle w:val="Naslov3"/>
        <w:numPr>
          <w:ilvl w:val="2"/>
          <w:numId w:val="1"/>
        </w:numPr>
        <w:rPr>
          <w:lang w:val="sl-SI"/>
        </w:rPr>
      </w:pPr>
      <w:bookmarkStart w:id="25" w:name="_Toc265490414"/>
      <w:bookmarkStart w:id="26" w:name="_Toc291154411"/>
      <w:r w:rsidRPr="006F339B">
        <w:rPr>
          <w:lang w:val="sl-SI"/>
        </w:rPr>
        <w:t>Pojasnila ponudbe v času ocenjevanja ponudb</w:t>
      </w:r>
      <w:bookmarkEnd w:id="25"/>
      <w:bookmarkEnd w:id="26"/>
      <w:r w:rsidRPr="006F339B">
        <w:rPr>
          <w:lang w:val="sl-SI"/>
        </w:rPr>
        <w:t xml:space="preserve"> </w:t>
      </w:r>
    </w:p>
    <w:p w14:paraId="6129C1A9" w14:textId="77777777" w:rsidR="00980E02" w:rsidRPr="006F339B" w:rsidRDefault="00980E02" w:rsidP="00980E02">
      <w:pPr>
        <w:pStyle w:val="Telobesedila"/>
        <w:jc w:val="both"/>
        <w:rPr>
          <w:sz w:val="22"/>
          <w:szCs w:val="22"/>
          <w:lang w:val="sl-SI"/>
        </w:rPr>
      </w:pPr>
      <w:r w:rsidRPr="006F339B">
        <w:rPr>
          <w:sz w:val="22"/>
          <w:szCs w:val="22"/>
          <w:lang w:val="sl-SI"/>
        </w:rPr>
        <w:t>V primeru, da bo naročnik od ponudnika zahteval dodatna pojasnila in/ali dopolnitev ponudbe, je treba le-te dostaviti v zahtevanem roku od prejetja zahtevka, sicer bo takšen ponudnik izločen iz nadaljnjega postopka oddaje naročila. Zahteva po dodatnem pojasnilu bo ponudniku sporočena po pošti, elektronski po</w:t>
      </w:r>
      <w:r w:rsidRPr="00A9780F">
        <w:rPr>
          <w:sz w:val="22"/>
          <w:szCs w:val="22"/>
          <w:lang w:val="sl-SI"/>
        </w:rPr>
        <w:t>ti</w:t>
      </w:r>
      <w:r w:rsidRPr="006F339B">
        <w:rPr>
          <w:sz w:val="22"/>
          <w:szCs w:val="22"/>
          <w:lang w:val="sl-SI"/>
        </w:rPr>
        <w:t xml:space="preserve"> ali faksu. </w:t>
      </w:r>
    </w:p>
    <w:p w14:paraId="6129C1AA" w14:textId="77777777" w:rsidR="00980E02" w:rsidRPr="006F339B" w:rsidRDefault="00980E02" w:rsidP="00980E02">
      <w:pPr>
        <w:pStyle w:val="Naslov3"/>
        <w:numPr>
          <w:ilvl w:val="2"/>
          <w:numId w:val="1"/>
        </w:numPr>
        <w:rPr>
          <w:lang w:val="sl-SI"/>
        </w:rPr>
      </w:pPr>
      <w:bookmarkStart w:id="27" w:name="_Toc264138552"/>
      <w:bookmarkStart w:id="28" w:name="_Toc265490415"/>
      <w:bookmarkStart w:id="29" w:name="_Toc291154412"/>
      <w:r w:rsidRPr="006F339B">
        <w:rPr>
          <w:lang w:val="sl-SI"/>
        </w:rPr>
        <w:t>Priprava ponudbene dokumentacije in ponudbe</w:t>
      </w:r>
      <w:bookmarkEnd w:id="27"/>
      <w:bookmarkEnd w:id="28"/>
      <w:bookmarkEnd w:id="29"/>
    </w:p>
    <w:p w14:paraId="6129C1AB" w14:textId="77777777" w:rsidR="00980E02" w:rsidRPr="006F339B" w:rsidRDefault="00980E02" w:rsidP="00980E02">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priložen</w:t>
      </w:r>
      <w:r w:rsidRPr="00A9780F">
        <w:rPr>
          <w:sz w:val="22"/>
          <w:szCs w:val="22"/>
          <w:lang w:val="sl-SI"/>
        </w:rPr>
        <w:t>o</w:t>
      </w:r>
      <w:r w:rsidRPr="006F339B">
        <w:rPr>
          <w:sz w:val="22"/>
          <w:szCs w:val="22"/>
          <w:lang w:val="sl-SI"/>
        </w:rPr>
        <w:t xml:space="preserve"> dokumentacij</w:t>
      </w:r>
      <w:r w:rsidRPr="00A9780F">
        <w:rPr>
          <w:sz w:val="22"/>
          <w:szCs w:val="22"/>
          <w:lang w:val="sl-SI"/>
        </w:rPr>
        <w:t xml:space="preserve">o mora ponudnik </w:t>
      </w:r>
      <w:r w:rsidRPr="006F339B">
        <w:rPr>
          <w:sz w:val="22"/>
          <w:szCs w:val="22"/>
          <w:lang w:val="sl-SI"/>
        </w:rPr>
        <w:t xml:space="preserve"> izdela</w:t>
      </w:r>
      <w:r w:rsidRPr="00A9780F">
        <w:rPr>
          <w:sz w:val="22"/>
          <w:szCs w:val="22"/>
          <w:lang w:val="sl-SI"/>
        </w:rPr>
        <w:t>ti</w:t>
      </w:r>
      <w:r w:rsidRPr="006F339B">
        <w:rPr>
          <w:sz w:val="22"/>
          <w:szCs w:val="22"/>
          <w:lang w:val="sl-SI"/>
        </w:rPr>
        <w:t xml:space="preserve"> na izpisanih obrazcih naročnika, ki so sestavni del te razpisne dokumentacije. Kakršnekoli spremembe ali dopolnitve</w:t>
      </w:r>
      <w:r w:rsidRPr="00A9780F">
        <w:rPr>
          <w:sz w:val="22"/>
          <w:szCs w:val="22"/>
          <w:lang w:val="sl-SI"/>
        </w:rPr>
        <w:t xml:space="preserve"> ponudbe</w:t>
      </w:r>
      <w:r w:rsidRPr="006F339B">
        <w:rPr>
          <w:sz w:val="22"/>
          <w:szCs w:val="22"/>
          <w:lang w:val="sl-SI"/>
        </w:rPr>
        <w:t xml:space="preserve"> predloži ponudnik na posebnih listih v čitljivi obliki z nedvoumno navedbo navezave na mesto v razpisni ali ponudbeni dokumentaciji, na katero se nanaša ponudnikova navedba. Spreminjanje originalne </w:t>
      </w:r>
      <w:r>
        <w:rPr>
          <w:sz w:val="22"/>
          <w:szCs w:val="22"/>
          <w:lang w:val="sl-SI"/>
        </w:rPr>
        <w:t>razpisne</w:t>
      </w:r>
      <w:r w:rsidRPr="00A9780F">
        <w:rPr>
          <w:sz w:val="22"/>
          <w:szCs w:val="22"/>
          <w:lang w:val="sl-SI"/>
        </w:rPr>
        <w:t xml:space="preserve"> </w:t>
      </w:r>
      <w:r w:rsidRPr="006F339B">
        <w:rPr>
          <w:sz w:val="22"/>
          <w:szCs w:val="22"/>
          <w:lang w:val="sl-SI"/>
        </w:rPr>
        <w:t>dokumentacije s strani ponudnika ni dopustno.</w:t>
      </w:r>
    </w:p>
    <w:p w14:paraId="6129C1AC" w14:textId="77777777" w:rsidR="00980E02" w:rsidRPr="006F339B" w:rsidRDefault="00980E02" w:rsidP="00980E02">
      <w:pPr>
        <w:pStyle w:val="Telobesedila"/>
        <w:jc w:val="both"/>
        <w:rPr>
          <w:sz w:val="22"/>
          <w:szCs w:val="22"/>
          <w:lang w:val="sl-SI"/>
        </w:rPr>
      </w:pPr>
    </w:p>
    <w:p w14:paraId="6129C1AD" w14:textId="77777777" w:rsidR="00980E02" w:rsidRPr="006F339B" w:rsidRDefault="00980E02" w:rsidP="00980E02">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ponudben</w:t>
      </w:r>
      <w:r w:rsidRPr="00A9780F">
        <w:rPr>
          <w:sz w:val="22"/>
          <w:szCs w:val="22"/>
          <w:lang w:val="sl-SI"/>
        </w:rPr>
        <w:t>o</w:t>
      </w:r>
      <w:r w:rsidRPr="006F339B">
        <w:rPr>
          <w:sz w:val="22"/>
          <w:szCs w:val="22"/>
          <w:lang w:val="sl-SI"/>
        </w:rPr>
        <w:t xml:space="preserve"> dokumentacij</w:t>
      </w:r>
      <w:r w:rsidRPr="00A9780F">
        <w:rPr>
          <w:sz w:val="22"/>
          <w:szCs w:val="22"/>
          <w:lang w:val="sl-SI"/>
        </w:rPr>
        <w:t>o</w:t>
      </w:r>
      <w:r w:rsidRPr="006F339B">
        <w:rPr>
          <w:sz w:val="22"/>
          <w:szCs w:val="22"/>
          <w:lang w:val="sl-SI"/>
        </w:rPr>
        <w:t xml:space="preserve"> mora </w:t>
      </w:r>
      <w:r w:rsidRPr="00A9780F">
        <w:rPr>
          <w:sz w:val="22"/>
          <w:szCs w:val="22"/>
          <w:lang w:val="sl-SI"/>
        </w:rPr>
        <w:t xml:space="preserve">ponudnik </w:t>
      </w:r>
      <w:r w:rsidRPr="006F339B">
        <w:rPr>
          <w:sz w:val="22"/>
          <w:szCs w:val="22"/>
          <w:lang w:val="sl-SI"/>
        </w:rPr>
        <w:t>natipka</w:t>
      </w:r>
      <w:r w:rsidRPr="00A9780F">
        <w:rPr>
          <w:sz w:val="22"/>
          <w:szCs w:val="22"/>
          <w:lang w:val="sl-SI"/>
        </w:rPr>
        <w:t>ti</w:t>
      </w:r>
      <w:r w:rsidRPr="006F339B">
        <w:rPr>
          <w:sz w:val="22"/>
          <w:szCs w:val="22"/>
          <w:lang w:val="sl-SI"/>
        </w:rPr>
        <w:t xml:space="preserve"> ali napisa</w:t>
      </w:r>
      <w:r w:rsidRPr="00A9780F">
        <w:rPr>
          <w:sz w:val="22"/>
          <w:szCs w:val="22"/>
          <w:lang w:val="sl-SI"/>
        </w:rPr>
        <w:t>ti</w:t>
      </w:r>
      <w:r w:rsidRPr="006F339B">
        <w:rPr>
          <w:sz w:val="22"/>
          <w:szCs w:val="22"/>
          <w:lang w:val="sl-SI"/>
        </w:rPr>
        <w:t xml:space="preserve"> s čitljivo pisavo, ki se je ne da izbrisati brez posebnih sredstev za brisanje. Vsebine obrazcev, izjav, listin in dokumentov ni dovoljeno spreminjati. </w:t>
      </w:r>
    </w:p>
    <w:p w14:paraId="6129C1AE" w14:textId="77777777" w:rsidR="00980E02" w:rsidRPr="006F339B" w:rsidRDefault="00980E02" w:rsidP="00980E02">
      <w:pPr>
        <w:pStyle w:val="Telobesedila"/>
        <w:jc w:val="both"/>
        <w:rPr>
          <w:sz w:val="22"/>
          <w:szCs w:val="22"/>
          <w:lang w:val="sl-SI"/>
        </w:rPr>
      </w:pPr>
    </w:p>
    <w:p w14:paraId="6129C1AF" w14:textId="77777777" w:rsidR="00980E02" w:rsidRPr="006F339B" w:rsidRDefault="00980E02" w:rsidP="00980E02">
      <w:pPr>
        <w:pStyle w:val="Telobesedila"/>
        <w:jc w:val="both"/>
        <w:rPr>
          <w:sz w:val="22"/>
          <w:szCs w:val="22"/>
          <w:lang w:val="sl-SI"/>
        </w:rPr>
      </w:pPr>
      <w:r w:rsidRPr="006F339B">
        <w:rPr>
          <w:sz w:val="22"/>
          <w:szCs w:val="22"/>
          <w:lang w:val="sl-SI"/>
        </w:rPr>
        <w:t>Ponudnik mora podpisati, žigosati (z enotnim pečatom) vzorec pogodbe in parafirati vsako stran</w:t>
      </w:r>
      <w:r w:rsidRPr="00A9780F">
        <w:rPr>
          <w:sz w:val="22"/>
          <w:szCs w:val="22"/>
          <w:lang w:val="sl-SI"/>
        </w:rPr>
        <w:t xml:space="preserve"> </w:t>
      </w:r>
      <w:r w:rsidRPr="006F339B">
        <w:rPr>
          <w:sz w:val="22"/>
          <w:szCs w:val="22"/>
          <w:lang w:val="sl-SI"/>
        </w:rPr>
        <w:t xml:space="preserve"> razpisne dokumentacije s prilogami. Prav tako </w:t>
      </w:r>
      <w:r w:rsidRPr="00A9780F">
        <w:rPr>
          <w:sz w:val="22"/>
          <w:szCs w:val="22"/>
          <w:lang w:val="sl-SI"/>
        </w:rPr>
        <w:t>mora</w:t>
      </w:r>
      <w:r w:rsidRPr="006F339B">
        <w:rPr>
          <w:sz w:val="22"/>
          <w:szCs w:val="22"/>
          <w:lang w:val="sl-SI"/>
        </w:rPr>
        <w:t xml:space="preserve"> izpolniti, podpisati in žigosati (z enotnim pečatom) vse ostale obrazce iz teh navodil.</w:t>
      </w:r>
    </w:p>
    <w:p w14:paraId="6129C1B0" w14:textId="77777777" w:rsidR="00980E02" w:rsidRPr="006E1047" w:rsidRDefault="00980E02" w:rsidP="00980E02">
      <w:pPr>
        <w:pStyle w:val="Naslov3"/>
        <w:numPr>
          <w:ilvl w:val="2"/>
          <w:numId w:val="1"/>
        </w:numPr>
        <w:rPr>
          <w:lang w:val="sl-SI"/>
        </w:rPr>
      </w:pPr>
      <w:bookmarkStart w:id="30" w:name="_Toc264138553"/>
      <w:bookmarkStart w:id="31" w:name="_Toc265490417"/>
      <w:bookmarkStart w:id="32" w:name="_Toc291154413"/>
      <w:r w:rsidRPr="006E1047">
        <w:rPr>
          <w:lang w:val="sl-SI"/>
        </w:rPr>
        <w:t>Listine v ponudb</w:t>
      </w:r>
      <w:bookmarkEnd w:id="30"/>
      <w:r w:rsidRPr="006E1047">
        <w:rPr>
          <w:lang w:val="sl-SI"/>
        </w:rPr>
        <w:t>eni dokumentaciji</w:t>
      </w:r>
      <w:bookmarkEnd w:id="31"/>
      <w:bookmarkEnd w:id="32"/>
      <w:r w:rsidRPr="006E1047">
        <w:rPr>
          <w:lang w:val="sl-SI"/>
        </w:rPr>
        <w:t xml:space="preserve"> </w:t>
      </w:r>
    </w:p>
    <w:p w14:paraId="6129C1B1" w14:textId="77777777" w:rsidR="00980E02" w:rsidRPr="006E1047" w:rsidRDefault="00980E02" w:rsidP="00980E02">
      <w:pPr>
        <w:pStyle w:val="Telobesedila"/>
        <w:jc w:val="both"/>
        <w:rPr>
          <w:sz w:val="22"/>
          <w:szCs w:val="22"/>
          <w:lang w:val="sl-SI"/>
        </w:rPr>
      </w:pPr>
      <w:r w:rsidRPr="006E1047">
        <w:rPr>
          <w:sz w:val="22"/>
          <w:szCs w:val="22"/>
          <w:lang w:val="sl-SI"/>
        </w:rPr>
        <w:t>Dokumenti, ki jih mora ponudnik priložiti ponudbi, so lahko v originalu ali fotokopiji, ki jih ni treba notarsko overiti, razen če bi naročnik v posameznem primeru to naknadno zahteval. To ne velja za garancijo in izjave bank/zavarovalnic, ki morajo biti predložene v originalu.</w:t>
      </w:r>
    </w:p>
    <w:p w14:paraId="6129C1B2" w14:textId="77777777" w:rsidR="00980E02" w:rsidRPr="006E1047" w:rsidRDefault="00980E02" w:rsidP="00980E02">
      <w:pPr>
        <w:pStyle w:val="Naslov3"/>
        <w:numPr>
          <w:ilvl w:val="2"/>
          <w:numId w:val="1"/>
        </w:numPr>
        <w:rPr>
          <w:lang w:val="sl-SI"/>
        </w:rPr>
      </w:pPr>
      <w:bookmarkStart w:id="33" w:name="_Toc265490418"/>
      <w:bookmarkStart w:id="34" w:name="_Toc291154414"/>
      <w:r w:rsidRPr="006E1047">
        <w:rPr>
          <w:lang w:val="sl-SI"/>
        </w:rPr>
        <w:t>Predložitev ponudbe in ponudbene dokumentacije</w:t>
      </w:r>
      <w:bookmarkEnd w:id="33"/>
      <w:bookmarkEnd w:id="34"/>
    </w:p>
    <w:p w14:paraId="6129C1B3" w14:textId="77777777" w:rsidR="00980E02" w:rsidRPr="006E1047" w:rsidRDefault="00980E02" w:rsidP="00980E02">
      <w:pPr>
        <w:pStyle w:val="Telobesedila"/>
        <w:jc w:val="both"/>
        <w:rPr>
          <w:sz w:val="22"/>
          <w:szCs w:val="22"/>
          <w:lang w:val="sl-SI"/>
        </w:rPr>
      </w:pPr>
      <w:r w:rsidRPr="006E1047">
        <w:rPr>
          <w:sz w:val="22"/>
          <w:szCs w:val="22"/>
          <w:lang w:val="sl-SI"/>
        </w:rPr>
        <w:t xml:space="preserve">Ponudnik predloži ponudbo, kot je navedeno v »A. POVABILO K ODDAJI PONUDBE«. Ponudnik predloži en izvod ponudbe v tiskani obliki in ponudbeni predračun z izpolnjenimi prilogami iz točke </w:t>
      </w:r>
      <w:proofErr w:type="spellStart"/>
      <w:r w:rsidRPr="006E1047">
        <w:rPr>
          <w:sz w:val="22"/>
          <w:szCs w:val="22"/>
          <w:lang w:val="sl-SI"/>
        </w:rPr>
        <w:t>B.2.2</w:t>
      </w:r>
      <w:proofErr w:type="spellEnd"/>
      <w:r w:rsidRPr="006E1047">
        <w:rPr>
          <w:sz w:val="22"/>
          <w:szCs w:val="22"/>
          <w:lang w:val="sl-SI"/>
        </w:rPr>
        <w:t xml:space="preserve"> na CD-ju.</w:t>
      </w:r>
    </w:p>
    <w:p w14:paraId="6129C1B4" w14:textId="77777777" w:rsidR="00980E02" w:rsidRPr="006E1047" w:rsidRDefault="00980E02" w:rsidP="00980E02">
      <w:pPr>
        <w:pStyle w:val="Naslov3"/>
        <w:numPr>
          <w:ilvl w:val="2"/>
          <w:numId w:val="1"/>
        </w:numPr>
        <w:rPr>
          <w:lang w:val="sl-SI"/>
        </w:rPr>
      </w:pPr>
      <w:bookmarkStart w:id="35" w:name="_Toc265490419"/>
      <w:bookmarkStart w:id="36" w:name="_Toc291154415"/>
      <w:r w:rsidRPr="006E1047">
        <w:rPr>
          <w:lang w:val="sl-SI"/>
        </w:rPr>
        <w:t>Popravljanje napak</w:t>
      </w:r>
      <w:bookmarkEnd w:id="35"/>
      <w:bookmarkEnd w:id="36"/>
      <w:r w:rsidRPr="006E1047">
        <w:rPr>
          <w:lang w:val="sl-SI"/>
        </w:rPr>
        <w:t xml:space="preserve"> </w:t>
      </w:r>
    </w:p>
    <w:p w14:paraId="6129C1B5" w14:textId="77777777" w:rsidR="00980E02" w:rsidRPr="00A9780F" w:rsidRDefault="00980E02" w:rsidP="00980E02">
      <w:pPr>
        <w:pStyle w:val="Telobesedila"/>
        <w:rPr>
          <w:sz w:val="22"/>
          <w:szCs w:val="22"/>
          <w:lang w:val="sl-SI"/>
        </w:rPr>
      </w:pPr>
      <w:r w:rsidRPr="006F339B">
        <w:rPr>
          <w:sz w:val="22"/>
          <w:szCs w:val="22"/>
          <w:lang w:val="sl-SI"/>
        </w:rPr>
        <w:t xml:space="preserve">Popravljene napake morajo biti označene z inicialkami osebe ali oseb, ki podpisujejo ponudbo. </w:t>
      </w:r>
    </w:p>
    <w:p w14:paraId="6129C1B6" w14:textId="77777777" w:rsidR="00980E02" w:rsidRPr="00A9780F" w:rsidRDefault="00980E02" w:rsidP="00980E02">
      <w:pPr>
        <w:pStyle w:val="Naslov3"/>
        <w:numPr>
          <w:ilvl w:val="2"/>
          <w:numId w:val="1"/>
        </w:numPr>
        <w:rPr>
          <w:lang w:val="sl-SI"/>
        </w:rPr>
      </w:pPr>
      <w:r w:rsidRPr="006F339B">
        <w:rPr>
          <w:lang w:val="sl-SI"/>
        </w:rPr>
        <w:t>Spremembe in umik ponudbe</w:t>
      </w:r>
    </w:p>
    <w:p w14:paraId="6129C1B7" w14:textId="77777777" w:rsidR="00980E02" w:rsidRPr="006F339B" w:rsidRDefault="00980E02" w:rsidP="00980E02">
      <w:pPr>
        <w:pStyle w:val="Pripombabesedilo"/>
        <w:rPr>
          <w:sz w:val="22"/>
          <w:szCs w:val="22"/>
          <w:lang w:val="sl-SI"/>
        </w:rPr>
      </w:pPr>
      <w:r w:rsidRPr="006F339B">
        <w:rPr>
          <w:sz w:val="22"/>
          <w:szCs w:val="22"/>
          <w:lang w:val="sl-SI"/>
        </w:rPr>
        <w:t>Ponudnik sme umakniti ponudbo, jo dopolniti ali zamenjati do poteka roka za predložitev ponudbe.</w:t>
      </w:r>
    </w:p>
    <w:p w14:paraId="6129C1B8" w14:textId="77777777" w:rsidR="00980E02" w:rsidRPr="00A9780F" w:rsidRDefault="00980E02" w:rsidP="00980E02">
      <w:pPr>
        <w:pStyle w:val="Pripombabesedilo"/>
        <w:rPr>
          <w:sz w:val="22"/>
          <w:szCs w:val="22"/>
          <w:lang w:val="sl-SI"/>
        </w:rPr>
      </w:pPr>
    </w:p>
    <w:p w14:paraId="6129C1B9" w14:textId="77777777" w:rsidR="00980E02" w:rsidRPr="006F339B" w:rsidRDefault="00980E02" w:rsidP="00980E02">
      <w:pPr>
        <w:pStyle w:val="Pripombabesedilo"/>
        <w:rPr>
          <w:sz w:val="22"/>
          <w:szCs w:val="22"/>
          <w:lang w:val="sl-SI"/>
        </w:rPr>
      </w:pPr>
      <w:r w:rsidRPr="006F339B">
        <w:rPr>
          <w:sz w:val="22"/>
          <w:szCs w:val="22"/>
          <w:lang w:val="sl-SI"/>
        </w:rPr>
        <w:t>Po poteku roka za predložitev ponudbe ponudnik ne more več spremeniti oddane ponudbe, je dopolniti ali nadomestiti z novo, naročnik pa je ne sme prevzeti.</w:t>
      </w:r>
    </w:p>
    <w:p w14:paraId="6129C1BA" w14:textId="77777777" w:rsidR="00980E02" w:rsidRPr="00A9780F" w:rsidRDefault="00980E02" w:rsidP="00980E02">
      <w:pPr>
        <w:pStyle w:val="Pripombabesedilo"/>
        <w:rPr>
          <w:sz w:val="22"/>
          <w:szCs w:val="22"/>
          <w:lang w:val="sl-SI"/>
        </w:rPr>
      </w:pPr>
    </w:p>
    <w:p w14:paraId="6129C1BB" w14:textId="77777777" w:rsidR="00980E02" w:rsidRPr="006F339B" w:rsidRDefault="00980E02" w:rsidP="00980E02">
      <w:pPr>
        <w:pStyle w:val="Pripombabesedilo"/>
        <w:jc w:val="both"/>
        <w:rPr>
          <w:sz w:val="22"/>
          <w:szCs w:val="22"/>
          <w:lang w:val="sl-SI"/>
        </w:rPr>
      </w:pPr>
      <w:r w:rsidRPr="006F339B">
        <w:rPr>
          <w:sz w:val="22"/>
          <w:szCs w:val="22"/>
          <w:lang w:val="sl-SI"/>
        </w:rPr>
        <w:t>Ponudnikovo obvestilo o dopolnitvi, spremembi ali umiku ponudbe mora biti zaprto, označeno in dostavljeno kot oddaja ponudbe (obrazec 1), na ovojnici pa mora biti dodatno označeno »SPREMEMBA« oziroma »UMIK«.</w:t>
      </w:r>
    </w:p>
    <w:p w14:paraId="6129C1BC" w14:textId="77777777" w:rsidR="00980E02" w:rsidRPr="00A9780F" w:rsidRDefault="00980E02" w:rsidP="00980E02">
      <w:pPr>
        <w:pStyle w:val="Pripombabesedilo"/>
        <w:rPr>
          <w:sz w:val="24"/>
          <w:szCs w:val="24"/>
          <w:lang w:val="sl-SI"/>
        </w:rPr>
      </w:pPr>
    </w:p>
    <w:p w14:paraId="6129C1BD" w14:textId="249CEF35" w:rsidR="00980E02" w:rsidRPr="00A9780F" w:rsidRDefault="00980E02" w:rsidP="00980E02">
      <w:pPr>
        <w:pStyle w:val="Pripombabesedilo"/>
        <w:rPr>
          <w:sz w:val="22"/>
          <w:szCs w:val="22"/>
          <w:lang w:val="sl-SI"/>
        </w:rPr>
      </w:pPr>
      <w:r w:rsidRPr="006F339B">
        <w:rPr>
          <w:sz w:val="22"/>
          <w:szCs w:val="22"/>
          <w:lang w:val="sl-SI"/>
        </w:rPr>
        <w:t>V primeru umika</w:t>
      </w:r>
      <w:r w:rsidR="0053373F">
        <w:rPr>
          <w:sz w:val="22"/>
          <w:szCs w:val="22"/>
          <w:lang w:val="sl-SI"/>
        </w:rPr>
        <w:t>,</w:t>
      </w:r>
      <w:r w:rsidRPr="006F339B">
        <w:rPr>
          <w:sz w:val="22"/>
          <w:szCs w:val="22"/>
          <w:lang w:val="sl-SI"/>
        </w:rPr>
        <w:t xml:space="preserve"> bo naročnik ponudbo izločil iz postopka odpiranja in jo neodprto vrnil ponudniku.</w:t>
      </w:r>
    </w:p>
    <w:p w14:paraId="6129C1BE" w14:textId="77777777" w:rsidR="00980E02" w:rsidRPr="006F339B" w:rsidRDefault="00980E02" w:rsidP="00980E02">
      <w:pPr>
        <w:pStyle w:val="Pripombabesedilo"/>
        <w:rPr>
          <w:sz w:val="22"/>
          <w:szCs w:val="22"/>
          <w:lang w:val="sl-SI"/>
        </w:rPr>
      </w:pPr>
    </w:p>
    <w:p w14:paraId="6129C1BF" w14:textId="77777777" w:rsidR="00980E02" w:rsidRPr="006F339B" w:rsidRDefault="00980E02" w:rsidP="00980E02">
      <w:pPr>
        <w:pStyle w:val="Pripombabesedilo"/>
        <w:jc w:val="both"/>
        <w:rPr>
          <w:sz w:val="22"/>
          <w:szCs w:val="22"/>
          <w:lang w:val="sl-SI"/>
        </w:rPr>
      </w:pPr>
      <w:r w:rsidRPr="006F339B">
        <w:rPr>
          <w:sz w:val="22"/>
          <w:szCs w:val="22"/>
          <w:lang w:val="sl-SI"/>
        </w:rPr>
        <w:t>V kolikor bo ponudnik ponudbo umaknil po poteku roka za oddajo ponudb, bo naročnik unovčil ponudnikovo garancijo za resnost ponudbe. Naročnik bo ponudnikovo garancijo za resnost ponudbe unovčil tudi v primeru, ko ponudnik, kljub pozivu naročnika, z njim ne bo sklenil pogodbe o izvedbi javnega naročila.</w:t>
      </w:r>
    </w:p>
    <w:p w14:paraId="6129C1C0" w14:textId="77777777" w:rsidR="00980E02" w:rsidRPr="006F339B" w:rsidRDefault="00980E02" w:rsidP="00980E02">
      <w:pPr>
        <w:pStyle w:val="Naslov3"/>
        <w:numPr>
          <w:ilvl w:val="2"/>
          <w:numId w:val="1"/>
        </w:numPr>
        <w:jc w:val="both"/>
        <w:rPr>
          <w:lang w:val="sl-SI"/>
        </w:rPr>
      </w:pPr>
      <w:bookmarkStart w:id="37" w:name="_Toc265490420"/>
      <w:bookmarkStart w:id="38" w:name="_Toc291154416"/>
      <w:r w:rsidRPr="006F339B">
        <w:rPr>
          <w:lang w:val="sl-SI"/>
        </w:rPr>
        <w:t>Dopustne dopolnitve ponudbe</w:t>
      </w:r>
      <w:bookmarkEnd w:id="37"/>
      <w:bookmarkEnd w:id="38"/>
    </w:p>
    <w:p w14:paraId="6129C1C1" w14:textId="77777777" w:rsidR="00980E02" w:rsidRPr="00A9780F" w:rsidRDefault="00980E02" w:rsidP="00980E02">
      <w:pPr>
        <w:pStyle w:val="Telobesedila"/>
        <w:jc w:val="both"/>
        <w:rPr>
          <w:sz w:val="22"/>
          <w:szCs w:val="22"/>
          <w:lang w:val="sl-SI"/>
        </w:rPr>
      </w:pPr>
      <w:r w:rsidRPr="006F339B">
        <w:rPr>
          <w:sz w:val="22"/>
          <w:szCs w:val="22"/>
          <w:lang w:val="sl-SI"/>
        </w:rPr>
        <w:t xml:space="preserve">V kolikor naročnik ugotovi, da je ponudba nepopolna, lahko zahteva dopolnitev ponudbe. Če ponudnik v roku, ki ga določi naročnik, ponudbe ustrezno ne dopolni z dokazili, ki jih naročnik sam ne more preveriti, se takšna ponudba lahko izloči. </w:t>
      </w:r>
    </w:p>
    <w:p w14:paraId="6129C1C2" w14:textId="77777777" w:rsidR="00980E02" w:rsidRPr="00A9780F" w:rsidRDefault="00980E02" w:rsidP="00980E02">
      <w:pPr>
        <w:pStyle w:val="Telobesedila"/>
        <w:jc w:val="both"/>
        <w:rPr>
          <w:sz w:val="22"/>
          <w:szCs w:val="22"/>
          <w:lang w:val="sl-SI"/>
        </w:rPr>
      </w:pPr>
    </w:p>
    <w:p w14:paraId="6129C1C3" w14:textId="77777777" w:rsidR="00980E02" w:rsidRPr="00A9780F" w:rsidRDefault="00980E02" w:rsidP="00980E02">
      <w:pPr>
        <w:pStyle w:val="Telobesedila"/>
        <w:jc w:val="both"/>
        <w:rPr>
          <w:sz w:val="22"/>
          <w:szCs w:val="22"/>
          <w:lang w:val="sl-SI"/>
        </w:rPr>
      </w:pPr>
      <w:r w:rsidRPr="006F339B">
        <w:rPr>
          <w:sz w:val="22"/>
          <w:szCs w:val="22"/>
          <w:lang w:val="sl-SI"/>
        </w:rPr>
        <w:t xml:space="preserve">Naročnik lahko od ponudnika tudi kasneje, po odpiranju ponudb, zahteva novejša dokazila za stanja tudi pred podpisom pogodbe ali kot </w:t>
      </w:r>
      <w:proofErr w:type="spellStart"/>
      <w:r w:rsidRPr="006F339B">
        <w:rPr>
          <w:sz w:val="22"/>
          <w:szCs w:val="22"/>
          <w:lang w:val="sl-SI"/>
        </w:rPr>
        <w:t>odložni</w:t>
      </w:r>
      <w:proofErr w:type="spellEnd"/>
      <w:r w:rsidRPr="006F339B">
        <w:rPr>
          <w:sz w:val="22"/>
          <w:szCs w:val="22"/>
          <w:lang w:val="sl-SI"/>
        </w:rPr>
        <w:t xml:space="preserve"> pogoj za začetek veljavnosti sklenjene pogodbe, zlasti za dokazovanje izpolnjevanja pogojev, ki se v času spreminjajo. Če ponudnik ne predloži novejših dokazil, ki dokazujejo izpolnitev pogojev, naročnik lahko njegovo ponudbo zavrne. V tem primeru lahko prouči in sprejme naslednjo najugodnejšo ponudbo.</w:t>
      </w:r>
    </w:p>
    <w:p w14:paraId="6129C1C4" w14:textId="77777777" w:rsidR="00980E02" w:rsidRPr="00A9780F" w:rsidRDefault="00980E02" w:rsidP="00980E02">
      <w:pPr>
        <w:pStyle w:val="Telobesedila"/>
        <w:jc w:val="both"/>
        <w:rPr>
          <w:sz w:val="22"/>
          <w:szCs w:val="22"/>
          <w:lang w:val="sl-SI"/>
        </w:rPr>
      </w:pPr>
    </w:p>
    <w:p w14:paraId="6129C1C5" w14:textId="77777777" w:rsidR="00980E02" w:rsidRPr="00A9780F" w:rsidRDefault="00980E02" w:rsidP="00980E02">
      <w:pPr>
        <w:pStyle w:val="Telobesedila"/>
        <w:jc w:val="both"/>
        <w:rPr>
          <w:sz w:val="22"/>
          <w:szCs w:val="22"/>
          <w:lang w:val="sl-SI"/>
        </w:rPr>
      </w:pPr>
      <w:r w:rsidRPr="006F339B">
        <w:rPr>
          <w:sz w:val="22"/>
          <w:szCs w:val="22"/>
          <w:lang w:val="sl-SI"/>
        </w:rPr>
        <w:t>V postopku ocenjevanja ponudb in izbire najugodnejše bo naročnik zagotavljal enakopravno obravnavo ponudnikov in kot prednostni cilj uspešno izvedbo naročila.</w:t>
      </w:r>
    </w:p>
    <w:p w14:paraId="6129C1C6" w14:textId="77777777" w:rsidR="00980E02" w:rsidRPr="006F339B" w:rsidRDefault="00980E02" w:rsidP="00980E02">
      <w:pPr>
        <w:pStyle w:val="Naslov3"/>
        <w:numPr>
          <w:ilvl w:val="2"/>
          <w:numId w:val="1"/>
        </w:numPr>
        <w:jc w:val="both"/>
        <w:rPr>
          <w:lang w:val="sl-SI"/>
        </w:rPr>
      </w:pPr>
      <w:r w:rsidRPr="006F339B">
        <w:rPr>
          <w:szCs w:val="22"/>
          <w:lang w:val="sl-SI"/>
        </w:rPr>
        <w:t xml:space="preserve"> </w:t>
      </w:r>
      <w:bookmarkStart w:id="39" w:name="_Toc265490421"/>
      <w:bookmarkStart w:id="40" w:name="_Toc291154417"/>
      <w:r w:rsidRPr="006F339B">
        <w:rPr>
          <w:lang w:val="sl-SI"/>
        </w:rPr>
        <w:t>Navedba zavajajočih podatkov v ponudbi</w:t>
      </w:r>
      <w:bookmarkEnd w:id="39"/>
      <w:bookmarkEnd w:id="40"/>
    </w:p>
    <w:p w14:paraId="6129C1C7" w14:textId="77777777" w:rsidR="00980E02" w:rsidRPr="006F339B" w:rsidRDefault="00980E02" w:rsidP="00980E02">
      <w:pPr>
        <w:pStyle w:val="Telobesedila"/>
        <w:jc w:val="both"/>
        <w:rPr>
          <w:sz w:val="22"/>
          <w:szCs w:val="22"/>
          <w:lang w:val="sl-SI"/>
        </w:rPr>
      </w:pPr>
      <w:r w:rsidRPr="006F339B">
        <w:rPr>
          <w:sz w:val="22"/>
          <w:szCs w:val="22"/>
          <w:lang w:val="sl-SI"/>
        </w:rPr>
        <w:t>V primeru, da bo naročnik v skladu z zakonskimi določili in določili te razpisne dokumentacije ugotovil, da so dokazila v ponudbi neresnična in zavajajoča, bo takšno ponudbo lahko izločil iz nadaljnjega postopka ocenjevanja.</w:t>
      </w:r>
    </w:p>
    <w:p w14:paraId="6129C1C8" w14:textId="77777777" w:rsidR="00980E02" w:rsidRPr="006F339B" w:rsidRDefault="00980E02" w:rsidP="00980E02">
      <w:pPr>
        <w:pStyle w:val="Naslov3"/>
        <w:numPr>
          <w:ilvl w:val="2"/>
          <w:numId w:val="1"/>
        </w:numPr>
        <w:jc w:val="both"/>
        <w:rPr>
          <w:lang w:val="sl-SI"/>
        </w:rPr>
      </w:pPr>
      <w:bookmarkStart w:id="41" w:name="_Toc265490422"/>
      <w:bookmarkStart w:id="42" w:name="_Toc291154418"/>
      <w:r w:rsidRPr="006F339B">
        <w:rPr>
          <w:lang w:val="sl-SI"/>
        </w:rPr>
        <w:lastRenderedPageBreak/>
        <w:t>Stroški priprave ponudbe</w:t>
      </w:r>
      <w:bookmarkEnd w:id="41"/>
      <w:bookmarkEnd w:id="42"/>
    </w:p>
    <w:p w14:paraId="6129C1C9" w14:textId="77777777" w:rsidR="00980E02" w:rsidRPr="006F339B" w:rsidRDefault="00980E02" w:rsidP="00980E02">
      <w:pPr>
        <w:pStyle w:val="Telobesedila"/>
        <w:jc w:val="both"/>
        <w:rPr>
          <w:sz w:val="22"/>
          <w:szCs w:val="22"/>
          <w:lang w:val="sl-SI"/>
        </w:rPr>
      </w:pPr>
      <w:r w:rsidRPr="006F339B">
        <w:rPr>
          <w:sz w:val="22"/>
          <w:szCs w:val="22"/>
          <w:lang w:val="sl-SI"/>
        </w:rPr>
        <w:t>Ponudniki nosijo sami vse stroške povezane s pripravo in predložitvijo ponudbe.</w:t>
      </w:r>
    </w:p>
    <w:p w14:paraId="6129C1CA" w14:textId="77777777" w:rsidR="00980E02" w:rsidRPr="006F339B" w:rsidRDefault="00980E02" w:rsidP="00980E02">
      <w:pPr>
        <w:pStyle w:val="Naslov3"/>
        <w:numPr>
          <w:ilvl w:val="2"/>
          <w:numId w:val="1"/>
        </w:numPr>
        <w:jc w:val="both"/>
        <w:rPr>
          <w:lang w:val="sl-SI"/>
        </w:rPr>
      </w:pPr>
      <w:bookmarkStart w:id="43" w:name="_Toc265490423"/>
      <w:bookmarkStart w:id="44" w:name="_Toc291154419"/>
      <w:r w:rsidRPr="006F339B">
        <w:rPr>
          <w:lang w:val="sl-SI"/>
        </w:rPr>
        <w:t>Obvezni pogoji</w:t>
      </w:r>
      <w:bookmarkEnd w:id="43"/>
      <w:bookmarkEnd w:id="44"/>
    </w:p>
    <w:p w14:paraId="6129C1CB" w14:textId="77777777" w:rsidR="00980E02" w:rsidRPr="006F339B" w:rsidRDefault="00980E02" w:rsidP="00980E02">
      <w:pPr>
        <w:pStyle w:val="Telobesedila"/>
        <w:jc w:val="both"/>
        <w:rPr>
          <w:sz w:val="22"/>
          <w:szCs w:val="22"/>
          <w:lang w:val="sl-SI"/>
        </w:rPr>
      </w:pPr>
      <w:r w:rsidRPr="006F339B">
        <w:rPr>
          <w:sz w:val="22"/>
          <w:szCs w:val="22"/>
          <w:lang w:val="sl-SI"/>
        </w:rPr>
        <w:t>Ponudnik mora izpolnjevati pogoje, določene v tej točki, da lahko sodeluje v postopku. Naročnik bo ugotavljal sposobnost ponudnikov na osnovi izpolnjevanja naslednjih pogojev:</w:t>
      </w:r>
    </w:p>
    <w:p w14:paraId="6129C1CC" w14:textId="77777777" w:rsidR="00980E02" w:rsidRPr="006F339B" w:rsidRDefault="00980E02" w:rsidP="00980E02">
      <w:pPr>
        <w:pStyle w:val="Naslov4"/>
        <w:numPr>
          <w:ilvl w:val="3"/>
          <w:numId w:val="1"/>
        </w:numPr>
        <w:ind w:left="862" w:hanging="862"/>
        <w:jc w:val="both"/>
        <w:rPr>
          <w:lang w:val="sl-SI"/>
        </w:rPr>
      </w:pPr>
      <w:r w:rsidRPr="006F339B">
        <w:rPr>
          <w:lang w:val="sl-SI"/>
        </w:rPr>
        <w:t xml:space="preserve">Nekaznovanost </w:t>
      </w:r>
    </w:p>
    <w:p w14:paraId="6129C1CD" w14:textId="77777777" w:rsidR="00980E02" w:rsidRPr="00A9780F" w:rsidRDefault="00980E02" w:rsidP="00980E02">
      <w:pPr>
        <w:jc w:val="both"/>
        <w:rPr>
          <w:b/>
          <w:sz w:val="22"/>
          <w:szCs w:val="22"/>
          <w:u w:val="single"/>
        </w:rPr>
      </w:pPr>
      <w:r w:rsidRPr="00A9780F">
        <w:rPr>
          <w:sz w:val="22"/>
          <w:szCs w:val="22"/>
        </w:rPr>
        <w:t>ponudnik ali njegov zakoniti zastopnik, v kolikor gre za pr</w:t>
      </w:r>
      <w:r w:rsidRPr="00696A49">
        <w:rPr>
          <w:sz w:val="22"/>
          <w:szCs w:val="22"/>
        </w:rPr>
        <w:t xml:space="preserve">avno osebo, ni bil pravnomočno obsojen zaradi naslednjih kaznivih dejanj, ki so opredeljena v Kazenskem zakoniku </w:t>
      </w:r>
      <w:r w:rsidRPr="00A9780F">
        <w:rPr>
          <w:sz w:val="22"/>
          <w:szCs w:val="22"/>
        </w:rPr>
        <w:t xml:space="preserve"> (KZ-1) (Uradni list, RS, št. 50/2012-UPB2):</w:t>
      </w:r>
    </w:p>
    <w:p w14:paraId="6129C1CE" w14:textId="77777777" w:rsidR="00980E02" w:rsidRPr="00A9780F" w:rsidRDefault="00980E02" w:rsidP="00980E02">
      <w:pPr>
        <w:autoSpaceDE w:val="0"/>
        <w:autoSpaceDN w:val="0"/>
        <w:ind w:left="360"/>
        <w:jc w:val="both"/>
        <w:rPr>
          <w:sz w:val="22"/>
          <w:szCs w:val="22"/>
        </w:rPr>
      </w:pPr>
      <w:r w:rsidRPr="00A9780F">
        <w:rPr>
          <w:sz w:val="22"/>
          <w:szCs w:val="22"/>
        </w:rPr>
        <w:t>- sprejemanje podkupnine pri volitvah (157. člen KZ-1),</w:t>
      </w:r>
    </w:p>
    <w:p w14:paraId="6129C1CF" w14:textId="77777777" w:rsidR="00980E02" w:rsidRPr="00A9780F" w:rsidRDefault="00980E02" w:rsidP="00980E02">
      <w:pPr>
        <w:autoSpaceDE w:val="0"/>
        <w:autoSpaceDN w:val="0"/>
        <w:ind w:left="360"/>
        <w:jc w:val="both"/>
        <w:rPr>
          <w:sz w:val="22"/>
          <w:szCs w:val="22"/>
        </w:rPr>
      </w:pPr>
      <w:r w:rsidRPr="00A9780F">
        <w:rPr>
          <w:sz w:val="22"/>
          <w:szCs w:val="22"/>
        </w:rPr>
        <w:t>- goljufija (211. člen KZ-1),</w:t>
      </w:r>
    </w:p>
    <w:p w14:paraId="6129C1D0" w14:textId="77777777" w:rsidR="00980E02" w:rsidRPr="00A9780F" w:rsidRDefault="00980E02" w:rsidP="00980E02">
      <w:pPr>
        <w:autoSpaceDE w:val="0"/>
        <w:autoSpaceDN w:val="0"/>
        <w:ind w:left="360"/>
        <w:jc w:val="both"/>
        <w:rPr>
          <w:sz w:val="22"/>
          <w:szCs w:val="22"/>
        </w:rPr>
      </w:pPr>
      <w:r w:rsidRPr="00A9780F">
        <w:rPr>
          <w:sz w:val="22"/>
          <w:szCs w:val="22"/>
        </w:rPr>
        <w:t>- protipravno omejevanje konkurence (225. člen KZ-1),</w:t>
      </w:r>
    </w:p>
    <w:p w14:paraId="6129C1D1" w14:textId="77777777" w:rsidR="00980E02" w:rsidRPr="00A9780F" w:rsidRDefault="00980E02" w:rsidP="00980E02">
      <w:pPr>
        <w:autoSpaceDE w:val="0"/>
        <w:autoSpaceDN w:val="0"/>
        <w:ind w:left="360"/>
        <w:jc w:val="both"/>
        <w:rPr>
          <w:sz w:val="22"/>
          <w:szCs w:val="22"/>
        </w:rPr>
      </w:pPr>
      <w:r w:rsidRPr="00A9780F">
        <w:rPr>
          <w:sz w:val="22"/>
          <w:szCs w:val="22"/>
        </w:rPr>
        <w:t>- povzročitev stečaja z goljufijo ali nevestnim poslovanje (226. člen KZ-1),</w:t>
      </w:r>
    </w:p>
    <w:p w14:paraId="6129C1D2" w14:textId="77777777" w:rsidR="00980E02" w:rsidRPr="00A9780F" w:rsidRDefault="00980E02" w:rsidP="00980E02">
      <w:pPr>
        <w:autoSpaceDE w:val="0"/>
        <w:autoSpaceDN w:val="0"/>
        <w:ind w:left="360"/>
        <w:jc w:val="both"/>
        <w:rPr>
          <w:sz w:val="22"/>
          <w:szCs w:val="22"/>
        </w:rPr>
      </w:pPr>
      <w:r w:rsidRPr="00A9780F">
        <w:rPr>
          <w:sz w:val="22"/>
          <w:szCs w:val="22"/>
        </w:rPr>
        <w:t>- oškodovanje upnikov (227. člen KZ-1),</w:t>
      </w:r>
    </w:p>
    <w:p w14:paraId="6129C1D3" w14:textId="77777777" w:rsidR="00980E02" w:rsidRPr="00A9780F" w:rsidRDefault="00980E02" w:rsidP="00980E02">
      <w:pPr>
        <w:autoSpaceDE w:val="0"/>
        <w:autoSpaceDN w:val="0"/>
        <w:ind w:left="360"/>
        <w:jc w:val="both"/>
        <w:rPr>
          <w:sz w:val="22"/>
          <w:szCs w:val="22"/>
        </w:rPr>
      </w:pPr>
      <w:r w:rsidRPr="00A9780F">
        <w:rPr>
          <w:sz w:val="22"/>
          <w:szCs w:val="22"/>
        </w:rPr>
        <w:t>- poslovna goljufija (228. člen KZ-1),</w:t>
      </w:r>
    </w:p>
    <w:p w14:paraId="6129C1D4" w14:textId="77777777" w:rsidR="00980E02" w:rsidRPr="00A9780F" w:rsidRDefault="00980E02" w:rsidP="00980E02">
      <w:pPr>
        <w:autoSpaceDE w:val="0"/>
        <w:autoSpaceDN w:val="0"/>
        <w:ind w:left="360"/>
        <w:jc w:val="both"/>
        <w:rPr>
          <w:sz w:val="22"/>
          <w:szCs w:val="22"/>
        </w:rPr>
      </w:pPr>
      <w:r w:rsidRPr="00A9780F">
        <w:rPr>
          <w:sz w:val="22"/>
          <w:szCs w:val="22"/>
        </w:rPr>
        <w:t>- goljufija na škodo Evropske unije (229. člen KZ-1),</w:t>
      </w:r>
    </w:p>
    <w:p w14:paraId="6129C1D5" w14:textId="77777777" w:rsidR="00980E02" w:rsidRPr="00A9780F" w:rsidRDefault="00980E02" w:rsidP="00980E02">
      <w:pPr>
        <w:autoSpaceDE w:val="0"/>
        <w:autoSpaceDN w:val="0"/>
        <w:ind w:left="360"/>
        <w:jc w:val="both"/>
        <w:rPr>
          <w:sz w:val="22"/>
          <w:szCs w:val="22"/>
        </w:rPr>
      </w:pPr>
      <w:r w:rsidRPr="00A9780F">
        <w:rPr>
          <w:sz w:val="22"/>
          <w:szCs w:val="22"/>
        </w:rPr>
        <w:t>- preslepitev pri pridobitvi ali uporabi posojila ali ugodnosti (230. člen KZ-1),</w:t>
      </w:r>
    </w:p>
    <w:p w14:paraId="6129C1D6" w14:textId="77777777" w:rsidR="00980E02" w:rsidRPr="00A9780F" w:rsidRDefault="00980E02" w:rsidP="00980E02">
      <w:pPr>
        <w:autoSpaceDE w:val="0"/>
        <w:autoSpaceDN w:val="0"/>
        <w:ind w:left="360"/>
        <w:jc w:val="both"/>
        <w:rPr>
          <w:sz w:val="22"/>
          <w:szCs w:val="22"/>
        </w:rPr>
      </w:pPr>
      <w:r w:rsidRPr="00A9780F">
        <w:rPr>
          <w:sz w:val="22"/>
          <w:szCs w:val="22"/>
        </w:rPr>
        <w:t>- preslepitev pri poslovanju z vrednostnimi papirji (231. člen KZ-1),</w:t>
      </w:r>
    </w:p>
    <w:p w14:paraId="6129C1D7" w14:textId="77777777" w:rsidR="00980E02" w:rsidRPr="00A9780F" w:rsidRDefault="00980E02" w:rsidP="00980E02">
      <w:pPr>
        <w:autoSpaceDE w:val="0"/>
        <w:autoSpaceDN w:val="0"/>
        <w:ind w:left="360"/>
        <w:jc w:val="both"/>
        <w:rPr>
          <w:sz w:val="22"/>
          <w:szCs w:val="22"/>
        </w:rPr>
      </w:pPr>
      <w:r w:rsidRPr="00A9780F">
        <w:rPr>
          <w:sz w:val="22"/>
          <w:szCs w:val="22"/>
        </w:rPr>
        <w:t>- preslepitev kupcev (232. člen KZ-1),</w:t>
      </w:r>
    </w:p>
    <w:p w14:paraId="6129C1D8" w14:textId="77777777" w:rsidR="00980E02" w:rsidRPr="00A9780F" w:rsidRDefault="00980E02" w:rsidP="00980E02">
      <w:pPr>
        <w:autoSpaceDE w:val="0"/>
        <w:autoSpaceDN w:val="0"/>
        <w:ind w:left="360"/>
        <w:jc w:val="both"/>
        <w:rPr>
          <w:sz w:val="22"/>
          <w:szCs w:val="22"/>
        </w:rPr>
      </w:pPr>
      <w:r w:rsidRPr="00A9780F">
        <w:rPr>
          <w:sz w:val="22"/>
          <w:szCs w:val="22"/>
        </w:rPr>
        <w:t>- neupravičena uporaba tuje oznake ali modela (233. člen KZ-1),</w:t>
      </w:r>
    </w:p>
    <w:p w14:paraId="6129C1D9" w14:textId="77777777" w:rsidR="00980E02" w:rsidRPr="00A9780F" w:rsidRDefault="00980E02" w:rsidP="00980E02">
      <w:pPr>
        <w:autoSpaceDE w:val="0"/>
        <w:autoSpaceDN w:val="0"/>
        <w:ind w:left="360"/>
        <w:jc w:val="both"/>
        <w:rPr>
          <w:sz w:val="22"/>
          <w:szCs w:val="22"/>
        </w:rPr>
      </w:pPr>
      <w:r w:rsidRPr="00A9780F">
        <w:rPr>
          <w:sz w:val="22"/>
          <w:szCs w:val="22"/>
        </w:rPr>
        <w:t>- neupravičena uporaba tujega izuma ali topografije (234. člen KZ-1),</w:t>
      </w:r>
    </w:p>
    <w:p w14:paraId="6129C1DA" w14:textId="77777777" w:rsidR="00980E02" w:rsidRPr="00A9780F" w:rsidRDefault="00980E02" w:rsidP="00980E02">
      <w:pPr>
        <w:autoSpaceDE w:val="0"/>
        <w:autoSpaceDN w:val="0"/>
        <w:ind w:left="360"/>
        <w:jc w:val="both"/>
        <w:rPr>
          <w:sz w:val="22"/>
          <w:szCs w:val="22"/>
        </w:rPr>
      </w:pPr>
      <w:r w:rsidRPr="00A9780F">
        <w:rPr>
          <w:sz w:val="22"/>
          <w:szCs w:val="22"/>
        </w:rPr>
        <w:t xml:space="preserve">- ponareditev ali uničenje poslovnih listin (235. člen KZ-1), </w:t>
      </w:r>
    </w:p>
    <w:p w14:paraId="6129C1DB" w14:textId="77777777" w:rsidR="00980E02" w:rsidRPr="00A9780F" w:rsidRDefault="00980E02" w:rsidP="00980E02">
      <w:pPr>
        <w:autoSpaceDE w:val="0"/>
        <w:autoSpaceDN w:val="0"/>
        <w:ind w:left="360"/>
        <w:jc w:val="both"/>
        <w:rPr>
          <w:sz w:val="22"/>
          <w:szCs w:val="22"/>
        </w:rPr>
      </w:pPr>
      <w:r w:rsidRPr="00A9780F">
        <w:rPr>
          <w:sz w:val="22"/>
          <w:szCs w:val="22"/>
        </w:rPr>
        <w:t>- izdaja neupravičene pridobitve poslovne skrivnosti (236. člen KZ-1),</w:t>
      </w:r>
    </w:p>
    <w:p w14:paraId="6129C1DC" w14:textId="77777777" w:rsidR="00980E02" w:rsidRPr="00A9780F" w:rsidRDefault="00980E02" w:rsidP="00980E02">
      <w:pPr>
        <w:autoSpaceDE w:val="0"/>
        <w:autoSpaceDN w:val="0"/>
        <w:ind w:left="360"/>
        <w:jc w:val="both"/>
        <w:rPr>
          <w:sz w:val="22"/>
          <w:szCs w:val="22"/>
        </w:rPr>
      </w:pPr>
      <w:r w:rsidRPr="00A9780F">
        <w:rPr>
          <w:sz w:val="22"/>
          <w:szCs w:val="22"/>
        </w:rPr>
        <w:t>- zloraba informacijskega sistema (237. člen KZ-1),</w:t>
      </w:r>
    </w:p>
    <w:p w14:paraId="6129C1DD" w14:textId="77777777" w:rsidR="00980E02" w:rsidRPr="00A9780F" w:rsidRDefault="00980E02" w:rsidP="00980E02">
      <w:pPr>
        <w:autoSpaceDE w:val="0"/>
        <w:autoSpaceDN w:val="0"/>
        <w:ind w:left="360"/>
        <w:jc w:val="both"/>
        <w:rPr>
          <w:sz w:val="22"/>
          <w:szCs w:val="22"/>
        </w:rPr>
      </w:pPr>
      <w:r w:rsidRPr="00A9780F">
        <w:rPr>
          <w:sz w:val="22"/>
          <w:szCs w:val="22"/>
        </w:rPr>
        <w:t>- zloraba notranje informacije (238. člen KZ-1),</w:t>
      </w:r>
    </w:p>
    <w:p w14:paraId="6129C1DE" w14:textId="77777777" w:rsidR="00980E02" w:rsidRPr="00A9780F" w:rsidRDefault="00980E02" w:rsidP="00980E02">
      <w:pPr>
        <w:autoSpaceDE w:val="0"/>
        <w:autoSpaceDN w:val="0"/>
        <w:ind w:left="360"/>
        <w:jc w:val="both"/>
        <w:rPr>
          <w:sz w:val="22"/>
          <w:szCs w:val="22"/>
        </w:rPr>
      </w:pPr>
      <w:r w:rsidRPr="00A9780F">
        <w:rPr>
          <w:sz w:val="22"/>
          <w:szCs w:val="22"/>
        </w:rPr>
        <w:t>- zloraba trga finančnih instrumentov (239. člen KZ-1),</w:t>
      </w:r>
    </w:p>
    <w:p w14:paraId="6129C1DF" w14:textId="77777777" w:rsidR="00980E02" w:rsidRPr="00A9780F" w:rsidRDefault="00980E02" w:rsidP="00980E02">
      <w:pPr>
        <w:autoSpaceDE w:val="0"/>
        <w:autoSpaceDN w:val="0"/>
        <w:ind w:left="360"/>
        <w:jc w:val="both"/>
        <w:rPr>
          <w:sz w:val="22"/>
          <w:szCs w:val="22"/>
        </w:rPr>
      </w:pPr>
      <w:r w:rsidRPr="00A9780F">
        <w:rPr>
          <w:sz w:val="22"/>
          <w:szCs w:val="22"/>
        </w:rPr>
        <w:t>- zloraba položaja ali zaupanja pri gospodarski dejavnosti (240. člen KZ-1),</w:t>
      </w:r>
    </w:p>
    <w:p w14:paraId="6129C1E0" w14:textId="77777777" w:rsidR="00980E02" w:rsidRPr="00A9780F" w:rsidRDefault="00980E02" w:rsidP="00980E02">
      <w:pPr>
        <w:autoSpaceDE w:val="0"/>
        <w:autoSpaceDN w:val="0"/>
        <w:ind w:left="360"/>
        <w:jc w:val="both"/>
        <w:rPr>
          <w:sz w:val="22"/>
          <w:szCs w:val="22"/>
        </w:rPr>
      </w:pPr>
      <w:r w:rsidRPr="00A9780F">
        <w:rPr>
          <w:sz w:val="22"/>
          <w:szCs w:val="22"/>
        </w:rPr>
        <w:t>- nedovoljeno sprejemanje daril (241. člen KZ-1),</w:t>
      </w:r>
    </w:p>
    <w:p w14:paraId="6129C1E1" w14:textId="77777777" w:rsidR="00980E02" w:rsidRPr="00A9780F" w:rsidRDefault="00980E02" w:rsidP="00980E02">
      <w:pPr>
        <w:autoSpaceDE w:val="0"/>
        <w:autoSpaceDN w:val="0"/>
        <w:ind w:left="360"/>
        <w:jc w:val="both"/>
        <w:rPr>
          <w:sz w:val="22"/>
          <w:szCs w:val="22"/>
        </w:rPr>
      </w:pPr>
      <w:r w:rsidRPr="00A9780F">
        <w:rPr>
          <w:sz w:val="22"/>
          <w:szCs w:val="22"/>
        </w:rPr>
        <w:t>- nedovoljeno dajanje daril (242. člen KZ-1),</w:t>
      </w:r>
    </w:p>
    <w:p w14:paraId="6129C1E2" w14:textId="77777777" w:rsidR="00980E02" w:rsidRPr="00A9780F" w:rsidRDefault="00980E02" w:rsidP="00980E02">
      <w:pPr>
        <w:autoSpaceDE w:val="0"/>
        <w:autoSpaceDN w:val="0"/>
        <w:ind w:left="360"/>
        <w:jc w:val="both"/>
        <w:rPr>
          <w:sz w:val="22"/>
          <w:szCs w:val="22"/>
        </w:rPr>
      </w:pPr>
      <w:r w:rsidRPr="00A9780F">
        <w:rPr>
          <w:sz w:val="22"/>
          <w:szCs w:val="22"/>
        </w:rPr>
        <w:t>- ponarejanje denarja (243. člen KZ-1),</w:t>
      </w:r>
    </w:p>
    <w:p w14:paraId="6129C1E3" w14:textId="77777777" w:rsidR="00980E02" w:rsidRPr="00A9780F" w:rsidRDefault="00980E02" w:rsidP="00980E02">
      <w:pPr>
        <w:autoSpaceDE w:val="0"/>
        <w:autoSpaceDN w:val="0"/>
        <w:ind w:left="360"/>
        <w:jc w:val="both"/>
        <w:rPr>
          <w:sz w:val="22"/>
          <w:szCs w:val="22"/>
        </w:rPr>
      </w:pPr>
      <w:r w:rsidRPr="00A9780F">
        <w:rPr>
          <w:sz w:val="22"/>
          <w:szCs w:val="22"/>
        </w:rPr>
        <w:t>- ponarejanje in uporaba ponarejenih vrednotnic ali vrednostnih papirjev (244. člen KZ-1),</w:t>
      </w:r>
    </w:p>
    <w:p w14:paraId="6129C1E4" w14:textId="77777777" w:rsidR="00980E02" w:rsidRPr="00A9780F" w:rsidRDefault="00980E02" w:rsidP="00980E02">
      <w:pPr>
        <w:autoSpaceDE w:val="0"/>
        <w:autoSpaceDN w:val="0"/>
        <w:ind w:left="360"/>
        <w:jc w:val="both"/>
        <w:rPr>
          <w:sz w:val="22"/>
          <w:szCs w:val="22"/>
        </w:rPr>
      </w:pPr>
      <w:r w:rsidRPr="00A9780F">
        <w:rPr>
          <w:sz w:val="22"/>
          <w:szCs w:val="22"/>
        </w:rPr>
        <w:t>- pranje denarja (245. člen KZ-1),</w:t>
      </w:r>
    </w:p>
    <w:p w14:paraId="6129C1E5" w14:textId="77777777" w:rsidR="00980E02" w:rsidRPr="00A9780F" w:rsidRDefault="00980E02" w:rsidP="00980E02">
      <w:pPr>
        <w:autoSpaceDE w:val="0"/>
        <w:autoSpaceDN w:val="0"/>
        <w:ind w:left="360"/>
        <w:jc w:val="both"/>
        <w:rPr>
          <w:sz w:val="22"/>
          <w:szCs w:val="22"/>
        </w:rPr>
      </w:pPr>
      <w:r w:rsidRPr="00A9780F">
        <w:rPr>
          <w:sz w:val="22"/>
          <w:szCs w:val="22"/>
        </w:rPr>
        <w:t>- zloraba negotovinskega plačilnega sredstva (246. člen KZ-1),</w:t>
      </w:r>
    </w:p>
    <w:p w14:paraId="6129C1E6" w14:textId="77777777" w:rsidR="00980E02" w:rsidRPr="00A9780F" w:rsidRDefault="00980E02" w:rsidP="00980E02">
      <w:pPr>
        <w:autoSpaceDE w:val="0"/>
        <w:autoSpaceDN w:val="0"/>
        <w:ind w:left="360"/>
        <w:jc w:val="both"/>
        <w:rPr>
          <w:sz w:val="22"/>
          <w:szCs w:val="22"/>
        </w:rPr>
      </w:pPr>
      <w:r w:rsidRPr="00A9780F">
        <w:rPr>
          <w:sz w:val="22"/>
          <w:szCs w:val="22"/>
        </w:rPr>
        <w:t>- uporaba ponarejenega negotovinskega plačilnega sredstva (247. člen KZ-1),</w:t>
      </w:r>
    </w:p>
    <w:p w14:paraId="6129C1E7" w14:textId="77777777" w:rsidR="00980E02" w:rsidRPr="00A9780F" w:rsidRDefault="00980E02" w:rsidP="00980E02">
      <w:pPr>
        <w:autoSpaceDE w:val="0"/>
        <w:autoSpaceDN w:val="0"/>
        <w:ind w:left="360"/>
        <w:jc w:val="both"/>
        <w:rPr>
          <w:sz w:val="22"/>
          <w:szCs w:val="22"/>
        </w:rPr>
      </w:pPr>
      <w:r w:rsidRPr="00A9780F">
        <w:rPr>
          <w:sz w:val="22"/>
          <w:szCs w:val="22"/>
        </w:rPr>
        <w:t xml:space="preserve">- izdelava, pridobitev in odtujitev pripomočkov za ponarejanje (248. člen KZ-1), </w:t>
      </w:r>
    </w:p>
    <w:p w14:paraId="6129C1E8" w14:textId="77777777" w:rsidR="00980E02" w:rsidRPr="00A9780F" w:rsidRDefault="00980E02" w:rsidP="00980E02">
      <w:pPr>
        <w:autoSpaceDE w:val="0"/>
        <w:autoSpaceDN w:val="0"/>
        <w:ind w:left="360"/>
        <w:jc w:val="both"/>
        <w:rPr>
          <w:sz w:val="22"/>
          <w:szCs w:val="22"/>
        </w:rPr>
      </w:pPr>
      <w:r w:rsidRPr="00A9780F">
        <w:rPr>
          <w:sz w:val="22"/>
          <w:szCs w:val="22"/>
        </w:rPr>
        <w:t xml:space="preserve">- davčna zatajitev (249. člen KZ-1), </w:t>
      </w:r>
    </w:p>
    <w:p w14:paraId="6129C1E9" w14:textId="77777777" w:rsidR="00980E02" w:rsidRPr="00A9780F" w:rsidRDefault="00980E02" w:rsidP="00980E02">
      <w:pPr>
        <w:autoSpaceDE w:val="0"/>
        <w:autoSpaceDN w:val="0"/>
        <w:ind w:left="360"/>
        <w:jc w:val="both"/>
        <w:rPr>
          <w:sz w:val="22"/>
          <w:szCs w:val="22"/>
        </w:rPr>
      </w:pPr>
      <w:r w:rsidRPr="00A9780F">
        <w:rPr>
          <w:sz w:val="22"/>
          <w:szCs w:val="22"/>
        </w:rPr>
        <w:t>- tihotapstvo (250. člen KZ-1),</w:t>
      </w:r>
    </w:p>
    <w:p w14:paraId="6129C1EA" w14:textId="77777777" w:rsidR="00980E02" w:rsidRPr="00A9780F" w:rsidRDefault="00980E02" w:rsidP="00980E02">
      <w:pPr>
        <w:autoSpaceDE w:val="0"/>
        <w:autoSpaceDN w:val="0"/>
        <w:ind w:left="360"/>
        <w:jc w:val="both"/>
        <w:rPr>
          <w:sz w:val="22"/>
          <w:szCs w:val="22"/>
        </w:rPr>
      </w:pPr>
      <w:r w:rsidRPr="00A9780F">
        <w:rPr>
          <w:sz w:val="22"/>
          <w:szCs w:val="22"/>
        </w:rPr>
        <w:t>- izdaja tajnih podatkov (260. člen KZ-1),</w:t>
      </w:r>
    </w:p>
    <w:p w14:paraId="6129C1EB" w14:textId="77777777" w:rsidR="00980E02" w:rsidRPr="00A9780F" w:rsidRDefault="00980E02" w:rsidP="00980E02">
      <w:pPr>
        <w:autoSpaceDE w:val="0"/>
        <w:autoSpaceDN w:val="0"/>
        <w:ind w:left="360"/>
        <w:jc w:val="both"/>
        <w:rPr>
          <w:sz w:val="22"/>
          <w:szCs w:val="22"/>
        </w:rPr>
      </w:pPr>
      <w:r w:rsidRPr="00A9780F">
        <w:rPr>
          <w:sz w:val="22"/>
          <w:szCs w:val="22"/>
        </w:rPr>
        <w:t>- jemanje podkupnin (261. člen KZ-1),</w:t>
      </w:r>
    </w:p>
    <w:p w14:paraId="6129C1EC" w14:textId="77777777" w:rsidR="00980E02" w:rsidRPr="00A9780F" w:rsidRDefault="00980E02" w:rsidP="00980E02">
      <w:pPr>
        <w:autoSpaceDE w:val="0"/>
        <w:autoSpaceDN w:val="0"/>
        <w:ind w:left="360"/>
        <w:jc w:val="both"/>
        <w:rPr>
          <w:sz w:val="22"/>
          <w:szCs w:val="22"/>
        </w:rPr>
      </w:pPr>
      <w:r w:rsidRPr="00A9780F">
        <w:rPr>
          <w:sz w:val="22"/>
          <w:szCs w:val="22"/>
        </w:rPr>
        <w:t xml:space="preserve">- dajanje podkupnin (262. člen KZ-1), </w:t>
      </w:r>
    </w:p>
    <w:p w14:paraId="6129C1ED" w14:textId="77777777" w:rsidR="00980E02" w:rsidRPr="00A9780F" w:rsidRDefault="00980E02" w:rsidP="00980E02">
      <w:pPr>
        <w:autoSpaceDE w:val="0"/>
        <w:autoSpaceDN w:val="0"/>
        <w:ind w:left="360"/>
        <w:jc w:val="both"/>
        <w:rPr>
          <w:sz w:val="22"/>
          <w:szCs w:val="22"/>
        </w:rPr>
      </w:pPr>
      <w:r w:rsidRPr="00A9780F">
        <w:rPr>
          <w:sz w:val="22"/>
          <w:szCs w:val="22"/>
        </w:rPr>
        <w:t xml:space="preserve">- sprejemanje koristi za nezakonito posredovanje (263. člen KZ-1), </w:t>
      </w:r>
    </w:p>
    <w:p w14:paraId="6129C1EE" w14:textId="77777777" w:rsidR="00980E02" w:rsidRPr="00A9780F" w:rsidRDefault="00980E02" w:rsidP="00980E02">
      <w:pPr>
        <w:autoSpaceDE w:val="0"/>
        <w:autoSpaceDN w:val="0"/>
        <w:ind w:left="360"/>
        <w:jc w:val="both"/>
        <w:rPr>
          <w:sz w:val="22"/>
          <w:szCs w:val="22"/>
        </w:rPr>
      </w:pPr>
      <w:r w:rsidRPr="00A9780F">
        <w:rPr>
          <w:sz w:val="22"/>
          <w:szCs w:val="22"/>
        </w:rPr>
        <w:t>- dajanje daril za nezakonito posredovanje (264. člen KZ-1),</w:t>
      </w:r>
    </w:p>
    <w:p w14:paraId="6129C1EF" w14:textId="77777777" w:rsidR="00980E02" w:rsidRPr="00A9780F" w:rsidRDefault="00980E02" w:rsidP="00980E02">
      <w:pPr>
        <w:autoSpaceDE w:val="0"/>
        <w:autoSpaceDN w:val="0"/>
        <w:ind w:left="360"/>
        <w:jc w:val="both"/>
        <w:rPr>
          <w:sz w:val="22"/>
          <w:szCs w:val="22"/>
        </w:rPr>
      </w:pPr>
      <w:r w:rsidRPr="00A9780F">
        <w:rPr>
          <w:sz w:val="22"/>
          <w:szCs w:val="22"/>
        </w:rPr>
        <w:t>- hudodelsko združevanje (294. člen KZ-1).</w:t>
      </w:r>
    </w:p>
    <w:p w14:paraId="6129C1F0" w14:textId="77777777" w:rsidR="00980E02" w:rsidRPr="00A9780F" w:rsidRDefault="00980E02" w:rsidP="00980E02">
      <w:pPr>
        <w:jc w:val="both"/>
        <w:rPr>
          <w:sz w:val="22"/>
          <w:szCs w:val="22"/>
        </w:rPr>
      </w:pPr>
    </w:p>
    <w:p w14:paraId="6129C1F1" w14:textId="77777777" w:rsidR="00980E02" w:rsidRPr="00A9780F" w:rsidRDefault="00980E02" w:rsidP="00980E02">
      <w:pPr>
        <w:jc w:val="both"/>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 in pooblastila za pridobitev podatkov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14:paraId="6129C1F2" w14:textId="77777777" w:rsidR="00980E02" w:rsidRPr="00A9780F" w:rsidRDefault="00980E02" w:rsidP="00980E02">
      <w:pPr>
        <w:jc w:val="both"/>
        <w:rPr>
          <w:sz w:val="22"/>
          <w:szCs w:val="22"/>
        </w:rPr>
      </w:pPr>
    </w:p>
    <w:p w14:paraId="6129C1F3" w14:textId="77777777" w:rsidR="00980E02" w:rsidRPr="00A9780F" w:rsidRDefault="00980E02" w:rsidP="00980E02">
      <w:pPr>
        <w:jc w:val="both"/>
        <w:rPr>
          <w:sz w:val="22"/>
          <w:szCs w:val="22"/>
        </w:rPr>
      </w:pPr>
      <w:r w:rsidRPr="00A9780F">
        <w:rPr>
          <w:sz w:val="22"/>
          <w:szCs w:val="22"/>
        </w:rPr>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p>
    <w:p w14:paraId="6129C1F4" w14:textId="77777777" w:rsidR="00980E02" w:rsidRPr="00A9780F" w:rsidRDefault="00980E02" w:rsidP="00980E02">
      <w:pPr>
        <w:jc w:val="both"/>
        <w:rPr>
          <w:sz w:val="22"/>
          <w:szCs w:val="22"/>
        </w:rPr>
      </w:pPr>
    </w:p>
    <w:p w14:paraId="6129C1F5" w14:textId="77777777" w:rsidR="00980E02" w:rsidRPr="006F339B" w:rsidRDefault="00980E02" w:rsidP="00980E02">
      <w:pPr>
        <w:pStyle w:val="Naslov4"/>
        <w:numPr>
          <w:ilvl w:val="3"/>
          <w:numId w:val="1"/>
        </w:numPr>
        <w:spacing w:before="0"/>
        <w:ind w:left="0" w:firstLine="0"/>
        <w:jc w:val="both"/>
        <w:rPr>
          <w:iCs w:val="0"/>
          <w:szCs w:val="22"/>
          <w:lang w:val="sl-SI"/>
        </w:rPr>
      </w:pPr>
      <w:r w:rsidRPr="006F339B">
        <w:rPr>
          <w:iCs w:val="0"/>
          <w:szCs w:val="22"/>
          <w:lang w:val="sl-SI"/>
        </w:rPr>
        <w:t>Ponudnik na dan, ko se izteče rok za oddajo ponudbe, ni bil izločen iz postopkov oddaje</w:t>
      </w:r>
      <w:r w:rsidRPr="006F339B">
        <w:rPr>
          <w:lang w:val="sl-SI"/>
        </w:rPr>
        <w:t xml:space="preserve"> javnih naročil zaradi uvrstitve v evidenco ponudnikov z negativnimi referencami iz 77.</w:t>
      </w:r>
      <w:r w:rsidRPr="00A9780F">
        <w:rPr>
          <w:lang w:val="sl-SI"/>
        </w:rPr>
        <w:t xml:space="preserve"> </w:t>
      </w:r>
      <w:r w:rsidRPr="006F339B">
        <w:rPr>
          <w:lang w:val="sl-SI"/>
        </w:rPr>
        <w:t xml:space="preserve">a člena </w:t>
      </w:r>
      <w:r w:rsidRPr="00A9780F">
        <w:rPr>
          <w:lang w:val="sl-SI"/>
        </w:rPr>
        <w:t>ZJN-2</w:t>
      </w:r>
      <w:r w:rsidRPr="006F339B">
        <w:rPr>
          <w:lang w:val="sl-SI"/>
        </w:rPr>
        <w:t>.</w:t>
      </w:r>
      <w:r w:rsidRPr="006F339B">
        <w:rPr>
          <w:iCs w:val="0"/>
          <w:szCs w:val="22"/>
          <w:lang w:val="sl-SI"/>
        </w:rPr>
        <w:t xml:space="preserve">       </w:t>
      </w:r>
    </w:p>
    <w:p w14:paraId="6129C1F6" w14:textId="77777777" w:rsidR="00980E02" w:rsidRPr="00A9780F" w:rsidRDefault="00980E02" w:rsidP="00980E02">
      <w:pPr>
        <w:jc w:val="both"/>
        <w:rPr>
          <w:sz w:val="22"/>
          <w:szCs w:val="22"/>
        </w:rPr>
      </w:pPr>
    </w:p>
    <w:p w14:paraId="6129C1F7" w14:textId="77777777" w:rsidR="00980E02" w:rsidRPr="00A9780F" w:rsidRDefault="00980E02" w:rsidP="00980E02">
      <w:pPr>
        <w:jc w:val="both"/>
        <w:rPr>
          <w:sz w:val="22"/>
          <w:szCs w:val="22"/>
        </w:rPr>
      </w:pPr>
      <w:r w:rsidRPr="00A9780F">
        <w:rPr>
          <w:sz w:val="22"/>
          <w:szCs w:val="22"/>
        </w:rPr>
        <w:lastRenderedPageBreak/>
        <w:t>Dokazilo: ponudnik  ne potrebuje prilagati dokazil.</w:t>
      </w:r>
    </w:p>
    <w:p w14:paraId="6129C1F8" w14:textId="77777777" w:rsidR="00980E02" w:rsidRPr="006F339B" w:rsidRDefault="00980E02" w:rsidP="00980E02">
      <w:pPr>
        <w:pStyle w:val="Naslov4"/>
        <w:numPr>
          <w:ilvl w:val="3"/>
          <w:numId w:val="1"/>
        </w:numPr>
        <w:ind w:left="862" w:hanging="862"/>
        <w:jc w:val="both"/>
        <w:rPr>
          <w:lang w:val="sl-SI"/>
        </w:rPr>
      </w:pPr>
      <w:r w:rsidRPr="006F339B">
        <w:rPr>
          <w:lang w:val="sl-SI"/>
        </w:rPr>
        <w:t xml:space="preserve">Dovoljenje za opravljanje dejavnosti </w:t>
      </w:r>
    </w:p>
    <w:p w14:paraId="6129C1F9" w14:textId="77777777" w:rsidR="00980E02" w:rsidRPr="00696A49" w:rsidRDefault="00980E02" w:rsidP="00980E02">
      <w:pPr>
        <w:pStyle w:val="Blokbesedila"/>
        <w:spacing w:before="0" w:after="0"/>
        <w:ind w:right="0"/>
        <w:rPr>
          <w:sz w:val="22"/>
          <w:szCs w:val="22"/>
        </w:rPr>
      </w:pPr>
      <w:r w:rsidRPr="00A9780F">
        <w:rPr>
          <w:sz w:val="22"/>
          <w:szCs w:val="22"/>
        </w:rPr>
        <w:t xml:space="preserve">Ponudnik ima veljavno registracijo za opravljanje dejavnosti v skladu s </w:t>
      </w:r>
      <w:r w:rsidRPr="00696A49">
        <w:rPr>
          <w:sz w:val="22"/>
          <w:szCs w:val="22"/>
        </w:rPr>
        <w:t>predpisi države članice, v kateri je registrirana dejavnost o vpisu v register poklicev ali trgovski register.</w:t>
      </w:r>
    </w:p>
    <w:p w14:paraId="6129C1FA" w14:textId="77777777" w:rsidR="00980E02" w:rsidRPr="00A9780F" w:rsidRDefault="00980E02" w:rsidP="00980E02">
      <w:pPr>
        <w:pStyle w:val="Blokbesedila"/>
        <w:tabs>
          <w:tab w:val="left" w:pos="1440"/>
        </w:tabs>
        <w:spacing w:before="0" w:after="0"/>
        <w:ind w:right="0"/>
        <w:rPr>
          <w:sz w:val="22"/>
          <w:szCs w:val="22"/>
        </w:rPr>
      </w:pPr>
    </w:p>
    <w:p w14:paraId="6129C1FB" w14:textId="77777777" w:rsidR="00980E02" w:rsidRPr="00A9780F" w:rsidRDefault="00980E02" w:rsidP="00980E02">
      <w:pPr>
        <w:pStyle w:val="Blokbesedila"/>
        <w:tabs>
          <w:tab w:val="left" w:pos="1440"/>
        </w:tabs>
        <w:spacing w:before="0" w:after="0"/>
        <w:ind w:right="0"/>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 xml:space="preserve">) </w:t>
      </w:r>
    </w:p>
    <w:p w14:paraId="6129C1FC" w14:textId="77777777" w:rsidR="00980E02" w:rsidRPr="00A9780F" w:rsidRDefault="00980E02" w:rsidP="00980E02">
      <w:pPr>
        <w:jc w:val="both"/>
        <w:rPr>
          <w:sz w:val="22"/>
          <w:szCs w:val="22"/>
        </w:rPr>
      </w:pPr>
      <w:r w:rsidRPr="00A9780F">
        <w:rPr>
          <w:sz w:val="22"/>
          <w:szCs w:val="22"/>
        </w:rPr>
        <w:t xml:space="preserve"> </w:t>
      </w:r>
    </w:p>
    <w:p w14:paraId="6129C1FD" w14:textId="77777777" w:rsidR="00980E02" w:rsidRPr="00A9780F" w:rsidRDefault="00980E02" w:rsidP="00980E02">
      <w:pPr>
        <w:jc w:val="both"/>
        <w:rPr>
          <w:sz w:val="22"/>
          <w:szCs w:val="22"/>
        </w:rPr>
      </w:pPr>
      <w:proofErr w:type="spellStart"/>
      <w:r w:rsidRPr="00A9780F">
        <w:rPr>
          <w:sz w:val="22"/>
          <w:szCs w:val="22"/>
        </w:rPr>
        <w:t>B.2.12.4</w:t>
      </w:r>
      <w:proofErr w:type="spellEnd"/>
      <w:r w:rsidRPr="00A9780F">
        <w:rPr>
          <w:sz w:val="22"/>
          <w:szCs w:val="22"/>
        </w:rPr>
        <w:t xml:space="preserve"> Ponudnik ni:</w:t>
      </w:r>
    </w:p>
    <w:p w14:paraId="6129C1FE" w14:textId="77777777" w:rsidR="00980E02" w:rsidRPr="00125DDD" w:rsidRDefault="00980E02" w:rsidP="00980E02">
      <w:pPr>
        <w:pStyle w:val="Odstavekseznama"/>
        <w:numPr>
          <w:ilvl w:val="0"/>
          <w:numId w:val="14"/>
        </w:numPr>
        <w:jc w:val="both"/>
        <w:rPr>
          <w:sz w:val="22"/>
          <w:szCs w:val="22"/>
        </w:rPr>
      </w:pPr>
      <w:r w:rsidRPr="00125DDD">
        <w:rPr>
          <w:sz w:val="22"/>
          <w:szCs w:val="22"/>
        </w:rPr>
        <w:t>v postopku prisilne poravnave ali je bil zanj podan predlog za začetek postopka prisilne poravnave in sodišče o tem predlogu še ni odločilo;</w:t>
      </w:r>
    </w:p>
    <w:p w14:paraId="6129C1FF" w14:textId="77777777" w:rsidR="00980E02" w:rsidRPr="00125DDD" w:rsidRDefault="00980E02" w:rsidP="00980E02">
      <w:pPr>
        <w:pStyle w:val="Odstavekseznama"/>
        <w:numPr>
          <w:ilvl w:val="0"/>
          <w:numId w:val="14"/>
        </w:numPr>
        <w:jc w:val="both"/>
        <w:rPr>
          <w:sz w:val="22"/>
          <w:szCs w:val="22"/>
        </w:rPr>
      </w:pPr>
      <w:r w:rsidRPr="00125DDD">
        <w:rPr>
          <w:sz w:val="22"/>
          <w:szCs w:val="22"/>
        </w:rPr>
        <w:t>v stečajnem postopku ali je bil zanj podan predlog za začetek stečajnega postopka in sodišče o tem predlogu še ni odločilo;</w:t>
      </w:r>
    </w:p>
    <w:p w14:paraId="6129C200" w14:textId="77777777" w:rsidR="00980E02" w:rsidRPr="00125DDD" w:rsidRDefault="00980E02" w:rsidP="00980E02">
      <w:pPr>
        <w:pStyle w:val="Odstavekseznama"/>
        <w:numPr>
          <w:ilvl w:val="0"/>
          <w:numId w:val="14"/>
        </w:numPr>
        <w:jc w:val="both"/>
        <w:rPr>
          <w:sz w:val="22"/>
          <w:szCs w:val="22"/>
        </w:rPr>
      </w:pPr>
      <w:r w:rsidRPr="00125DDD">
        <w:rPr>
          <w:sz w:val="22"/>
          <w:szCs w:val="22"/>
        </w:rPr>
        <w:t>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14:paraId="6129C201" w14:textId="77777777" w:rsidR="00980E02" w:rsidRPr="00A9780F" w:rsidRDefault="00980E02" w:rsidP="00980E02">
      <w:pPr>
        <w:pStyle w:val="Blokbesedila"/>
        <w:spacing w:before="0" w:after="0"/>
        <w:ind w:right="0"/>
        <w:rPr>
          <w:sz w:val="22"/>
          <w:szCs w:val="22"/>
        </w:rPr>
      </w:pPr>
    </w:p>
    <w:p w14:paraId="6129C202" w14:textId="77777777" w:rsidR="00980E02" w:rsidRPr="00A9780F" w:rsidRDefault="00980E02" w:rsidP="00980E02">
      <w:pPr>
        <w:pStyle w:val="Blokbesedila"/>
        <w:spacing w:before="0" w:after="0"/>
        <w:ind w:right="0"/>
        <w:rPr>
          <w:sz w:val="22"/>
          <w:szCs w:val="22"/>
        </w:rPr>
      </w:pPr>
      <w:r w:rsidRPr="00A9780F">
        <w:rPr>
          <w:sz w:val="22"/>
          <w:szCs w:val="22"/>
        </w:rPr>
        <w:t>Dokazila: izjava ponudnika (</w:t>
      </w:r>
      <w:proofErr w:type="spellStart"/>
      <w:r w:rsidRPr="00A9780F">
        <w:rPr>
          <w:sz w:val="22"/>
          <w:szCs w:val="22"/>
        </w:rPr>
        <w:t>B.5.5</w:t>
      </w:r>
      <w:proofErr w:type="spellEnd"/>
      <w:r w:rsidRPr="00A9780F">
        <w:rPr>
          <w:sz w:val="22"/>
          <w:szCs w:val="22"/>
        </w:rPr>
        <w:t>).</w:t>
      </w:r>
    </w:p>
    <w:p w14:paraId="6129C203" w14:textId="77777777" w:rsidR="00980E02" w:rsidRPr="00A9780F" w:rsidRDefault="00980E02" w:rsidP="00980E02">
      <w:pPr>
        <w:jc w:val="both"/>
      </w:pPr>
    </w:p>
    <w:p w14:paraId="6129C204" w14:textId="77777777" w:rsidR="00980E02" w:rsidRPr="00A9780F" w:rsidRDefault="00980E02" w:rsidP="00980E02">
      <w:pPr>
        <w:jc w:val="both"/>
        <w:rPr>
          <w:sz w:val="22"/>
          <w:szCs w:val="22"/>
        </w:rPr>
      </w:pPr>
      <w:proofErr w:type="spellStart"/>
      <w:r w:rsidRPr="00A9780F">
        <w:rPr>
          <w:sz w:val="22"/>
          <w:szCs w:val="22"/>
        </w:rPr>
        <w:t>B.2.12.5</w:t>
      </w:r>
      <w:proofErr w:type="spellEnd"/>
      <w:r w:rsidRPr="00A9780F">
        <w:rPr>
          <w:sz w:val="22"/>
          <w:szCs w:val="22"/>
        </w:rPr>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EUR ali več.</w:t>
      </w:r>
    </w:p>
    <w:p w14:paraId="6129C205" w14:textId="77777777" w:rsidR="00980E02" w:rsidRPr="00A9780F" w:rsidRDefault="00980E02" w:rsidP="00980E02">
      <w:pPr>
        <w:jc w:val="both"/>
        <w:rPr>
          <w:sz w:val="22"/>
          <w:szCs w:val="22"/>
        </w:rPr>
      </w:pPr>
    </w:p>
    <w:p w14:paraId="6129C206" w14:textId="77777777" w:rsidR="00980E02" w:rsidRPr="00A9780F" w:rsidRDefault="00980E02" w:rsidP="00980E02">
      <w:pPr>
        <w:jc w:val="both"/>
        <w:rPr>
          <w:sz w:val="22"/>
          <w:szCs w:val="22"/>
        </w:rPr>
      </w:pPr>
      <w:r w:rsidRPr="00A9780F">
        <w:rPr>
          <w:sz w:val="22"/>
          <w:szCs w:val="22"/>
        </w:rPr>
        <w:t>Dokazilo: izjava ponudnika in podizvajalca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w:t>
      </w:r>
    </w:p>
    <w:p w14:paraId="6129C207" w14:textId="77777777" w:rsidR="00980E02" w:rsidRPr="00A9780F" w:rsidRDefault="00980E02" w:rsidP="00980E02">
      <w:pPr>
        <w:pStyle w:val="Blokbesedila"/>
        <w:spacing w:before="0" w:after="0"/>
        <w:ind w:right="0"/>
        <w:rPr>
          <w:sz w:val="22"/>
          <w:szCs w:val="22"/>
        </w:rPr>
      </w:pPr>
    </w:p>
    <w:p w14:paraId="6129C208" w14:textId="77777777" w:rsidR="00980E02" w:rsidRPr="00A9780F" w:rsidRDefault="00980E02" w:rsidP="00980E02">
      <w:pPr>
        <w:pStyle w:val="Blokbesedila"/>
        <w:spacing w:before="0" w:after="0"/>
        <w:ind w:right="0"/>
        <w:rPr>
          <w:sz w:val="22"/>
          <w:szCs w:val="22"/>
        </w:rPr>
      </w:pPr>
      <w:proofErr w:type="spellStart"/>
      <w:r w:rsidRPr="00A9780F">
        <w:rPr>
          <w:sz w:val="22"/>
          <w:szCs w:val="22"/>
        </w:rPr>
        <w:t>B.2.12.6</w:t>
      </w:r>
      <w:proofErr w:type="spellEnd"/>
      <w:r w:rsidRPr="00A9780F">
        <w:rPr>
          <w:sz w:val="22"/>
          <w:szCs w:val="22"/>
        </w:rPr>
        <w:t xml:space="preserve"> Ponudnik pri dajanju informacij, zahtevanih v skladu z določbami 41. do 49. člena ZJN-2, v tem ali predhodnih postopkih ni namerno podajal zavajajočih razlag oziroma da teh informacij ne bi zagotovil.</w:t>
      </w:r>
    </w:p>
    <w:p w14:paraId="6129C209" w14:textId="77777777" w:rsidR="00980E02" w:rsidRPr="00A9780F" w:rsidRDefault="00980E02" w:rsidP="00980E02">
      <w:pPr>
        <w:pStyle w:val="Blokbesedila"/>
        <w:spacing w:before="0" w:after="0"/>
        <w:ind w:right="0"/>
        <w:rPr>
          <w:sz w:val="22"/>
          <w:szCs w:val="22"/>
        </w:rPr>
      </w:pPr>
    </w:p>
    <w:p w14:paraId="6129C20A" w14:textId="77777777" w:rsidR="00980E02" w:rsidRPr="00A9780F" w:rsidRDefault="00980E02" w:rsidP="00980E02">
      <w:pPr>
        <w:pStyle w:val="Blokbesedila"/>
        <w:spacing w:before="0" w:after="0"/>
        <w:ind w:right="0"/>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w:t>
      </w:r>
    </w:p>
    <w:p w14:paraId="6129C20B" w14:textId="77777777" w:rsidR="00980E02" w:rsidRPr="00A9780F" w:rsidRDefault="00980E02" w:rsidP="00980E02">
      <w:pPr>
        <w:pStyle w:val="Blokbesedila"/>
        <w:spacing w:before="0" w:after="0"/>
        <w:ind w:right="0"/>
        <w:rPr>
          <w:sz w:val="22"/>
          <w:szCs w:val="22"/>
        </w:rPr>
      </w:pPr>
    </w:p>
    <w:p w14:paraId="6129C20C" w14:textId="77777777" w:rsidR="00980E02" w:rsidRPr="006F339B" w:rsidRDefault="00980E02" w:rsidP="00980E02">
      <w:pPr>
        <w:pStyle w:val="Telobesedila"/>
        <w:jc w:val="both"/>
        <w:rPr>
          <w:sz w:val="22"/>
          <w:szCs w:val="22"/>
          <w:lang w:val="sl-SI"/>
        </w:rPr>
      </w:pPr>
      <w:r w:rsidRPr="006F339B">
        <w:rPr>
          <w:sz w:val="22"/>
          <w:szCs w:val="22"/>
          <w:lang w:val="sl-SI"/>
        </w:rPr>
        <w:t>Če država, v kateri ima ponudnik (in podizvajalec) svoj sedež, ne izdaja takšnih dokumentov, naročnik lahko namesto pisnega dokazila sprejme zapriseženo izjavo prič ali zapriseženo izjavo ponudnika (in podizvajalca).</w:t>
      </w:r>
    </w:p>
    <w:p w14:paraId="6129C20D" w14:textId="77777777" w:rsidR="00980E02" w:rsidRPr="006F339B" w:rsidRDefault="00980E02" w:rsidP="00980E02">
      <w:pPr>
        <w:pStyle w:val="Telobesedila"/>
        <w:jc w:val="both"/>
        <w:rPr>
          <w:szCs w:val="22"/>
          <w:lang w:val="sl-SI"/>
        </w:rPr>
      </w:pPr>
    </w:p>
    <w:p w14:paraId="6129C20E" w14:textId="77777777" w:rsidR="00980E02" w:rsidRPr="006F339B" w:rsidRDefault="00980E02" w:rsidP="00980E02">
      <w:pPr>
        <w:pStyle w:val="Naslov4"/>
        <w:tabs>
          <w:tab w:val="clear" w:pos="864"/>
        </w:tabs>
        <w:spacing w:before="0"/>
        <w:ind w:left="0" w:firstLine="0"/>
        <w:jc w:val="both"/>
        <w:rPr>
          <w:iCs w:val="0"/>
          <w:szCs w:val="22"/>
          <w:lang w:val="sl-SI"/>
        </w:rPr>
      </w:pPr>
      <w:proofErr w:type="spellStart"/>
      <w:r w:rsidRPr="006F339B">
        <w:rPr>
          <w:iCs w:val="0"/>
          <w:szCs w:val="22"/>
          <w:lang w:val="sl-SI"/>
        </w:rPr>
        <w:t>B.2.1</w:t>
      </w:r>
      <w:r w:rsidRPr="00A9780F">
        <w:rPr>
          <w:iCs w:val="0"/>
          <w:szCs w:val="22"/>
          <w:lang w:val="sl-SI"/>
        </w:rPr>
        <w:t>2</w:t>
      </w:r>
      <w:r>
        <w:rPr>
          <w:iCs w:val="0"/>
          <w:szCs w:val="22"/>
          <w:lang w:val="sl-SI"/>
        </w:rPr>
        <w:t>.7</w:t>
      </w:r>
      <w:proofErr w:type="spellEnd"/>
      <w:r w:rsidRPr="006F339B">
        <w:rPr>
          <w:iCs w:val="0"/>
          <w:szCs w:val="22"/>
          <w:lang w:val="sl-SI"/>
        </w:rPr>
        <w:t xml:space="preserve"> Finančna in ekonomska sposobnost</w:t>
      </w:r>
    </w:p>
    <w:p w14:paraId="6129C20F" w14:textId="77777777" w:rsidR="00980E02" w:rsidRPr="00696A49" w:rsidRDefault="00980E02" w:rsidP="00980E02">
      <w:pPr>
        <w:jc w:val="both"/>
        <w:rPr>
          <w:sz w:val="22"/>
          <w:szCs w:val="22"/>
        </w:rPr>
      </w:pPr>
      <w:r w:rsidRPr="00A9780F">
        <w:rPr>
          <w:sz w:val="22"/>
          <w:szCs w:val="22"/>
        </w:rPr>
        <w:t>Ponudnik je sposoben izvesti javno naročilo, ki je predmet tega razpisa.</w:t>
      </w:r>
    </w:p>
    <w:p w14:paraId="6129C210" w14:textId="77777777" w:rsidR="00980E02" w:rsidRPr="00A9780F" w:rsidRDefault="00980E02" w:rsidP="00980E02">
      <w:pPr>
        <w:jc w:val="both"/>
        <w:rPr>
          <w:sz w:val="22"/>
          <w:szCs w:val="22"/>
        </w:rPr>
      </w:pPr>
    </w:p>
    <w:p w14:paraId="6129C211" w14:textId="77777777" w:rsidR="00980E02" w:rsidRPr="00A9780F" w:rsidRDefault="00980E02" w:rsidP="00980E02">
      <w:pPr>
        <w:jc w:val="both"/>
        <w:rPr>
          <w:rFonts w:cs="Calibri"/>
          <w:sz w:val="22"/>
          <w:szCs w:val="22"/>
        </w:rPr>
      </w:pPr>
      <w:r w:rsidRPr="00A9780F">
        <w:rPr>
          <w:sz w:val="22"/>
          <w:szCs w:val="22"/>
        </w:rPr>
        <w:t xml:space="preserve">Dokazilo: Potrdila bank, </w:t>
      </w:r>
      <w:r w:rsidRPr="00A9780F">
        <w:rPr>
          <w:rFonts w:cs="Calibri"/>
          <w:sz w:val="22"/>
          <w:szCs w:val="22"/>
        </w:rPr>
        <w:t xml:space="preserve">da v zadnjih </w:t>
      </w:r>
      <w:r>
        <w:rPr>
          <w:rFonts w:cs="Calibri"/>
          <w:sz w:val="22"/>
          <w:szCs w:val="22"/>
        </w:rPr>
        <w:t>6</w:t>
      </w:r>
      <w:r w:rsidRPr="00A9780F">
        <w:rPr>
          <w:rFonts w:cs="Calibri"/>
          <w:sz w:val="22"/>
          <w:szCs w:val="22"/>
        </w:rPr>
        <w:t xml:space="preserve"> mesecih pred rokom za oddajo ponudbe, ponudnik ni imel blokiranega transakcijskega računa. Dokazilo ne sme biti starejše od 30 dni od roka za oddajo ponudbe.</w:t>
      </w:r>
    </w:p>
    <w:p w14:paraId="6129C212" w14:textId="77777777" w:rsidR="00980E02" w:rsidRPr="00A9780F" w:rsidRDefault="00980E02" w:rsidP="00980E02">
      <w:pPr>
        <w:jc w:val="both"/>
        <w:rPr>
          <w:rFonts w:cs="Calibri"/>
          <w:sz w:val="22"/>
          <w:szCs w:val="22"/>
        </w:rPr>
      </w:pPr>
      <w:r w:rsidRPr="00A9780F">
        <w:rPr>
          <w:rFonts w:cs="Calibri"/>
          <w:sz w:val="22"/>
          <w:szCs w:val="22"/>
        </w:rPr>
        <w:t>Ponudnik predloži toliko potrdil, koliko</w:t>
      </w:r>
      <w:r>
        <w:rPr>
          <w:rFonts w:cs="Calibri"/>
          <w:sz w:val="22"/>
          <w:szCs w:val="22"/>
        </w:rPr>
        <w:t>r</w:t>
      </w:r>
      <w:r w:rsidRPr="00A9780F">
        <w:rPr>
          <w:rFonts w:cs="Calibri"/>
          <w:sz w:val="22"/>
          <w:szCs w:val="22"/>
        </w:rPr>
        <w:t xml:space="preserve"> ima transakcijskih računov.</w:t>
      </w:r>
    </w:p>
    <w:p w14:paraId="6129C213" w14:textId="77777777" w:rsidR="00980E02" w:rsidRPr="00A9780F" w:rsidRDefault="00980E02" w:rsidP="00980E02">
      <w:pPr>
        <w:jc w:val="both"/>
        <w:rPr>
          <w:sz w:val="22"/>
          <w:szCs w:val="22"/>
        </w:rPr>
      </w:pPr>
    </w:p>
    <w:p w14:paraId="6129C214" w14:textId="77777777" w:rsidR="00980E02" w:rsidRPr="00E6250D" w:rsidRDefault="00980E02" w:rsidP="00980E02">
      <w:pPr>
        <w:pStyle w:val="Naslov4"/>
        <w:tabs>
          <w:tab w:val="clear" w:pos="864"/>
        </w:tabs>
        <w:spacing w:before="0"/>
        <w:ind w:left="0" w:firstLine="0"/>
        <w:jc w:val="both"/>
        <w:rPr>
          <w:sz w:val="24"/>
          <w:szCs w:val="24"/>
          <w:lang w:val="sl-SI"/>
        </w:rPr>
      </w:pPr>
      <w:proofErr w:type="spellStart"/>
      <w:r w:rsidRPr="00E6250D">
        <w:rPr>
          <w:sz w:val="24"/>
          <w:szCs w:val="24"/>
          <w:lang w:val="sl-SI"/>
        </w:rPr>
        <w:t>B.2.12.8</w:t>
      </w:r>
      <w:proofErr w:type="spellEnd"/>
      <w:r w:rsidRPr="00E6250D">
        <w:rPr>
          <w:sz w:val="24"/>
          <w:szCs w:val="24"/>
          <w:lang w:val="sl-SI"/>
        </w:rPr>
        <w:t xml:space="preserve"> Podatki o podizvajalcih</w:t>
      </w:r>
    </w:p>
    <w:p w14:paraId="6129C215" w14:textId="77777777" w:rsidR="00980E02" w:rsidRPr="00E6250D" w:rsidRDefault="00980E02" w:rsidP="00980E02">
      <w:pPr>
        <w:pStyle w:val="Telobesedila"/>
        <w:jc w:val="both"/>
        <w:rPr>
          <w:bCs/>
          <w:lang w:val="sl-SI"/>
        </w:rPr>
      </w:pPr>
      <w:bookmarkStart w:id="45" w:name="_Toc264138554"/>
      <w:r w:rsidRPr="00E6250D">
        <w:rPr>
          <w:lang w:val="sl-SI"/>
        </w:rPr>
        <w:t>Ponudnik mora v ponudbi, če nastopa s podizvajalci, priložiti ponudbi podatke o vseh svojih podizvajalcih</w:t>
      </w:r>
      <w:r w:rsidRPr="00E6250D">
        <w:rPr>
          <w:bCs/>
          <w:lang w:val="sl-SI"/>
        </w:rPr>
        <w:t>.</w:t>
      </w:r>
    </w:p>
    <w:p w14:paraId="6129C216" w14:textId="77777777" w:rsidR="00980E02" w:rsidRPr="00E6250D" w:rsidRDefault="00980E02" w:rsidP="00980E02">
      <w:pPr>
        <w:pStyle w:val="Telobesedila"/>
        <w:jc w:val="both"/>
        <w:rPr>
          <w:lang w:val="sl-SI"/>
        </w:rPr>
      </w:pPr>
    </w:p>
    <w:p w14:paraId="6129C217" w14:textId="77777777" w:rsidR="00980E02" w:rsidRPr="00E6250D" w:rsidRDefault="00980E02" w:rsidP="00980E02">
      <w:pPr>
        <w:pStyle w:val="Telobesedila"/>
        <w:jc w:val="both"/>
        <w:rPr>
          <w:lang w:val="sl-SI"/>
        </w:rPr>
      </w:pPr>
      <w:r w:rsidRPr="00E6250D">
        <w:rPr>
          <w:lang w:val="sl-SI"/>
        </w:rPr>
        <w:t>Dokazilo: izjava ponudnika s prilogami: podatki o podizvajalcih, Soglasja podizvajalcev k neposrednim plačilom naročnika (</w:t>
      </w:r>
      <w:proofErr w:type="spellStart"/>
      <w:r w:rsidRPr="00E6250D">
        <w:rPr>
          <w:lang w:val="sl-SI"/>
        </w:rPr>
        <w:t>B.5.3</w:t>
      </w:r>
      <w:proofErr w:type="spellEnd"/>
      <w:r w:rsidRPr="00E6250D">
        <w:rPr>
          <w:lang w:val="sl-SI"/>
        </w:rPr>
        <w:t xml:space="preserve">, </w:t>
      </w:r>
      <w:proofErr w:type="spellStart"/>
      <w:r w:rsidRPr="00E6250D">
        <w:rPr>
          <w:lang w:val="sl-SI"/>
        </w:rPr>
        <w:t>B.5.4</w:t>
      </w:r>
      <w:proofErr w:type="spellEnd"/>
      <w:r w:rsidRPr="00E6250D">
        <w:rPr>
          <w:lang w:val="sl-SI"/>
        </w:rPr>
        <w:t>) (velja samo za ponudnike, ki nastopajo s podizvajalci, ostali ponudniki predložijo lastno izjavo, da nastopajo brez podizvajalcev)</w:t>
      </w:r>
      <w:bookmarkEnd w:id="45"/>
    </w:p>
    <w:p w14:paraId="6129C218" w14:textId="77777777" w:rsidR="00980E02" w:rsidRPr="00E6250D" w:rsidRDefault="00980E02" w:rsidP="00980E02">
      <w:pPr>
        <w:jc w:val="both"/>
      </w:pPr>
    </w:p>
    <w:p w14:paraId="6129C219" w14:textId="77777777" w:rsidR="00092B10" w:rsidRPr="00E6250D" w:rsidRDefault="00092B10" w:rsidP="00092B10">
      <w:pPr>
        <w:jc w:val="both"/>
      </w:pPr>
      <w:proofErr w:type="spellStart"/>
      <w:r w:rsidRPr="00E6250D">
        <w:t>B.2.12.9</w:t>
      </w:r>
      <w:proofErr w:type="spellEnd"/>
      <w:r w:rsidRPr="00E6250D">
        <w:t xml:space="preserve"> Ponudnik mora predložiti certifikate kakovosti</w:t>
      </w:r>
    </w:p>
    <w:p w14:paraId="6129C21A" w14:textId="77777777" w:rsidR="00092B10" w:rsidRPr="00E6250D" w:rsidRDefault="00092B10" w:rsidP="00092B10">
      <w:pPr>
        <w:jc w:val="both"/>
      </w:pPr>
    </w:p>
    <w:p w14:paraId="6129C21B" w14:textId="77777777" w:rsidR="00980E02" w:rsidRPr="00E6250D" w:rsidRDefault="00092B10" w:rsidP="00092B10">
      <w:pPr>
        <w:autoSpaceDE w:val="0"/>
        <w:autoSpaceDN w:val="0"/>
        <w:adjustRightInd w:val="0"/>
        <w:jc w:val="both"/>
      </w:pPr>
      <w:r w:rsidRPr="00E6250D">
        <w:t xml:space="preserve">Dokazilo: CE in EC deklaracija o ustreznosti (EC </w:t>
      </w:r>
      <w:proofErr w:type="spellStart"/>
      <w:r w:rsidRPr="00E6250D">
        <w:t>declaration</w:t>
      </w:r>
      <w:proofErr w:type="spellEnd"/>
      <w:r w:rsidRPr="00E6250D">
        <w:t xml:space="preserve"> </w:t>
      </w:r>
      <w:proofErr w:type="spellStart"/>
      <w:r w:rsidRPr="00E6250D">
        <w:t>of</w:t>
      </w:r>
      <w:proofErr w:type="spellEnd"/>
      <w:r w:rsidRPr="00E6250D">
        <w:t xml:space="preserve"> </w:t>
      </w:r>
      <w:proofErr w:type="spellStart"/>
      <w:r w:rsidRPr="00E6250D">
        <w:t>conformity</w:t>
      </w:r>
      <w:proofErr w:type="spellEnd"/>
      <w:r w:rsidRPr="00E6250D">
        <w:t>), atest oz poročilo o kontrolnem pregledu  aparata s strani proizvajalca oz. ponudnika</w:t>
      </w:r>
    </w:p>
    <w:p w14:paraId="6129C21C" w14:textId="77777777" w:rsidR="00092B10" w:rsidRPr="00E6250D" w:rsidRDefault="00092B10" w:rsidP="00092B10">
      <w:pPr>
        <w:autoSpaceDE w:val="0"/>
        <w:autoSpaceDN w:val="0"/>
        <w:adjustRightInd w:val="0"/>
        <w:jc w:val="both"/>
      </w:pPr>
    </w:p>
    <w:p w14:paraId="6129C21D" w14:textId="77777777" w:rsidR="00092B10" w:rsidRPr="00E6250D" w:rsidRDefault="00092B10" w:rsidP="00092B10">
      <w:pPr>
        <w:autoSpaceDE w:val="0"/>
        <w:autoSpaceDN w:val="0"/>
        <w:adjustRightInd w:val="0"/>
        <w:jc w:val="both"/>
      </w:pPr>
      <w:proofErr w:type="spellStart"/>
      <w:r w:rsidRPr="00E6250D">
        <w:lastRenderedPageBreak/>
        <w:t>B.2.12.10</w:t>
      </w:r>
      <w:proofErr w:type="spellEnd"/>
      <w:r w:rsidRPr="00E6250D">
        <w:t xml:space="preserve"> Ponudba mora ustrezati vsem strokovnim zahtevam naročnika iz točke B. NAVODILA PONUDNIKOM ZA IZDELAVO PONUDBE,1. PREDMET JAVNEGA NAROČILA</w:t>
      </w:r>
    </w:p>
    <w:p w14:paraId="6129C21E" w14:textId="77777777" w:rsidR="00092B10" w:rsidRPr="00E6250D" w:rsidRDefault="00092B10" w:rsidP="00092B10">
      <w:pPr>
        <w:autoSpaceDE w:val="0"/>
        <w:autoSpaceDN w:val="0"/>
        <w:adjustRightInd w:val="0"/>
        <w:jc w:val="both"/>
      </w:pPr>
    </w:p>
    <w:p w14:paraId="6129C21F" w14:textId="4E919CF4" w:rsidR="00092B10" w:rsidRPr="00E6250D" w:rsidRDefault="00092B10" w:rsidP="00092B10">
      <w:pPr>
        <w:autoSpaceDE w:val="0"/>
        <w:autoSpaceDN w:val="0"/>
        <w:adjustRightInd w:val="0"/>
        <w:jc w:val="both"/>
      </w:pPr>
      <w:r w:rsidRPr="00E6250D">
        <w:t xml:space="preserve">Dokazila: Katalog </w:t>
      </w:r>
      <w:r w:rsidR="00C41FD3">
        <w:t xml:space="preserve">preiskav </w:t>
      </w:r>
      <w:r w:rsidRPr="00E6250D">
        <w:t>in ostala</w:t>
      </w:r>
      <w:r w:rsidR="00C41FD3">
        <w:t xml:space="preserve"> tehnična</w:t>
      </w:r>
      <w:r w:rsidRPr="00E6250D">
        <w:t xml:space="preserve"> dokumentacija</w:t>
      </w:r>
      <w:r w:rsidR="00C41FD3">
        <w:t xml:space="preserve"> aparata,</w:t>
      </w:r>
      <w:r w:rsidRPr="00E6250D">
        <w:t xml:space="preserve"> iz katere je razvidna ustreznost vsem naročnikovim zahtevam</w:t>
      </w:r>
      <w:r w:rsidR="00C41FD3">
        <w:t xml:space="preserve">. </w:t>
      </w:r>
    </w:p>
    <w:p w14:paraId="6129C221" w14:textId="77777777" w:rsidR="000B1E2F" w:rsidRDefault="000B1E2F" w:rsidP="00980E02">
      <w:pPr>
        <w:pStyle w:val="Bodytext1"/>
        <w:shd w:val="clear" w:color="auto" w:fill="auto"/>
        <w:tabs>
          <w:tab w:val="left" w:pos="351"/>
        </w:tabs>
        <w:spacing w:after="0" w:line="230" w:lineRule="exact"/>
        <w:ind w:firstLine="0"/>
        <w:jc w:val="both"/>
        <w:rPr>
          <w:color w:val="auto"/>
          <w:sz w:val="22"/>
          <w:szCs w:val="22"/>
        </w:rPr>
      </w:pPr>
    </w:p>
    <w:p w14:paraId="6129C222" w14:textId="77777777" w:rsidR="000B1E2F" w:rsidRPr="003B65C4" w:rsidRDefault="000313F0" w:rsidP="000B1E2F">
      <w:pPr>
        <w:jc w:val="both"/>
      </w:pPr>
      <w:proofErr w:type="spellStart"/>
      <w:r w:rsidRPr="006F339B">
        <w:t>B.2.1</w:t>
      </w:r>
      <w:r w:rsidRPr="00A9780F">
        <w:t>2</w:t>
      </w:r>
      <w:r>
        <w:t>.11</w:t>
      </w:r>
      <w:proofErr w:type="spellEnd"/>
      <w:r>
        <w:t xml:space="preserve"> </w:t>
      </w:r>
      <w:r w:rsidR="000B1E2F" w:rsidRPr="003B65C4">
        <w:t>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w:t>
      </w:r>
    </w:p>
    <w:p w14:paraId="6129C223" w14:textId="77777777" w:rsidR="000B1E2F" w:rsidRPr="003B65C4" w:rsidRDefault="000B1E2F" w:rsidP="000B1E2F"/>
    <w:p w14:paraId="6129C224" w14:textId="357D8A42" w:rsidR="000B1E2F" w:rsidRPr="003B65C4" w:rsidRDefault="000B1E2F" w:rsidP="000B1E2F">
      <w:r w:rsidRPr="003B65C4">
        <w:t xml:space="preserve">Dokazilo: </w:t>
      </w:r>
      <w:r w:rsidR="000313F0">
        <w:t xml:space="preserve">izjava ponudnika (obrazec št. </w:t>
      </w:r>
      <w:proofErr w:type="spellStart"/>
      <w:r w:rsidR="00833645">
        <w:t>B.5.5</w:t>
      </w:r>
      <w:proofErr w:type="spellEnd"/>
      <w:r w:rsidR="000313F0">
        <w:t>)</w:t>
      </w:r>
    </w:p>
    <w:p w14:paraId="6129C225" w14:textId="77777777" w:rsidR="000B1E2F" w:rsidRPr="003B65C4" w:rsidRDefault="000B1E2F" w:rsidP="000B1E2F">
      <w:pPr>
        <w:jc w:val="both"/>
      </w:pPr>
      <w:r w:rsidRPr="003B65C4">
        <w:t xml:space="preserve"> </w:t>
      </w:r>
    </w:p>
    <w:p w14:paraId="6129C226" w14:textId="77777777" w:rsidR="000B1E2F" w:rsidRPr="003B65C4" w:rsidRDefault="000313F0" w:rsidP="000B1E2F">
      <w:pPr>
        <w:jc w:val="both"/>
      </w:pPr>
      <w:proofErr w:type="spellStart"/>
      <w:r w:rsidRPr="00833645">
        <w:t>B.2.12.12</w:t>
      </w:r>
      <w:proofErr w:type="spellEnd"/>
      <w:r w:rsidRPr="00833645">
        <w:t xml:space="preserve"> </w:t>
      </w:r>
      <w:r w:rsidR="000B1E2F" w:rsidRPr="00833645">
        <w:t xml:space="preserve">Ponudnik zagotavlja brezplačno količino reagentov, kontrolne krvi in </w:t>
      </w:r>
      <w:proofErr w:type="spellStart"/>
      <w:r w:rsidR="000B1E2F" w:rsidRPr="00833645">
        <w:t>kalibrator</w:t>
      </w:r>
      <w:proofErr w:type="spellEnd"/>
      <w:r w:rsidR="000B1E2F" w:rsidRPr="00833645">
        <w:t xml:space="preserve"> za zagon analizatorja in za </w:t>
      </w:r>
      <w:proofErr w:type="spellStart"/>
      <w:r w:rsidR="000B1E2F" w:rsidRPr="00833645">
        <w:t>dvo</w:t>
      </w:r>
      <w:proofErr w:type="spellEnd"/>
      <w:r w:rsidR="000B1E2F" w:rsidRPr="00833645">
        <w:t>-mesečno obratovanje ter zagotavlja varnostne liste reagentov</w:t>
      </w:r>
    </w:p>
    <w:p w14:paraId="6129C227" w14:textId="77777777" w:rsidR="000B1E2F" w:rsidRPr="003B65C4" w:rsidRDefault="000B1E2F" w:rsidP="000B1E2F">
      <w:pPr>
        <w:jc w:val="both"/>
      </w:pPr>
    </w:p>
    <w:p w14:paraId="6129C228" w14:textId="77777777" w:rsidR="000B1E2F" w:rsidRPr="003B65C4" w:rsidRDefault="000B1E2F" w:rsidP="000B1E2F">
      <w:pPr>
        <w:jc w:val="both"/>
      </w:pPr>
      <w:r w:rsidRPr="003B65C4">
        <w:t xml:space="preserve">Dokazilo: izjava ponudnika (obrazec št. </w:t>
      </w:r>
      <w:r w:rsidR="000313F0">
        <w:t>-</w:t>
      </w:r>
      <w:r w:rsidRPr="003B65C4">
        <w:t>) in varnostni listi reagentov</w:t>
      </w:r>
    </w:p>
    <w:p w14:paraId="6129C229" w14:textId="77777777" w:rsidR="000B1E2F" w:rsidRPr="003B65C4" w:rsidRDefault="000B1E2F" w:rsidP="000B1E2F">
      <w:pPr>
        <w:jc w:val="both"/>
      </w:pPr>
    </w:p>
    <w:p w14:paraId="6129C22A" w14:textId="26A18735" w:rsidR="000B1E2F" w:rsidRPr="003B65C4" w:rsidRDefault="000313F0" w:rsidP="000B1E2F">
      <w:pPr>
        <w:jc w:val="both"/>
      </w:pPr>
      <w:proofErr w:type="spellStart"/>
      <w:r w:rsidRPr="006F339B">
        <w:t>B.2.1</w:t>
      </w:r>
      <w:r w:rsidRPr="00A9780F">
        <w:t>2</w:t>
      </w:r>
      <w:r>
        <w:t>.13</w:t>
      </w:r>
      <w:proofErr w:type="spellEnd"/>
      <w:r>
        <w:t xml:space="preserve"> </w:t>
      </w:r>
      <w:r w:rsidR="000B1E2F" w:rsidRPr="003B65C4">
        <w:t xml:space="preserve">Ponudnik zagotavlja rok dobave </w:t>
      </w:r>
      <w:r w:rsidR="000B1E2F">
        <w:t xml:space="preserve">največ </w:t>
      </w:r>
      <w:r w:rsidR="003E6739" w:rsidRPr="00833645">
        <w:t>9</w:t>
      </w:r>
      <w:r w:rsidR="000B1E2F" w:rsidRPr="00833645">
        <w:t xml:space="preserve"> tednov</w:t>
      </w:r>
      <w:r w:rsidR="000B1E2F" w:rsidRPr="003B65C4">
        <w:t xml:space="preserve"> od podpisa pogodbe o dobavi </w:t>
      </w:r>
      <w:r w:rsidR="000B1E2F">
        <w:t xml:space="preserve">biokemičnega </w:t>
      </w:r>
      <w:r w:rsidR="000B1E2F" w:rsidRPr="003B65C4">
        <w:t xml:space="preserve"> analiza</w:t>
      </w:r>
      <w:r w:rsidR="000B1E2F">
        <w:t>t</w:t>
      </w:r>
      <w:r w:rsidR="000B1E2F" w:rsidRPr="003B65C4">
        <w:t>orja</w:t>
      </w:r>
    </w:p>
    <w:p w14:paraId="6129C22B" w14:textId="5EF5A62F" w:rsidR="000B1E2F" w:rsidRDefault="000B1E2F" w:rsidP="000B1E2F">
      <w:pPr>
        <w:jc w:val="both"/>
      </w:pPr>
      <w:r w:rsidRPr="003B65C4">
        <w:t xml:space="preserve">Dokazilo: Izjava ponudnika (obrazec št. </w:t>
      </w:r>
      <w:proofErr w:type="spellStart"/>
      <w:r w:rsidR="00833645">
        <w:t>B.5.5</w:t>
      </w:r>
      <w:proofErr w:type="spellEnd"/>
      <w:r w:rsidRPr="003B65C4">
        <w:t>)</w:t>
      </w:r>
    </w:p>
    <w:p w14:paraId="6129C22C" w14:textId="77777777" w:rsidR="000B1E2F" w:rsidRDefault="000B1E2F" w:rsidP="000B1E2F">
      <w:pPr>
        <w:jc w:val="both"/>
      </w:pPr>
    </w:p>
    <w:p w14:paraId="6129C22D" w14:textId="77777777" w:rsidR="000B1E2F" w:rsidRDefault="000313F0" w:rsidP="000B1E2F">
      <w:pPr>
        <w:jc w:val="both"/>
      </w:pPr>
      <w:proofErr w:type="spellStart"/>
      <w:r w:rsidRPr="006F339B">
        <w:t>B.2.1</w:t>
      </w:r>
      <w:r w:rsidRPr="00A9780F">
        <w:t>2</w:t>
      </w:r>
      <w:r>
        <w:t>.14</w:t>
      </w:r>
      <w:proofErr w:type="spellEnd"/>
      <w:r>
        <w:t xml:space="preserve"> </w:t>
      </w:r>
      <w:r w:rsidR="000B1E2F">
        <w:t>Ponudnik zagotavlja najmanj 12- mesečni garancijski rok.</w:t>
      </w:r>
    </w:p>
    <w:p w14:paraId="6129C22E" w14:textId="79388E47" w:rsidR="000B1E2F" w:rsidRDefault="000B1E2F" w:rsidP="000B1E2F">
      <w:pPr>
        <w:jc w:val="both"/>
      </w:pPr>
      <w:r>
        <w:t xml:space="preserve">Dokazilo: Izjava ponudnika (obrazec št. </w:t>
      </w:r>
      <w:proofErr w:type="spellStart"/>
      <w:r w:rsidR="00833645">
        <w:t>B.5.5</w:t>
      </w:r>
      <w:proofErr w:type="spellEnd"/>
      <w:r>
        <w:t>)</w:t>
      </w:r>
    </w:p>
    <w:p w14:paraId="6129C22F" w14:textId="77777777" w:rsidR="000B1E2F" w:rsidRPr="00A9780F" w:rsidRDefault="000B1E2F" w:rsidP="00980E02">
      <w:pPr>
        <w:pStyle w:val="Bodytext1"/>
        <w:shd w:val="clear" w:color="auto" w:fill="auto"/>
        <w:tabs>
          <w:tab w:val="left" w:pos="351"/>
        </w:tabs>
        <w:spacing w:after="0" w:line="230" w:lineRule="exact"/>
        <w:ind w:firstLine="0"/>
        <w:jc w:val="both"/>
        <w:rPr>
          <w:color w:val="auto"/>
          <w:sz w:val="22"/>
          <w:szCs w:val="22"/>
        </w:rPr>
      </w:pPr>
    </w:p>
    <w:p w14:paraId="6129C230" w14:textId="77777777" w:rsidR="00980E02" w:rsidRPr="00101EF2" w:rsidRDefault="00980E02" w:rsidP="00980E02">
      <w:pPr>
        <w:pStyle w:val="Naslov3"/>
        <w:numPr>
          <w:ilvl w:val="2"/>
          <w:numId w:val="1"/>
        </w:numPr>
        <w:rPr>
          <w:lang w:val="sl-SI"/>
        </w:rPr>
      </w:pPr>
      <w:bookmarkStart w:id="46" w:name="_Toc264138563"/>
      <w:bookmarkStart w:id="47" w:name="_Toc265490424"/>
      <w:bookmarkStart w:id="48" w:name="_Toc291154420"/>
      <w:r w:rsidRPr="00101EF2">
        <w:rPr>
          <w:lang w:val="sl-SI"/>
        </w:rPr>
        <w:t>Izločitev ponudb</w:t>
      </w:r>
      <w:bookmarkEnd w:id="46"/>
      <w:bookmarkEnd w:id="47"/>
      <w:bookmarkEnd w:id="48"/>
    </w:p>
    <w:p w14:paraId="6129C231" w14:textId="77777777" w:rsidR="00980E02" w:rsidRDefault="00980E02" w:rsidP="00980E02">
      <w:pPr>
        <w:pStyle w:val="Telobesedila"/>
        <w:jc w:val="both"/>
        <w:rPr>
          <w:sz w:val="22"/>
          <w:szCs w:val="22"/>
          <w:lang w:val="sl-SI"/>
        </w:rPr>
      </w:pPr>
      <w:r w:rsidRPr="00101EF2">
        <w:rPr>
          <w:sz w:val="22"/>
          <w:szCs w:val="22"/>
          <w:lang w:val="sl-SI"/>
        </w:rPr>
        <w:t>Naročnik lahko izloči ponudbe</w:t>
      </w:r>
      <w:r w:rsidRPr="00A9780F">
        <w:rPr>
          <w:sz w:val="22"/>
          <w:szCs w:val="22"/>
          <w:lang w:val="sl-SI"/>
        </w:rPr>
        <w:t xml:space="preserve">, ki ne izpolnjuje pogojev </w:t>
      </w:r>
      <w:r w:rsidRPr="00101EF2">
        <w:rPr>
          <w:sz w:val="22"/>
          <w:szCs w:val="22"/>
          <w:lang w:val="sl-SI"/>
        </w:rPr>
        <w:t>iz razpisne dokumentacije.</w:t>
      </w:r>
    </w:p>
    <w:p w14:paraId="6129C232" w14:textId="77777777" w:rsidR="00980E02" w:rsidRPr="00101EF2" w:rsidRDefault="00980E02" w:rsidP="00980E02">
      <w:pPr>
        <w:pStyle w:val="Naslov3"/>
        <w:numPr>
          <w:ilvl w:val="2"/>
          <w:numId w:val="1"/>
        </w:numPr>
        <w:jc w:val="both"/>
        <w:rPr>
          <w:lang w:val="sl-SI"/>
        </w:rPr>
      </w:pPr>
      <w:bookmarkStart w:id="49" w:name="_Toc264138564"/>
      <w:bookmarkStart w:id="50" w:name="_Toc265490425"/>
      <w:bookmarkStart w:id="51" w:name="_Toc291154421"/>
      <w:r w:rsidRPr="00101EF2">
        <w:rPr>
          <w:lang w:val="sl-SI"/>
        </w:rPr>
        <w:t>Ponudbena cena</w:t>
      </w:r>
      <w:bookmarkEnd w:id="49"/>
      <w:bookmarkEnd w:id="50"/>
      <w:bookmarkEnd w:id="51"/>
    </w:p>
    <w:p w14:paraId="6129C233" w14:textId="77777777" w:rsidR="00980E02" w:rsidRPr="00DD1F58" w:rsidRDefault="00980E02" w:rsidP="00980E02">
      <w:pPr>
        <w:pStyle w:val="Telobesedila"/>
        <w:jc w:val="both"/>
        <w:rPr>
          <w:sz w:val="22"/>
          <w:szCs w:val="22"/>
          <w:lang w:val="sl-SI"/>
        </w:rPr>
      </w:pPr>
      <w:r w:rsidRPr="00101EF2">
        <w:rPr>
          <w:sz w:val="22"/>
          <w:szCs w:val="22"/>
          <w:lang w:val="sl-SI"/>
        </w:rPr>
        <w:t xml:space="preserve">Cene morajo biti podane v evrih (EUR). </w:t>
      </w:r>
      <w:r w:rsidRPr="00A9780F">
        <w:rPr>
          <w:sz w:val="22"/>
          <w:szCs w:val="22"/>
          <w:lang w:val="sl-SI"/>
        </w:rPr>
        <w:t>C</w:t>
      </w:r>
      <w:r w:rsidRPr="00101EF2">
        <w:rPr>
          <w:sz w:val="22"/>
          <w:szCs w:val="22"/>
          <w:lang w:val="sl-SI"/>
        </w:rPr>
        <w:t xml:space="preserve">ena mora vsebovati vse stroške, popuste in davek na dodano vrednost, pri čemer mora ponudnik DDV posebej prikazati. </w:t>
      </w:r>
      <w:r w:rsidRPr="00A9780F">
        <w:rPr>
          <w:sz w:val="22"/>
          <w:szCs w:val="22"/>
          <w:lang w:val="sl-SI"/>
        </w:rPr>
        <w:t>Naknadno naročnik ne bo priznal nobenih stroškov, ki niso zajeti v ceno.</w:t>
      </w:r>
    </w:p>
    <w:p w14:paraId="6129C239" w14:textId="77777777" w:rsidR="00980E02" w:rsidRPr="00A9780F" w:rsidRDefault="00980E02" w:rsidP="00980E02">
      <w:pPr>
        <w:rPr>
          <w:sz w:val="22"/>
          <w:szCs w:val="22"/>
          <w:highlight w:val="yellow"/>
        </w:rPr>
      </w:pPr>
    </w:p>
    <w:p w14:paraId="6129C23B" w14:textId="77777777" w:rsidR="00980E02" w:rsidRPr="00B76D23" w:rsidRDefault="00980E02" w:rsidP="00980E02">
      <w:pPr>
        <w:pStyle w:val="Naslov3"/>
        <w:numPr>
          <w:ilvl w:val="2"/>
          <w:numId w:val="1"/>
        </w:numPr>
        <w:rPr>
          <w:szCs w:val="22"/>
          <w:lang w:val="sl-SI"/>
        </w:rPr>
      </w:pPr>
      <w:bookmarkStart w:id="52" w:name="_Toc265490426"/>
      <w:bookmarkStart w:id="53" w:name="_Toc291154422"/>
      <w:r w:rsidRPr="00B76D23">
        <w:rPr>
          <w:szCs w:val="22"/>
          <w:lang w:val="sl-SI"/>
        </w:rPr>
        <w:t>Merila za ocenitev ponudb</w:t>
      </w:r>
      <w:bookmarkEnd w:id="52"/>
      <w:bookmarkEnd w:id="53"/>
      <w:r w:rsidRPr="00B76D23">
        <w:rPr>
          <w:szCs w:val="22"/>
          <w:lang w:val="sl-SI"/>
        </w:rPr>
        <w:t xml:space="preserve"> </w:t>
      </w:r>
    </w:p>
    <w:p w14:paraId="6129C23C" w14:textId="77777777" w:rsidR="00980E02" w:rsidRDefault="00980E02" w:rsidP="00980E02">
      <w:pPr>
        <w:rPr>
          <w:color w:val="000000"/>
          <w:sz w:val="22"/>
          <w:szCs w:val="22"/>
        </w:rPr>
      </w:pPr>
      <w:r w:rsidRPr="00915FFD">
        <w:rPr>
          <w:sz w:val="22"/>
          <w:szCs w:val="22"/>
        </w:rPr>
        <w:t>Merilo za izbor najugodnejšega ponudnika je n</w:t>
      </w:r>
      <w:r w:rsidRPr="00915FFD">
        <w:rPr>
          <w:color w:val="000000"/>
          <w:sz w:val="22"/>
          <w:szCs w:val="22"/>
        </w:rPr>
        <w:t>ajnižja ponudbena cena v EUR.</w:t>
      </w:r>
    </w:p>
    <w:p w14:paraId="59B6AA82" w14:textId="0321DEA4" w:rsidR="00E6250D" w:rsidRDefault="00E6250D" w:rsidP="00980E02">
      <w:pPr>
        <w:rPr>
          <w:i/>
          <w:iCs/>
          <w:sz w:val="22"/>
          <w:szCs w:val="22"/>
          <w:u w:val="single"/>
        </w:rPr>
      </w:pPr>
    </w:p>
    <w:p w14:paraId="6129C23D" w14:textId="77777777" w:rsidR="00980E02" w:rsidRPr="00B76D23" w:rsidRDefault="00980E02" w:rsidP="00980E02">
      <w:pPr>
        <w:pStyle w:val="Naslov3"/>
        <w:numPr>
          <w:ilvl w:val="2"/>
          <w:numId w:val="1"/>
        </w:numPr>
        <w:jc w:val="both"/>
        <w:rPr>
          <w:lang w:val="sl-SI"/>
        </w:rPr>
      </w:pPr>
      <w:bookmarkStart w:id="54" w:name="_Toc265490428"/>
      <w:bookmarkStart w:id="55" w:name="_Toc291154423"/>
      <w:r w:rsidRPr="00B76D23">
        <w:rPr>
          <w:lang w:val="sl-SI"/>
        </w:rPr>
        <w:t>Finančna zavarovanja</w:t>
      </w:r>
      <w:bookmarkEnd w:id="54"/>
      <w:bookmarkEnd w:id="55"/>
      <w:r w:rsidRPr="00B76D23">
        <w:rPr>
          <w:lang w:val="sl-SI"/>
        </w:rPr>
        <w:t xml:space="preserve"> </w:t>
      </w:r>
    </w:p>
    <w:p w14:paraId="6129C23E" w14:textId="77777777" w:rsidR="00980E02" w:rsidRPr="00A9780F" w:rsidRDefault="00980E02" w:rsidP="00980E02">
      <w:pPr>
        <w:jc w:val="both"/>
        <w:rPr>
          <w:sz w:val="22"/>
          <w:szCs w:val="22"/>
        </w:rPr>
      </w:pPr>
      <w:r w:rsidRPr="00A9780F">
        <w:rPr>
          <w:sz w:val="22"/>
          <w:szCs w:val="22"/>
        </w:rPr>
        <w:t xml:space="preserve">Ponudnik mora predložiti: </w:t>
      </w:r>
    </w:p>
    <w:p w14:paraId="6129C23F" w14:textId="77777777" w:rsidR="00980E02" w:rsidRDefault="00980E02" w:rsidP="00980E02">
      <w:pPr>
        <w:jc w:val="both"/>
        <w:rPr>
          <w:sz w:val="22"/>
          <w:szCs w:val="22"/>
        </w:rPr>
      </w:pPr>
    </w:p>
    <w:p w14:paraId="6129C240" w14:textId="77777777" w:rsidR="00980E02" w:rsidRPr="00E318EF" w:rsidRDefault="00980E02" w:rsidP="00E318EF">
      <w:pPr>
        <w:pStyle w:val="Odstavekseznama"/>
        <w:numPr>
          <w:ilvl w:val="0"/>
          <w:numId w:val="21"/>
        </w:numPr>
        <w:jc w:val="both"/>
        <w:rPr>
          <w:sz w:val="22"/>
          <w:szCs w:val="22"/>
        </w:rPr>
      </w:pPr>
      <w:r w:rsidRPr="00E318EF">
        <w:rPr>
          <w:sz w:val="22"/>
          <w:szCs w:val="22"/>
        </w:rPr>
        <w:t>Menico in menično izjavo s pooblastilom za njeno izpolnitev kot garancijo za res</w:t>
      </w:r>
      <w:r w:rsidR="00E318EF" w:rsidRPr="00E318EF">
        <w:rPr>
          <w:sz w:val="22"/>
          <w:szCs w:val="22"/>
        </w:rPr>
        <w:t>nost ponudbe v vre</w:t>
      </w:r>
      <w:r w:rsidRPr="00E318EF">
        <w:rPr>
          <w:sz w:val="22"/>
          <w:szCs w:val="22"/>
        </w:rPr>
        <w:t>d</w:t>
      </w:r>
      <w:r w:rsidR="00E318EF" w:rsidRPr="00E318EF">
        <w:rPr>
          <w:sz w:val="22"/>
          <w:szCs w:val="22"/>
        </w:rPr>
        <w:t>n</w:t>
      </w:r>
      <w:r w:rsidRPr="00E318EF">
        <w:rPr>
          <w:sz w:val="22"/>
          <w:szCs w:val="22"/>
        </w:rPr>
        <w:t>osti</w:t>
      </w:r>
      <w:r w:rsidR="00E318EF" w:rsidRPr="00E318EF">
        <w:rPr>
          <w:sz w:val="22"/>
          <w:szCs w:val="22"/>
        </w:rPr>
        <w:t xml:space="preserve"> 2.000,00 EUR.</w:t>
      </w:r>
    </w:p>
    <w:p w14:paraId="6129C241" w14:textId="77777777" w:rsidR="00980E02" w:rsidRPr="00D62A99" w:rsidRDefault="00980E02" w:rsidP="00980E02">
      <w:pPr>
        <w:jc w:val="both"/>
        <w:rPr>
          <w:sz w:val="22"/>
          <w:szCs w:val="22"/>
        </w:rPr>
      </w:pPr>
    </w:p>
    <w:p w14:paraId="6129C242" w14:textId="77777777" w:rsidR="00980E02" w:rsidRPr="00D62A99" w:rsidRDefault="00980E02" w:rsidP="00980E02">
      <w:pPr>
        <w:jc w:val="both"/>
        <w:rPr>
          <w:sz w:val="22"/>
          <w:szCs w:val="22"/>
        </w:rPr>
      </w:pPr>
      <w:r w:rsidRPr="00D62A99">
        <w:rPr>
          <w:sz w:val="22"/>
          <w:szCs w:val="22"/>
        </w:rPr>
        <w:t>Če  zaradi objektivnih okoliščin v roku veljavnosti garancije ne pride do podpisa pogodbe, lahko naročnik od ponudnikov zahteva podaljšanje roka veljavnosti garancije. Zahteve in odgovori v zvezi s podaljšanjem garancije morajo biti v pisni obliki.</w:t>
      </w:r>
    </w:p>
    <w:p w14:paraId="6129C243" w14:textId="77777777" w:rsidR="00980E02" w:rsidRPr="00D62A99" w:rsidRDefault="00980E02" w:rsidP="00980E02">
      <w:pPr>
        <w:jc w:val="both"/>
        <w:rPr>
          <w:sz w:val="22"/>
          <w:szCs w:val="22"/>
        </w:rPr>
      </w:pPr>
    </w:p>
    <w:p w14:paraId="6129C244" w14:textId="77777777" w:rsidR="00980E02" w:rsidRPr="00D62A99" w:rsidRDefault="00980E02" w:rsidP="00980E02">
      <w:pPr>
        <w:jc w:val="both"/>
        <w:rPr>
          <w:sz w:val="22"/>
          <w:szCs w:val="22"/>
        </w:rPr>
      </w:pPr>
      <w:r w:rsidRPr="00D62A99">
        <w:rPr>
          <w:sz w:val="22"/>
          <w:szCs w:val="22"/>
        </w:rPr>
        <w:t xml:space="preserve">Naročnik bo unovčil garancijo za resnost ponudbe v naslednjih primerih: </w:t>
      </w:r>
    </w:p>
    <w:p w14:paraId="6129C245" w14:textId="77777777" w:rsidR="00980E02" w:rsidRPr="00D62A99" w:rsidRDefault="00980E02" w:rsidP="00980E02">
      <w:pPr>
        <w:jc w:val="both"/>
        <w:rPr>
          <w:sz w:val="22"/>
          <w:szCs w:val="22"/>
        </w:rPr>
      </w:pPr>
      <w:r w:rsidRPr="00D62A99">
        <w:rPr>
          <w:sz w:val="22"/>
          <w:szCs w:val="22"/>
        </w:rPr>
        <w:t xml:space="preserve">-  če ponudnik umakne ali spremeni ponudbo v času trajanje njene veljavnosti, navedeni v ponudbi, ali </w:t>
      </w:r>
    </w:p>
    <w:p w14:paraId="6129C246" w14:textId="77777777" w:rsidR="00980E02" w:rsidRPr="00D62A99" w:rsidRDefault="00980E02" w:rsidP="00980E02">
      <w:pPr>
        <w:jc w:val="both"/>
        <w:rPr>
          <w:sz w:val="22"/>
          <w:szCs w:val="22"/>
        </w:rPr>
      </w:pPr>
      <w:r w:rsidRPr="00D62A99">
        <w:rPr>
          <w:sz w:val="22"/>
          <w:szCs w:val="22"/>
        </w:rPr>
        <w:t xml:space="preserve">-  če ponudnik, ki ga je naročnik v času veljavnosti ponudbe obvestil o sprejetju njegove ponudbe ne  </w:t>
      </w:r>
    </w:p>
    <w:p w14:paraId="6129C247" w14:textId="77777777" w:rsidR="00980E02" w:rsidRPr="00D62A99" w:rsidRDefault="00980E02" w:rsidP="00980E02">
      <w:pPr>
        <w:jc w:val="both"/>
        <w:rPr>
          <w:sz w:val="22"/>
          <w:szCs w:val="22"/>
        </w:rPr>
      </w:pPr>
      <w:r w:rsidRPr="00D62A99">
        <w:rPr>
          <w:sz w:val="22"/>
          <w:szCs w:val="22"/>
        </w:rPr>
        <w:lastRenderedPageBreak/>
        <w:t xml:space="preserve">   izpolni ali zavrne sklenitev pogodbe v skladu z določbami navodil ponudnikom ali ne predloži ali </w:t>
      </w:r>
    </w:p>
    <w:p w14:paraId="6129C248" w14:textId="77777777" w:rsidR="00980E02" w:rsidRPr="00D62A99" w:rsidRDefault="00980E02" w:rsidP="00980E02">
      <w:pPr>
        <w:jc w:val="both"/>
        <w:rPr>
          <w:sz w:val="22"/>
          <w:szCs w:val="22"/>
        </w:rPr>
      </w:pPr>
      <w:r w:rsidRPr="00D62A99">
        <w:rPr>
          <w:sz w:val="22"/>
          <w:szCs w:val="22"/>
        </w:rPr>
        <w:t xml:space="preserve">   zavrne predložitev bančne garancije za dobro izvedbo pogodbenih obveznosti.</w:t>
      </w:r>
    </w:p>
    <w:p w14:paraId="6129C249" w14:textId="77777777" w:rsidR="00980E02" w:rsidRPr="00D62A99" w:rsidRDefault="00980E02" w:rsidP="00980E02">
      <w:pPr>
        <w:jc w:val="both"/>
        <w:rPr>
          <w:sz w:val="22"/>
          <w:szCs w:val="22"/>
        </w:rPr>
      </w:pPr>
    </w:p>
    <w:p w14:paraId="6129C24A" w14:textId="77777777" w:rsidR="00980E02" w:rsidRPr="00D62A99" w:rsidRDefault="00980E02" w:rsidP="00980E02">
      <w:pPr>
        <w:jc w:val="both"/>
        <w:rPr>
          <w:sz w:val="22"/>
          <w:szCs w:val="22"/>
        </w:rPr>
      </w:pPr>
      <w:r w:rsidRPr="00D62A99">
        <w:rPr>
          <w:sz w:val="22"/>
          <w:szCs w:val="22"/>
        </w:rPr>
        <w:t xml:space="preserve">2. Ponudnik bo, v kolikor bo izbran za izvedbo predmetnega naročila, ob podpisu pogodbe izročil naročniku garancijo za dobro izvedbo pogodbenih obveznosti v višini </w:t>
      </w:r>
      <w:r w:rsidR="00E318EF">
        <w:rPr>
          <w:sz w:val="22"/>
          <w:szCs w:val="22"/>
        </w:rPr>
        <w:t>5</w:t>
      </w:r>
      <w:r w:rsidRPr="00D62A99">
        <w:rPr>
          <w:sz w:val="22"/>
          <w:szCs w:val="22"/>
        </w:rPr>
        <w:t>% pogodbene vrednosti z DDV, ki bo veljala še 30 dni po primopredajnem zapisniku, sicer bo naročnik unovčil</w:t>
      </w:r>
      <w:r w:rsidR="00E318EF">
        <w:rPr>
          <w:sz w:val="22"/>
          <w:szCs w:val="22"/>
        </w:rPr>
        <w:t xml:space="preserve"> menico kot</w:t>
      </w:r>
      <w:r w:rsidRPr="00D62A99">
        <w:rPr>
          <w:sz w:val="22"/>
          <w:szCs w:val="22"/>
        </w:rPr>
        <w:t xml:space="preserve"> garancijo za resnost ponudbe.</w:t>
      </w:r>
    </w:p>
    <w:p w14:paraId="6129C24B" w14:textId="77777777" w:rsidR="00980E02" w:rsidRPr="00D62A99" w:rsidRDefault="00980E02" w:rsidP="00980E02">
      <w:pPr>
        <w:pStyle w:val="Telobesedila"/>
        <w:jc w:val="both"/>
        <w:rPr>
          <w:szCs w:val="22"/>
          <w:lang w:val="sl-SI"/>
        </w:rPr>
      </w:pPr>
    </w:p>
    <w:p w14:paraId="6129C24C" w14:textId="77777777" w:rsidR="00980E02" w:rsidRPr="00101EF2" w:rsidRDefault="00980E02" w:rsidP="00E318EF">
      <w:pPr>
        <w:pStyle w:val="Naslov3"/>
        <w:tabs>
          <w:tab w:val="clear" w:pos="720"/>
        </w:tabs>
        <w:ind w:left="0" w:firstLine="0"/>
        <w:rPr>
          <w:lang w:val="sl-SI"/>
        </w:rPr>
      </w:pPr>
      <w:bookmarkStart w:id="56" w:name="_Toc265490429"/>
      <w:bookmarkStart w:id="57" w:name="_Toc291154424"/>
      <w:r w:rsidRPr="00101EF2">
        <w:rPr>
          <w:lang w:val="sl-SI"/>
        </w:rPr>
        <w:t>Veljavnost ponudbe</w:t>
      </w:r>
      <w:bookmarkEnd w:id="56"/>
      <w:bookmarkEnd w:id="57"/>
    </w:p>
    <w:p w14:paraId="6129C24D" w14:textId="54536142" w:rsidR="00980E02" w:rsidRPr="00101EF2" w:rsidRDefault="00980E02" w:rsidP="00980E02">
      <w:pPr>
        <w:pStyle w:val="Telobesedila"/>
        <w:jc w:val="both"/>
        <w:rPr>
          <w:sz w:val="22"/>
          <w:szCs w:val="22"/>
          <w:lang w:val="sl-SI"/>
        </w:rPr>
      </w:pPr>
      <w:r w:rsidRPr="00101EF2">
        <w:rPr>
          <w:sz w:val="22"/>
          <w:szCs w:val="22"/>
          <w:lang w:val="sl-SI"/>
        </w:rPr>
        <w:t xml:space="preserve">Ponudba mora veljati najmanj do </w:t>
      </w:r>
      <w:r w:rsidRPr="00D62A99">
        <w:rPr>
          <w:sz w:val="22"/>
          <w:szCs w:val="22"/>
          <w:lang w:val="sl-SI"/>
        </w:rPr>
        <w:t xml:space="preserve">dne </w:t>
      </w:r>
      <w:r w:rsidR="00E318EF">
        <w:rPr>
          <w:sz w:val="22"/>
          <w:szCs w:val="22"/>
          <w:lang w:val="sl-SI"/>
        </w:rPr>
        <w:t>31.</w:t>
      </w:r>
      <w:r w:rsidR="00833645">
        <w:rPr>
          <w:sz w:val="22"/>
          <w:szCs w:val="22"/>
          <w:lang w:val="sl-SI"/>
        </w:rPr>
        <w:t>3</w:t>
      </w:r>
      <w:r w:rsidR="00E318EF">
        <w:rPr>
          <w:sz w:val="22"/>
          <w:szCs w:val="22"/>
          <w:lang w:val="sl-SI"/>
        </w:rPr>
        <w:t>.2015</w:t>
      </w:r>
      <w:r w:rsidRPr="00101EF2">
        <w:rPr>
          <w:sz w:val="22"/>
          <w:szCs w:val="22"/>
          <w:lang w:val="sl-SI"/>
        </w:rPr>
        <w:t>. V izjemnih okoliščinah lahko naročnik zahteva, da ponudniki podaljšajo čas veljavnosti ponudb za določeno dodatno obdobje.</w:t>
      </w:r>
    </w:p>
    <w:p w14:paraId="6129C24E" w14:textId="77777777" w:rsidR="00980E02" w:rsidRPr="00101EF2" w:rsidRDefault="00980E02" w:rsidP="00980E02">
      <w:pPr>
        <w:pStyle w:val="Naslov3"/>
        <w:numPr>
          <w:ilvl w:val="2"/>
          <w:numId w:val="1"/>
        </w:numPr>
        <w:jc w:val="both"/>
        <w:rPr>
          <w:lang w:val="sl-SI"/>
        </w:rPr>
      </w:pPr>
      <w:bookmarkStart w:id="58" w:name="_Toc265490431"/>
      <w:bookmarkStart w:id="59" w:name="_Toc291154425"/>
      <w:r w:rsidRPr="00101EF2">
        <w:rPr>
          <w:lang w:val="sl-SI"/>
        </w:rPr>
        <w:t>Variantne ponudbe</w:t>
      </w:r>
      <w:bookmarkEnd w:id="58"/>
      <w:bookmarkEnd w:id="59"/>
    </w:p>
    <w:p w14:paraId="6129C24F" w14:textId="77777777" w:rsidR="00980E02" w:rsidRPr="000D4703" w:rsidRDefault="00980E02" w:rsidP="00980E02">
      <w:pPr>
        <w:rPr>
          <w:sz w:val="22"/>
          <w:szCs w:val="22"/>
        </w:rPr>
      </w:pPr>
      <w:r w:rsidRPr="000D4703">
        <w:rPr>
          <w:sz w:val="22"/>
          <w:szCs w:val="22"/>
        </w:rPr>
        <w:t>Variantne ponudbe ne bodo upoštevane.</w:t>
      </w:r>
    </w:p>
    <w:p w14:paraId="6129C250" w14:textId="77777777" w:rsidR="00980E02" w:rsidRPr="00101EF2" w:rsidRDefault="00980E02" w:rsidP="00980E02">
      <w:pPr>
        <w:pStyle w:val="Naslov3"/>
        <w:numPr>
          <w:ilvl w:val="2"/>
          <w:numId w:val="1"/>
        </w:numPr>
        <w:rPr>
          <w:lang w:val="sl-SI"/>
        </w:rPr>
      </w:pPr>
      <w:r w:rsidRPr="00A9780F">
        <w:rPr>
          <w:lang w:val="sl-SI"/>
        </w:rPr>
        <w:t>Z</w:t>
      </w:r>
      <w:r w:rsidRPr="00101EF2">
        <w:rPr>
          <w:lang w:val="sl-SI"/>
        </w:rPr>
        <w:t>aupnost podatkov</w:t>
      </w:r>
    </w:p>
    <w:p w14:paraId="6129C251" w14:textId="77777777" w:rsidR="00980E02" w:rsidRPr="00101EF2" w:rsidRDefault="00980E02" w:rsidP="00980E02">
      <w:pPr>
        <w:pStyle w:val="Telobesedila"/>
        <w:jc w:val="both"/>
        <w:rPr>
          <w:sz w:val="22"/>
          <w:szCs w:val="22"/>
          <w:lang w:val="sl-SI"/>
        </w:rPr>
      </w:pPr>
      <w:r w:rsidRPr="00101EF2">
        <w:rPr>
          <w:sz w:val="22"/>
          <w:szCs w:val="22"/>
          <w:lang w:val="sl-SI"/>
        </w:rPr>
        <w:t>Naročnik bo ponudniku zagotovil varovanje podatkov, ki se glede na določbe zakona, ki ureja varstvo osebnih podatkov, tajne podatke ali gospodarske družbe, štejejo za osebne ali tajne podatke ali poslovno skrivnost.</w:t>
      </w:r>
    </w:p>
    <w:p w14:paraId="6129C252" w14:textId="77777777" w:rsidR="00980E02" w:rsidRPr="00DD1F58" w:rsidRDefault="00980E02" w:rsidP="00980E02">
      <w:pPr>
        <w:pStyle w:val="Telobesedila"/>
        <w:jc w:val="both"/>
        <w:rPr>
          <w:sz w:val="22"/>
          <w:szCs w:val="22"/>
          <w:lang w:val="sl-SI"/>
        </w:rPr>
      </w:pPr>
      <w:r w:rsidRPr="00101EF2">
        <w:rPr>
          <w:sz w:val="22"/>
          <w:szCs w:val="22"/>
          <w:lang w:val="sl-SI"/>
        </w:rPr>
        <w:t>Ponudnik mora v svoji ponudbi označiti tiste podatke, ki pomenijo poslovno skrivnost po 39. in 40. členu Zakona o gospodarskih družbah (Uradni list RS, št. 65/09-UPB3, 33/11, 91/11 in 32/12</w:t>
      </w:r>
      <w:r w:rsidRPr="00A9780F">
        <w:rPr>
          <w:sz w:val="22"/>
          <w:szCs w:val="22"/>
          <w:lang w:val="sl-SI"/>
        </w:rPr>
        <w:t xml:space="preserve">, </w:t>
      </w:r>
      <w:r w:rsidRPr="00101EF2">
        <w:rPr>
          <w:sz w:val="22"/>
          <w:szCs w:val="22"/>
          <w:lang w:val="sl-SI"/>
        </w:rPr>
        <w:t xml:space="preserve">57/12, 44/13 - </w:t>
      </w:r>
      <w:proofErr w:type="spellStart"/>
      <w:r w:rsidRPr="00101EF2">
        <w:rPr>
          <w:sz w:val="22"/>
          <w:szCs w:val="22"/>
          <w:lang w:val="sl-SI"/>
        </w:rPr>
        <w:t>Odl</w:t>
      </w:r>
      <w:proofErr w:type="spellEnd"/>
      <w:r w:rsidRPr="00101EF2">
        <w:rPr>
          <w:sz w:val="22"/>
          <w:szCs w:val="22"/>
          <w:lang w:val="sl-SI"/>
        </w:rPr>
        <w:t xml:space="preserve">. US, 82/13) in priložiti ustrezni sklep o določitvi zaupnih podatkov. Pri tem mora upoštevati določbe 22. člena ZJN-2 in določbe Zakona o dostopu do informacij javnega značaja (Uradni list RS, št. </w:t>
      </w:r>
      <w:r w:rsidRPr="00A9780F">
        <w:rPr>
          <w:sz w:val="22"/>
          <w:szCs w:val="22"/>
          <w:lang w:val="sl-SI"/>
        </w:rPr>
        <w:t xml:space="preserve"> 24/03, 61/05, 113/05 - ZI</w:t>
      </w:r>
      <w:r w:rsidRPr="00DD1F58">
        <w:rPr>
          <w:sz w:val="22"/>
          <w:szCs w:val="22"/>
          <w:lang w:val="sl-SI"/>
        </w:rPr>
        <w:t>nfP, 109/05 - ZDavP-1B, 28/06, 117/06 - ZDavP-2).</w:t>
      </w:r>
    </w:p>
    <w:p w14:paraId="6129C253" w14:textId="77777777" w:rsidR="00980E02" w:rsidRDefault="00980E02" w:rsidP="00980E02">
      <w:pPr>
        <w:pStyle w:val="Telobesedila"/>
        <w:jc w:val="both"/>
        <w:rPr>
          <w:sz w:val="22"/>
          <w:szCs w:val="22"/>
          <w:lang w:val="sl-SI"/>
        </w:rPr>
      </w:pPr>
    </w:p>
    <w:p w14:paraId="6129C254" w14:textId="77777777" w:rsidR="00980E02" w:rsidRPr="00101EF2" w:rsidRDefault="00980E02" w:rsidP="00980E02">
      <w:pPr>
        <w:pStyle w:val="Telobesedila"/>
        <w:jc w:val="both"/>
        <w:rPr>
          <w:sz w:val="22"/>
          <w:szCs w:val="22"/>
          <w:lang w:val="sl-SI"/>
        </w:rPr>
      </w:pPr>
      <w:r w:rsidRPr="00101EF2">
        <w:rPr>
          <w:sz w:val="22"/>
          <w:szCs w:val="22"/>
          <w:lang w:val="sl-SI"/>
        </w:rPr>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14:paraId="6129C255" w14:textId="77777777" w:rsidR="00980E02" w:rsidRPr="00101EF2" w:rsidRDefault="00980E02" w:rsidP="00980E02">
      <w:pPr>
        <w:pStyle w:val="Telobesedila"/>
        <w:jc w:val="both"/>
        <w:rPr>
          <w:sz w:val="22"/>
          <w:szCs w:val="22"/>
          <w:lang w:val="sl-SI"/>
        </w:rPr>
      </w:pPr>
    </w:p>
    <w:p w14:paraId="6129C256" w14:textId="77777777" w:rsidR="00980E02" w:rsidRPr="00101EF2" w:rsidRDefault="00980E02" w:rsidP="00980E02">
      <w:pPr>
        <w:pStyle w:val="Telobesedila"/>
        <w:jc w:val="both"/>
        <w:rPr>
          <w:sz w:val="22"/>
          <w:szCs w:val="22"/>
          <w:lang w:val="sl-SI"/>
        </w:rPr>
      </w:pPr>
      <w:r w:rsidRPr="00101EF2">
        <w:rPr>
          <w:sz w:val="22"/>
          <w:szCs w:val="22"/>
          <w:lang w:val="sl-SI"/>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14:paraId="6129C257" w14:textId="77777777" w:rsidR="00980E02" w:rsidRPr="00101EF2" w:rsidRDefault="00980E02" w:rsidP="00980E02">
      <w:pPr>
        <w:pStyle w:val="Telobesedila"/>
        <w:jc w:val="both"/>
        <w:rPr>
          <w:lang w:val="sl-SI"/>
        </w:rPr>
      </w:pPr>
    </w:p>
    <w:p w14:paraId="6129C258" w14:textId="77777777" w:rsidR="00980E02" w:rsidRPr="00101EF2" w:rsidRDefault="00980E02" w:rsidP="00980E02">
      <w:pPr>
        <w:pStyle w:val="Telobesedila"/>
        <w:jc w:val="both"/>
        <w:rPr>
          <w:sz w:val="22"/>
          <w:szCs w:val="22"/>
          <w:lang w:val="sl-SI"/>
        </w:rPr>
      </w:pPr>
      <w:r w:rsidRPr="00101EF2">
        <w:rPr>
          <w:sz w:val="22"/>
          <w:szCs w:val="22"/>
          <w:lang w:val="sl-SI"/>
        </w:rPr>
        <w:t>Podatke, ki pomenijo poslovno skrivnost, mora ponudnik označiti že v ponudbi, naknadno označevanje ne bo več možno. Če na posamezni strani pomeni poslovno skrivnost le določen podatek, mora biti to eksplicitno označeno.</w:t>
      </w:r>
    </w:p>
    <w:p w14:paraId="6129C259" w14:textId="77777777" w:rsidR="00980E02" w:rsidRPr="00101EF2" w:rsidRDefault="00980E02" w:rsidP="00980E02">
      <w:pPr>
        <w:pStyle w:val="Telobesedila"/>
        <w:jc w:val="both"/>
        <w:rPr>
          <w:sz w:val="22"/>
          <w:szCs w:val="22"/>
          <w:lang w:val="sl-SI"/>
        </w:rPr>
      </w:pPr>
    </w:p>
    <w:p w14:paraId="6129C25A" w14:textId="77777777" w:rsidR="00980E02" w:rsidRPr="00101EF2" w:rsidRDefault="00980E02" w:rsidP="00980E02">
      <w:pPr>
        <w:pStyle w:val="Telobesedila"/>
        <w:jc w:val="both"/>
        <w:rPr>
          <w:sz w:val="22"/>
          <w:szCs w:val="22"/>
          <w:lang w:val="sl-SI"/>
        </w:rPr>
      </w:pPr>
      <w:r w:rsidRPr="00101EF2">
        <w:rPr>
          <w:sz w:val="22"/>
          <w:szCs w:val="22"/>
          <w:lang w:val="sl-SI"/>
        </w:rPr>
        <w:t xml:space="preserve">Za poslovno skrivnost se ne morejo določiti količina iz specifikacije, cena na enoto, vrednost posamezne postavke in skupna vrednost iz ponudbe. Prav tako se podatki, ki se nanašajo na merila, ne morejo označiti kot poslovna skrivnost. Če bo ponudnik te podatke označil kot poslovno skrivnost, bo naročnik takšno ponudbo kot nepravilno izločil iz nadaljnjega postopka. </w:t>
      </w:r>
    </w:p>
    <w:p w14:paraId="6129C25B" w14:textId="77777777" w:rsidR="00980E02" w:rsidRPr="00101EF2" w:rsidRDefault="00980E02" w:rsidP="00980E02">
      <w:pPr>
        <w:pStyle w:val="Telobesedila"/>
        <w:jc w:val="both"/>
        <w:rPr>
          <w:sz w:val="22"/>
          <w:szCs w:val="22"/>
          <w:lang w:val="sl-SI"/>
        </w:rPr>
      </w:pPr>
    </w:p>
    <w:p w14:paraId="6129C25C" w14:textId="77777777" w:rsidR="00980E02" w:rsidRPr="00DD1F58" w:rsidRDefault="00980E02" w:rsidP="00980E02">
      <w:pPr>
        <w:pStyle w:val="Telobesedila"/>
        <w:jc w:val="both"/>
        <w:rPr>
          <w:sz w:val="22"/>
          <w:szCs w:val="22"/>
          <w:lang w:val="sl-SI"/>
        </w:rPr>
      </w:pPr>
      <w:r w:rsidRPr="00101EF2">
        <w:rPr>
          <w:sz w:val="22"/>
          <w:szCs w:val="22"/>
          <w:lang w:val="sl-SI"/>
        </w:rPr>
        <w:t>Naročnik bo skladno s sedmim odstavkom 22. člena ZJN-2 v primeru vložene zahteve za vpogled v ponudbo obvestil ponudnika in ga pozval, da prisostvuje vpogledu drugih ponudnikov v svojo ponudbo zaradi varovanja svojih interesov.</w:t>
      </w:r>
    </w:p>
    <w:p w14:paraId="6129C25D" w14:textId="77777777" w:rsidR="00980E02" w:rsidRPr="00AE13B9" w:rsidRDefault="00980E02" w:rsidP="00980E02">
      <w:pPr>
        <w:pStyle w:val="Telobesedila"/>
        <w:jc w:val="both"/>
        <w:rPr>
          <w:sz w:val="22"/>
          <w:szCs w:val="22"/>
          <w:lang w:val="sl-SI"/>
        </w:rPr>
      </w:pPr>
    </w:p>
    <w:p w14:paraId="6129C25E" w14:textId="77777777" w:rsidR="00980E02" w:rsidRPr="00AE13B9" w:rsidRDefault="00980E02" w:rsidP="00980E02">
      <w:pPr>
        <w:pStyle w:val="Naslov20"/>
        <w:keepLines w:val="0"/>
        <w:numPr>
          <w:ilvl w:val="1"/>
          <w:numId w:val="1"/>
        </w:numPr>
        <w:spacing w:before="240" w:after="120"/>
        <w:ind w:left="578" w:hanging="578"/>
        <w:jc w:val="both"/>
      </w:pPr>
      <w:bookmarkStart w:id="60" w:name="_Toc265490439"/>
      <w:bookmarkStart w:id="61" w:name="_Toc291154427"/>
      <w:r w:rsidRPr="00AE13B9">
        <w:t>OBVESTILO O ODDAJI NAROČILA IN SKLENITEV POGODBE</w:t>
      </w:r>
      <w:bookmarkEnd w:id="60"/>
      <w:bookmarkEnd w:id="61"/>
    </w:p>
    <w:p w14:paraId="6129C25F" w14:textId="77777777" w:rsidR="00980E02" w:rsidRPr="00AE13B9" w:rsidRDefault="00980E02" w:rsidP="00980E02">
      <w:pPr>
        <w:pStyle w:val="Telobesedila"/>
        <w:jc w:val="both"/>
        <w:rPr>
          <w:sz w:val="22"/>
          <w:szCs w:val="22"/>
          <w:lang w:val="sl-SI"/>
        </w:rPr>
      </w:pPr>
    </w:p>
    <w:p w14:paraId="6129C260" w14:textId="77777777" w:rsidR="00980E02" w:rsidRPr="00101EF2" w:rsidRDefault="00980E02" w:rsidP="00980E02">
      <w:pPr>
        <w:pStyle w:val="Telobesedila"/>
        <w:jc w:val="both"/>
        <w:rPr>
          <w:sz w:val="22"/>
          <w:szCs w:val="22"/>
          <w:lang w:val="sl-SI"/>
        </w:rPr>
      </w:pPr>
      <w:r w:rsidRPr="00101EF2">
        <w:rPr>
          <w:sz w:val="22"/>
          <w:szCs w:val="22"/>
          <w:lang w:val="sl-SI"/>
        </w:rPr>
        <w:t>Naročnik bo odločitev o oddaji naročila pisno posredoval vsem ponudnikom.</w:t>
      </w:r>
    </w:p>
    <w:p w14:paraId="6129C261" w14:textId="77777777" w:rsidR="00980E02" w:rsidRPr="00101EF2" w:rsidRDefault="00980E02" w:rsidP="00980E02">
      <w:pPr>
        <w:pStyle w:val="Telobesedila"/>
        <w:jc w:val="both"/>
        <w:rPr>
          <w:sz w:val="22"/>
          <w:szCs w:val="22"/>
          <w:lang w:val="sl-SI"/>
        </w:rPr>
      </w:pPr>
    </w:p>
    <w:p w14:paraId="6129C262" w14:textId="2E2E48C3" w:rsidR="00980E02" w:rsidRPr="00A9780F" w:rsidRDefault="00980E02" w:rsidP="00980E02">
      <w:pPr>
        <w:pStyle w:val="Bodytext1"/>
        <w:shd w:val="clear" w:color="auto" w:fill="auto"/>
        <w:spacing w:after="0" w:line="240" w:lineRule="auto"/>
        <w:ind w:firstLine="0"/>
        <w:jc w:val="both"/>
        <w:rPr>
          <w:color w:val="auto"/>
          <w:sz w:val="22"/>
          <w:szCs w:val="22"/>
        </w:rPr>
      </w:pPr>
      <w:r w:rsidRPr="00A9780F">
        <w:rPr>
          <w:color w:val="auto"/>
          <w:sz w:val="22"/>
          <w:szCs w:val="22"/>
        </w:rPr>
        <w:t>Naročnik bo z najugodnejšim ponudnikom, izbranim po merilih teh navodil, sklenil pogodbo</w:t>
      </w:r>
      <w:r>
        <w:rPr>
          <w:color w:val="auto"/>
          <w:sz w:val="22"/>
          <w:szCs w:val="22"/>
        </w:rPr>
        <w:t xml:space="preserve"> za</w:t>
      </w:r>
      <w:r w:rsidRPr="00A9780F">
        <w:rPr>
          <w:color w:val="auto"/>
          <w:sz w:val="22"/>
          <w:szCs w:val="22"/>
        </w:rPr>
        <w:t xml:space="preserve"> </w:t>
      </w:r>
      <w:r w:rsidR="00E318EF">
        <w:rPr>
          <w:sz w:val="22"/>
          <w:szCs w:val="22"/>
        </w:rPr>
        <w:t xml:space="preserve">biokemičnega analizatorja </w:t>
      </w:r>
      <w:r w:rsidRPr="00AE13B9">
        <w:rPr>
          <w:color w:val="auto"/>
          <w:sz w:val="22"/>
          <w:szCs w:val="22"/>
        </w:rPr>
        <w:t>po vzorcu</w:t>
      </w:r>
      <w:r w:rsidRPr="00050620">
        <w:rPr>
          <w:color w:val="auto"/>
          <w:sz w:val="22"/>
          <w:szCs w:val="22"/>
        </w:rPr>
        <w:t xml:space="preserve"> pogodbe, ki je sestavni del te razp</w:t>
      </w:r>
      <w:r w:rsidRPr="00696A49">
        <w:rPr>
          <w:color w:val="auto"/>
          <w:sz w:val="22"/>
          <w:szCs w:val="22"/>
        </w:rPr>
        <w:t>isne dokumentacije</w:t>
      </w:r>
      <w:r w:rsidRPr="00A9780F">
        <w:rPr>
          <w:color w:val="auto"/>
          <w:sz w:val="22"/>
          <w:szCs w:val="22"/>
        </w:rPr>
        <w:t>.</w:t>
      </w:r>
    </w:p>
    <w:p w14:paraId="6129C263" w14:textId="77777777" w:rsidR="00980E02" w:rsidRPr="00101EF2" w:rsidRDefault="00980E02" w:rsidP="00980E02">
      <w:pPr>
        <w:pStyle w:val="Telobesedila"/>
        <w:jc w:val="both"/>
        <w:rPr>
          <w:sz w:val="22"/>
          <w:szCs w:val="22"/>
          <w:lang w:val="sl-SI"/>
        </w:rPr>
      </w:pPr>
    </w:p>
    <w:p w14:paraId="6129C264" w14:textId="77777777" w:rsidR="00980E02" w:rsidRPr="00101EF2" w:rsidRDefault="00980E02" w:rsidP="00980E02">
      <w:pPr>
        <w:pStyle w:val="Telobesedila"/>
        <w:jc w:val="both"/>
        <w:rPr>
          <w:sz w:val="22"/>
          <w:szCs w:val="22"/>
          <w:lang w:val="sl-SI"/>
        </w:rPr>
      </w:pPr>
      <w:r w:rsidRPr="00101EF2">
        <w:rPr>
          <w:sz w:val="22"/>
          <w:szCs w:val="22"/>
          <w:lang w:val="sl-SI"/>
        </w:rPr>
        <w:t xml:space="preserve">Ponudnik </w:t>
      </w:r>
      <w:r w:rsidRPr="00A9780F">
        <w:rPr>
          <w:sz w:val="22"/>
          <w:szCs w:val="22"/>
          <w:lang w:val="sl-SI"/>
        </w:rPr>
        <w:t xml:space="preserve">mora </w:t>
      </w:r>
      <w:r w:rsidRPr="00101EF2">
        <w:rPr>
          <w:sz w:val="22"/>
          <w:szCs w:val="22"/>
          <w:lang w:val="sl-SI"/>
        </w:rPr>
        <w:t>podpisati pogodbo</w:t>
      </w:r>
      <w:r>
        <w:rPr>
          <w:sz w:val="22"/>
          <w:szCs w:val="22"/>
          <w:lang w:val="sl-SI"/>
        </w:rPr>
        <w:t xml:space="preserve"> najkasneje</w:t>
      </w:r>
      <w:r w:rsidRPr="00101EF2">
        <w:rPr>
          <w:sz w:val="22"/>
          <w:szCs w:val="22"/>
          <w:lang w:val="sl-SI"/>
        </w:rPr>
        <w:t xml:space="preserve"> v roku </w:t>
      </w:r>
      <w:r>
        <w:rPr>
          <w:sz w:val="22"/>
          <w:szCs w:val="22"/>
          <w:lang w:val="sl-SI"/>
        </w:rPr>
        <w:t>5</w:t>
      </w:r>
      <w:r w:rsidRPr="00101EF2">
        <w:rPr>
          <w:sz w:val="22"/>
          <w:szCs w:val="22"/>
          <w:lang w:val="sl-SI"/>
        </w:rPr>
        <w:t xml:space="preserve"> dni od prejema pogodbe, sicer bo naročnik smatral, da posla ne želi skleniti in bo lahko unovčil garancijo za resnost ponudbe.</w:t>
      </w:r>
    </w:p>
    <w:p w14:paraId="6129C265" w14:textId="77777777" w:rsidR="00980E02" w:rsidRDefault="00980E02" w:rsidP="00980E02">
      <w:pPr>
        <w:pStyle w:val="Telobesedila"/>
        <w:rPr>
          <w:lang w:val="sl-SI"/>
        </w:rPr>
      </w:pPr>
      <w:r w:rsidRPr="00A9780F">
        <w:rPr>
          <w:lang w:val="sl-SI"/>
        </w:rPr>
        <w:t xml:space="preserve"> </w:t>
      </w:r>
    </w:p>
    <w:p w14:paraId="6129C266" w14:textId="77777777" w:rsidR="00980E02" w:rsidRPr="00DD1F58" w:rsidRDefault="00980E02" w:rsidP="00980E02">
      <w:pPr>
        <w:pStyle w:val="Telobesedila"/>
        <w:rPr>
          <w:lang w:val="sl-SI"/>
        </w:rPr>
      </w:pPr>
    </w:p>
    <w:p w14:paraId="6129C267" w14:textId="77777777" w:rsidR="00980E02" w:rsidRPr="00050620" w:rsidRDefault="00980E02" w:rsidP="00980E02">
      <w:pPr>
        <w:pStyle w:val="Naslov20"/>
        <w:numPr>
          <w:ilvl w:val="1"/>
          <w:numId w:val="1"/>
        </w:numPr>
      </w:pPr>
      <w:r w:rsidRPr="00AE13B9">
        <w:t>DRUGI POGOJI, OPOZORILA IN PRAVICE</w:t>
      </w:r>
    </w:p>
    <w:p w14:paraId="6129C268" w14:textId="77777777" w:rsidR="00980E02" w:rsidRPr="00101EF2" w:rsidRDefault="00980E02" w:rsidP="00980E02">
      <w:pPr>
        <w:pStyle w:val="Naslov3"/>
        <w:tabs>
          <w:tab w:val="clear" w:pos="720"/>
        </w:tabs>
        <w:rPr>
          <w:szCs w:val="22"/>
          <w:lang w:val="sl-SI"/>
        </w:rPr>
      </w:pPr>
      <w:proofErr w:type="spellStart"/>
      <w:r w:rsidRPr="00A9780F">
        <w:rPr>
          <w:szCs w:val="22"/>
          <w:lang w:val="sl-SI"/>
        </w:rPr>
        <w:t>B.4.1</w:t>
      </w:r>
      <w:proofErr w:type="spellEnd"/>
      <w:r w:rsidRPr="00A9780F">
        <w:rPr>
          <w:szCs w:val="22"/>
          <w:lang w:val="sl-SI"/>
        </w:rPr>
        <w:t xml:space="preserve"> Opozorilo ponudniku</w:t>
      </w:r>
    </w:p>
    <w:p w14:paraId="6129C269" w14:textId="77777777" w:rsidR="00980E02" w:rsidRPr="00DD1F58" w:rsidRDefault="00980E02" w:rsidP="00980E02">
      <w:pPr>
        <w:pStyle w:val="Telobesedila"/>
        <w:rPr>
          <w:sz w:val="22"/>
          <w:szCs w:val="22"/>
          <w:lang w:val="sl-SI"/>
        </w:rPr>
      </w:pPr>
      <w:r w:rsidRPr="00DD1F58">
        <w:rPr>
          <w:sz w:val="22"/>
          <w:szCs w:val="22"/>
          <w:lang w:val="sl-SI"/>
        </w:rPr>
        <w:t>Naročnik opozarja ponudnika:</w:t>
      </w:r>
    </w:p>
    <w:p w14:paraId="6129C26A" w14:textId="77777777" w:rsidR="00980E02" w:rsidRPr="00AE13B9" w:rsidRDefault="00980E02" w:rsidP="00980E02">
      <w:pPr>
        <w:pStyle w:val="Telobesedila"/>
        <w:numPr>
          <w:ilvl w:val="0"/>
          <w:numId w:val="11"/>
        </w:numPr>
        <w:jc w:val="both"/>
        <w:rPr>
          <w:sz w:val="22"/>
          <w:szCs w:val="22"/>
          <w:lang w:val="sl-SI"/>
        </w:rPr>
      </w:pPr>
      <w:r w:rsidRPr="00AE13B9">
        <w:rPr>
          <w:sz w:val="22"/>
          <w:szCs w:val="22"/>
          <w:lang w:val="sl-SI"/>
        </w:rPr>
        <w:t>da v času od objave javnega naročila do izdaje odločitve o javnem naročilu ne sme pričenjati ali izvajati dejanj, ki bi vnaprej določila izbiro določene ponudbe,</w:t>
      </w:r>
    </w:p>
    <w:p w14:paraId="6129C26B" w14:textId="77777777" w:rsidR="00980E02" w:rsidRPr="00AE13B9" w:rsidRDefault="00980E02" w:rsidP="00980E02">
      <w:pPr>
        <w:pStyle w:val="Telobesedila"/>
        <w:numPr>
          <w:ilvl w:val="0"/>
          <w:numId w:val="11"/>
        </w:numPr>
        <w:jc w:val="both"/>
        <w:rPr>
          <w:sz w:val="22"/>
          <w:szCs w:val="22"/>
          <w:lang w:val="sl-SI"/>
        </w:rPr>
      </w:pPr>
      <w:r w:rsidRPr="00AE13B9">
        <w:rPr>
          <w:sz w:val="22"/>
          <w:szCs w:val="22"/>
          <w:lang w:val="sl-SI"/>
        </w:rPr>
        <w:t>da v času od izbire ponudnika do pričetka veljavnosti pogodbe ne sme pričenjati dejanj, ki bi lahko povzročila, da pogodba ne bi pričela veljati ali ne bi bila izpolnjena,</w:t>
      </w:r>
    </w:p>
    <w:p w14:paraId="6129C26C" w14:textId="77777777" w:rsidR="00980E02" w:rsidRPr="00A9780F" w:rsidRDefault="00980E02" w:rsidP="00980E02">
      <w:pPr>
        <w:pStyle w:val="Telobesedila"/>
        <w:numPr>
          <w:ilvl w:val="0"/>
          <w:numId w:val="11"/>
        </w:numPr>
        <w:jc w:val="both"/>
        <w:rPr>
          <w:sz w:val="22"/>
          <w:szCs w:val="22"/>
          <w:lang w:val="sl-SI"/>
        </w:rPr>
      </w:pPr>
      <w:r w:rsidRPr="00AE13B9">
        <w:rPr>
          <w:sz w:val="22"/>
          <w:szCs w:val="22"/>
          <w:lang w:val="sl-SI"/>
        </w:rPr>
        <w:t>da v primeru ustavitve postopka nobena stran ne sme pričenjati in izvajati postopkov, ki bi oteževala razveljavi</w:t>
      </w:r>
      <w:r w:rsidRPr="00A9780F">
        <w:rPr>
          <w:sz w:val="22"/>
          <w:szCs w:val="22"/>
          <w:lang w:val="sl-SI"/>
        </w:rPr>
        <w:t>tev ali spremembo odločitve o izbiri izvajalca, ali ki bi vplivali na nepristranskost revizijske komisije.</w:t>
      </w:r>
    </w:p>
    <w:p w14:paraId="6129C26D" w14:textId="77777777" w:rsidR="00980E02" w:rsidRPr="00101EF2" w:rsidRDefault="00980E02" w:rsidP="00980E02">
      <w:pPr>
        <w:pStyle w:val="Naslov3"/>
        <w:tabs>
          <w:tab w:val="clear" w:pos="720"/>
        </w:tabs>
        <w:ind w:left="0" w:firstLine="0"/>
        <w:rPr>
          <w:szCs w:val="22"/>
          <w:lang w:val="sl-SI"/>
        </w:rPr>
      </w:pPr>
      <w:r w:rsidRPr="00A9780F">
        <w:rPr>
          <w:szCs w:val="22"/>
          <w:lang w:val="sl-SI"/>
        </w:rPr>
        <w:t xml:space="preserve">B.4.2. </w:t>
      </w:r>
      <w:r w:rsidRPr="00101EF2">
        <w:rPr>
          <w:szCs w:val="22"/>
          <w:lang w:val="sl-SI"/>
        </w:rPr>
        <w:t>Naknadne podražitve</w:t>
      </w:r>
    </w:p>
    <w:p w14:paraId="6129C26E" w14:textId="77777777" w:rsidR="00980E02" w:rsidRPr="00AE13B9" w:rsidRDefault="00980E02" w:rsidP="00980E02">
      <w:pPr>
        <w:pStyle w:val="Telobesedila"/>
        <w:jc w:val="both"/>
        <w:rPr>
          <w:sz w:val="22"/>
          <w:szCs w:val="22"/>
          <w:lang w:val="sl-SI"/>
        </w:rPr>
      </w:pPr>
      <w:r w:rsidRPr="00DD1F58">
        <w:rPr>
          <w:sz w:val="22"/>
          <w:szCs w:val="22"/>
          <w:lang w:val="sl-SI"/>
        </w:rPr>
        <w:t>Ponudnik ne bo mogel uveljavljati naknadnih podražitev iz naslova nepopolne ali neustrezne razpisne dokumentacije, za ti</w:t>
      </w:r>
      <w:r w:rsidRPr="00AE13B9">
        <w:rPr>
          <w:sz w:val="22"/>
          <w:szCs w:val="22"/>
          <w:lang w:val="sl-SI"/>
        </w:rPr>
        <w:t>ste dele izvedbe javnega naročila, ki v razpisni dokumentaciji niso bili opredeljeni, pa bi jih glede na predmet javnega naročila in na celotno dokument</w:t>
      </w:r>
      <w:r>
        <w:rPr>
          <w:sz w:val="22"/>
          <w:szCs w:val="22"/>
          <w:lang w:val="sl-SI"/>
        </w:rPr>
        <w:t>acijo ponudnik lahko predvidel.</w:t>
      </w:r>
    </w:p>
    <w:p w14:paraId="6129C26F" w14:textId="77777777" w:rsidR="00980E02" w:rsidRPr="00101EF2" w:rsidRDefault="00980E02" w:rsidP="00980E02">
      <w:pPr>
        <w:pStyle w:val="Naslov3"/>
        <w:tabs>
          <w:tab w:val="clear" w:pos="720"/>
        </w:tabs>
        <w:ind w:left="0" w:firstLine="0"/>
        <w:rPr>
          <w:szCs w:val="22"/>
          <w:lang w:val="sl-SI"/>
        </w:rPr>
      </w:pPr>
      <w:r w:rsidRPr="00AE13B9">
        <w:rPr>
          <w:szCs w:val="22"/>
          <w:lang w:val="sl-SI"/>
        </w:rPr>
        <w:t xml:space="preserve">B.4.3. </w:t>
      </w:r>
      <w:r w:rsidRPr="00101EF2">
        <w:rPr>
          <w:szCs w:val="22"/>
          <w:lang w:val="sl-SI"/>
        </w:rPr>
        <w:t>Možnost, da naročnik ne izbere nobene ponudbe</w:t>
      </w:r>
    </w:p>
    <w:p w14:paraId="6129C270" w14:textId="77777777" w:rsidR="00980E02" w:rsidRPr="00AE13B9" w:rsidRDefault="00980E02" w:rsidP="00980E02">
      <w:pPr>
        <w:pStyle w:val="Telobesedila"/>
        <w:jc w:val="both"/>
        <w:rPr>
          <w:sz w:val="22"/>
          <w:szCs w:val="22"/>
          <w:lang w:val="sl-SI"/>
        </w:rPr>
      </w:pPr>
      <w:r w:rsidRPr="00DD1F58">
        <w:rPr>
          <w:sz w:val="22"/>
          <w:szCs w:val="22"/>
          <w:lang w:val="sl-SI"/>
        </w:rPr>
        <w:t>Naročnik si ob iz</w:t>
      </w:r>
      <w:r w:rsidRPr="00AE13B9">
        <w:rPr>
          <w:sz w:val="22"/>
          <w:szCs w:val="22"/>
          <w:lang w:val="sl-SI"/>
        </w:rPr>
        <w:t>polnjenih pogojih iz 80. člena ZJN-2 pridržuje pravico, da ne izbere nobene ponudbe, oziroma, da z nobenim ponudnikom ne podpiše pogodbe o izvedbi naročila in sicer brez povrnitve kakršnih koli stroškov ali škode.</w:t>
      </w:r>
    </w:p>
    <w:p w14:paraId="6129C271" w14:textId="77777777" w:rsidR="00980E02" w:rsidRPr="00AE13B9" w:rsidRDefault="00980E02" w:rsidP="00980E02">
      <w:pPr>
        <w:pStyle w:val="Telobesedila"/>
        <w:rPr>
          <w:sz w:val="22"/>
          <w:szCs w:val="22"/>
          <w:lang w:val="sl-SI"/>
        </w:rPr>
      </w:pPr>
    </w:p>
    <w:p w14:paraId="6129C272" w14:textId="77777777" w:rsidR="00980E02" w:rsidRPr="00A9780F" w:rsidRDefault="00980E02" w:rsidP="00980E02">
      <w:pPr>
        <w:pStyle w:val="Telobesedila"/>
        <w:rPr>
          <w:sz w:val="22"/>
          <w:szCs w:val="22"/>
          <w:lang w:val="sl-SI"/>
        </w:rPr>
      </w:pPr>
    </w:p>
    <w:p w14:paraId="6129C273" w14:textId="77777777" w:rsidR="00980E02" w:rsidRPr="00A9780F" w:rsidRDefault="00980E02" w:rsidP="00980E02">
      <w:pPr>
        <w:pStyle w:val="Telobesedila"/>
        <w:rPr>
          <w:b/>
          <w:sz w:val="22"/>
          <w:szCs w:val="22"/>
          <w:lang w:val="sl-SI"/>
        </w:rPr>
      </w:pPr>
      <w:r w:rsidRPr="00A9780F">
        <w:rPr>
          <w:b/>
          <w:sz w:val="22"/>
          <w:szCs w:val="22"/>
          <w:lang w:val="sl-SI"/>
        </w:rPr>
        <w:t>B.4.5. VLOŽITEV ZAHTEVKA ZA REVIZIJO</w:t>
      </w:r>
    </w:p>
    <w:p w14:paraId="6129C274" w14:textId="77777777" w:rsidR="00980E02" w:rsidRPr="00A9780F" w:rsidRDefault="00980E02" w:rsidP="00980E02">
      <w:pPr>
        <w:pStyle w:val="Telobesedila"/>
        <w:rPr>
          <w:sz w:val="22"/>
          <w:szCs w:val="22"/>
          <w:lang w:val="sl-SI"/>
        </w:rPr>
      </w:pPr>
    </w:p>
    <w:p w14:paraId="6129C275" w14:textId="77777777" w:rsidR="00980E02" w:rsidRPr="00DD1F58" w:rsidRDefault="00980E02" w:rsidP="00980E02">
      <w:pPr>
        <w:pStyle w:val="Telobesedila"/>
        <w:jc w:val="both"/>
        <w:rPr>
          <w:sz w:val="22"/>
          <w:szCs w:val="22"/>
          <w:lang w:val="sl-SI"/>
        </w:rPr>
      </w:pPr>
      <w:r w:rsidRPr="00A9780F">
        <w:rPr>
          <w:sz w:val="22"/>
          <w:szCs w:val="22"/>
          <w:lang w:val="sl-SI"/>
        </w:rPr>
        <w:t>V skladu z določilom 14. člena Zakona o pravnem varstvu v postopkih javnega naročanja ZPVPJN (Uradni list RS, št. 43/11, 60/11- ZTP-D, 63/13) ima aktivno legitimacija za vložitev zahteve za pravno varstvo v postopkih javnega naročila vsaka oseba, ki ima ali je imela interes za dodelitev naročila i</w:t>
      </w:r>
      <w:r w:rsidRPr="00DD1F58">
        <w:rPr>
          <w:sz w:val="22"/>
          <w:szCs w:val="22"/>
          <w:lang w:val="sl-SI"/>
        </w:rPr>
        <w:t>n ji je ali bi ji lahko z  domnevno kršitvijo nastala škoda in zagovornik javnega interesa.</w:t>
      </w:r>
    </w:p>
    <w:p w14:paraId="6129C276" w14:textId="77777777" w:rsidR="00980E02" w:rsidRPr="00AE13B9" w:rsidRDefault="00980E02" w:rsidP="00980E02">
      <w:pPr>
        <w:pStyle w:val="Telobesedila"/>
        <w:rPr>
          <w:sz w:val="22"/>
          <w:szCs w:val="22"/>
          <w:lang w:val="sl-SI"/>
        </w:rPr>
      </w:pPr>
    </w:p>
    <w:p w14:paraId="6129C277" w14:textId="77777777" w:rsidR="00980E02" w:rsidRPr="00AE13B9" w:rsidRDefault="00980E02" w:rsidP="00980E02">
      <w:pPr>
        <w:pStyle w:val="Telobesedila"/>
        <w:jc w:val="both"/>
        <w:rPr>
          <w:sz w:val="22"/>
          <w:szCs w:val="22"/>
          <w:lang w:val="sl-SI"/>
        </w:rPr>
      </w:pPr>
      <w:r w:rsidRPr="00AE13B9">
        <w:rPr>
          <w:sz w:val="22"/>
          <w:szCs w:val="22"/>
          <w:lang w:val="sl-SI"/>
        </w:rPr>
        <w:t>Zahteva za pravno varstvo v postopkih javnega naročanja se lahko vloži v vseh stopnjah postopka oddaje javnega naročila zoper vsako ravnanje naročnika, razen če ZJN-2 ali ZPVPJN ne določata drugače.</w:t>
      </w:r>
    </w:p>
    <w:p w14:paraId="6129C278" w14:textId="77777777" w:rsidR="00980E02" w:rsidRPr="00AE13B9" w:rsidRDefault="00980E02" w:rsidP="00980E02">
      <w:pPr>
        <w:pStyle w:val="Telobesedila"/>
        <w:rPr>
          <w:sz w:val="22"/>
          <w:szCs w:val="22"/>
          <w:lang w:val="sl-SI"/>
        </w:rPr>
      </w:pPr>
    </w:p>
    <w:p w14:paraId="6129C279" w14:textId="77777777" w:rsidR="00980E02" w:rsidRPr="00AE13B9" w:rsidRDefault="00980E02" w:rsidP="00980E02">
      <w:pPr>
        <w:pStyle w:val="Telobesedila"/>
        <w:rPr>
          <w:sz w:val="22"/>
          <w:szCs w:val="22"/>
          <w:lang w:val="sl-SI"/>
        </w:rPr>
      </w:pPr>
      <w:r w:rsidRPr="00AE13B9">
        <w:rPr>
          <w:sz w:val="22"/>
          <w:szCs w:val="22"/>
          <w:lang w:val="sl-SI"/>
        </w:rPr>
        <w:t>Zahtevek za revizijo se vloži v rokih in na način, kot je določen v ZPVPJN.</w:t>
      </w:r>
    </w:p>
    <w:p w14:paraId="6129C27A" w14:textId="77777777" w:rsidR="00980E02" w:rsidRPr="00A9780F" w:rsidRDefault="00980E02" w:rsidP="00980E02">
      <w:pPr>
        <w:pStyle w:val="Telobesedila"/>
        <w:rPr>
          <w:sz w:val="22"/>
          <w:szCs w:val="22"/>
          <w:lang w:val="sl-SI"/>
        </w:rPr>
      </w:pPr>
    </w:p>
    <w:p w14:paraId="6129C27B" w14:textId="77777777" w:rsidR="00980E02" w:rsidRPr="00A9780F" w:rsidRDefault="00980E02" w:rsidP="00980E02">
      <w:pPr>
        <w:pStyle w:val="Telobesedila"/>
        <w:rPr>
          <w:sz w:val="22"/>
          <w:szCs w:val="22"/>
          <w:lang w:val="sl-SI"/>
        </w:rPr>
      </w:pPr>
      <w:r w:rsidRPr="00A9780F">
        <w:rPr>
          <w:sz w:val="22"/>
          <w:szCs w:val="22"/>
          <w:lang w:val="sl-SI"/>
        </w:rPr>
        <w:t xml:space="preserve">Po odločitvi o oddaji javnega naročila ali priznanju sposobnosti je rok za vložitev zahtevka za revizijo </w:t>
      </w:r>
      <w:r w:rsidR="00E318EF">
        <w:rPr>
          <w:sz w:val="22"/>
          <w:szCs w:val="22"/>
          <w:lang w:val="sl-SI"/>
        </w:rPr>
        <w:t>pet</w:t>
      </w:r>
      <w:r w:rsidRPr="00A9780F">
        <w:rPr>
          <w:sz w:val="22"/>
          <w:szCs w:val="22"/>
          <w:lang w:val="sl-SI"/>
        </w:rPr>
        <w:t xml:space="preserve"> delovnih dni od prejema te odločitve.</w:t>
      </w:r>
    </w:p>
    <w:p w14:paraId="6129C27C" w14:textId="77777777" w:rsidR="00980E02" w:rsidRPr="00A9780F" w:rsidRDefault="00980E02" w:rsidP="00980E02">
      <w:pPr>
        <w:pStyle w:val="Telobesedila"/>
        <w:rPr>
          <w:sz w:val="22"/>
          <w:szCs w:val="22"/>
          <w:lang w:val="sl-SI"/>
        </w:rPr>
      </w:pPr>
    </w:p>
    <w:p w14:paraId="6129C27D" w14:textId="77777777" w:rsidR="00980E02" w:rsidRDefault="00980E02" w:rsidP="00980E02">
      <w:pPr>
        <w:pStyle w:val="Telobesedila"/>
        <w:rPr>
          <w:sz w:val="22"/>
          <w:szCs w:val="22"/>
          <w:lang w:val="sl-SI"/>
        </w:rPr>
      </w:pPr>
      <w:r w:rsidRPr="00A9780F">
        <w:rPr>
          <w:sz w:val="22"/>
          <w:szCs w:val="22"/>
          <w:lang w:val="sl-SI"/>
        </w:rPr>
        <w:t xml:space="preserve">Zahtevek za revizijo mora biti obrazložen. Vlagatelj mora plačati z zakonom določeno takso na TRR št. </w:t>
      </w:r>
      <w:r w:rsidRPr="00101EF2">
        <w:rPr>
          <w:sz w:val="22"/>
          <w:szCs w:val="22"/>
          <w:lang w:val="sl-SI"/>
        </w:rPr>
        <w:t>SI56 0110 0100 0358 802, odprt pri Banki Slovenije, Slovenska 35, 1505 Ljubljana</w:t>
      </w:r>
      <w:r w:rsidRPr="00A9780F">
        <w:rPr>
          <w:sz w:val="22"/>
          <w:szCs w:val="22"/>
          <w:lang w:val="sl-SI"/>
        </w:rPr>
        <w:t>.</w:t>
      </w:r>
    </w:p>
    <w:p w14:paraId="6129C27E" w14:textId="77777777" w:rsidR="00980E02" w:rsidRDefault="00980E02" w:rsidP="00980E02">
      <w:pPr>
        <w:pStyle w:val="Telobesedila"/>
        <w:rPr>
          <w:sz w:val="22"/>
          <w:szCs w:val="22"/>
          <w:lang w:val="sl-SI"/>
        </w:rPr>
      </w:pPr>
    </w:p>
    <w:p w14:paraId="6129C27F" w14:textId="77777777" w:rsidR="00980E02" w:rsidRDefault="00980E02" w:rsidP="00980E02">
      <w:pPr>
        <w:rPr>
          <w:sz w:val="22"/>
          <w:szCs w:val="22"/>
          <w:lang w:eastAsia="x-none"/>
        </w:rPr>
      </w:pPr>
      <w:r>
        <w:rPr>
          <w:sz w:val="22"/>
          <w:szCs w:val="22"/>
        </w:rPr>
        <w:br w:type="page"/>
      </w:r>
    </w:p>
    <w:p w14:paraId="6129C280" w14:textId="77777777" w:rsidR="00980E02" w:rsidRPr="00DD1F58" w:rsidRDefault="00980E02" w:rsidP="00980E02">
      <w:pPr>
        <w:pStyle w:val="Telobesedila"/>
        <w:rPr>
          <w:sz w:val="22"/>
          <w:szCs w:val="22"/>
          <w:lang w:val="sl-SI"/>
        </w:rPr>
      </w:pPr>
    </w:p>
    <w:p w14:paraId="6129C281" w14:textId="77777777" w:rsidR="00980E02" w:rsidRPr="00AE13B9" w:rsidRDefault="00980E02" w:rsidP="00980E02">
      <w:pPr>
        <w:pStyle w:val="Naslov20"/>
        <w:numPr>
          <w:ilvl w:val="1"/>
          <w:numId w:val="1"/>
        </w:numPr>
      </w:pPr>
      <w:bookmarkStart w:id="62" w:name="_Toc265490440"/>
      <w:bookmarkStart w:id="63" w:name="_Toc291154428"/>
      <w:r w:rsidRPr="00AE13B9">
        <w:t>OBRAZCI</w:t>
      </w:r>
      <w:bookmarkEnd w:id="62"/>
      <w:bookmarkEnd w:id="63"/>
    </w:p>
    <w:p w14:paraId="6129C282" w14:textId="77777777" w:rsidR="00980E02" w:rsidRPr="00A9780F" w:rsidRDefault="00980E02" w:rsidP="00980E02"/>
    <w:p w14:paraId="6129C283" w14:textId="77777777" w:rsidR="00980E02" w:rsidRPr="00A9780F" w:rsidRDefault="00980E02" w:rsidP="00980E02"/>
    <w:p w14:paraId="6129C284" w14:textId="77777777" w:rsidR="00980E02" w:rsidRPr="00A9780F" w:rsidRDefault="00980E02" w:rsidP="00980E02"/>
    <w:p w14:paraId="6129C285" w14:textId="77777777" w:rsidR="00980E02" w:rsidRPr="00A9780F" w:rsidRDefault="00980E02" w:rsidP="00980E02"/>
    <w:p w14:paraId="6129C286" w14:textId="77777777" w:rsidR="00980E02" w:rsidRPr="00A9780F" w:rsidRDefault="00980E02" w:rsidP="00980E02"/>
    <w:p w14:paraId="6129C287" w14:textId="77777777" w:rsidR="00980E02" w:rsidRPr="00A9780F" w:rsidRDefault="00980E02" w:rsidP="00980E02"/>
    <w:p w14:paraId="6129C288" w14:textId="77777777" w:rsidR="00980E02" w:rsidRPr="00A9780F" w:rsidRDefault="00980E02" w:rsidP="00980E02"/>
    <w:p w14:paraId="6129C289" w14:textId="77777777" w:rsidR="00980E02" w:rsidRPr="00A9780F" w:rsidRDefault="00980E02" w:rsidP="00980E02"/>
    <w:p w14:paraId="6129C28A" w14:textId="77777777" w:rsidR="00980E02" w:rsidRPr="00A9780F" w:rsidRDefault="00980E02" w:rsidP="00980E02"/>
    <w:p w14:paraId="6129C28B" w14:textId="77777777" w:rsidR="00980E02" w:rsidRPr="00A9780F" w:rsidRDefault="00980E02" w:rsidP="00980E02"/>
    <w:p w14:paraId="6129C28C" w14:textId="77777777" w:rsidR="00980E02" w:rsidRDefault="00980E02" w:rsidP="00980E02">
      <w:pPr>
        <w:rPr>
          <w:sz w:val="22"/>
          <w:szCs w:val="22"/>
        </w:rPr>
      </w:pPr>
      <w:bookmarkStart w:id="64" w:name="_Toc264138569"/>
      <w:r>
        <w:rPr>
          <w:sz w:val="22"/>
          <w:szCs w:val="22"/>
        </w:rPr>
        <w:br w:type="page"/>
      </w:r>
    </w:p>
    <w:p w14:paraId="6129C28D" w14:textId="77777777" w:rsidR="00980E02" w:rsidRPr="00A9780F" w:rsidRDefault="00980E02" w:rsidP="00980E02">
      <w:pPr>
        <w:rPr>
          <w:sz w:val="22"/>
          <w:szCs w:val="22"/>
        </w:rPr>
      </w:pPr>
      <w:r w:rsidRPr="00A9780F">
        <w:rPr>
          <w:sz w:val="22"/>
          <w:szCs w:val="22"/>
        </w:rPr>
        <w:lastRenderedPageBreak/>
        <w:t>PONUDNIK</w:t>
      </w:r>
      <w:bookmarkEnd w:id="64"/>
    </w:p>
    <w:p w14:paraId="6129C28E" w14:textId="77777777" w:rsidR="00980E02" w:rsidRPr="00A9780F" w:rsidRDefault="00980E02" w:rsidP="00980E02">
      <w:pPr>
        <w:rPr>
          <w:sz w:val="22"/>
          <w:szCs w:val="22"/>
        </w:rPr>
      </w:pPr>
      <w:r w:rsidRPr="00A9780F">
        <w:rPr>
          <w:sz w:val="22"/>
          <w:szCs w:val="22"/>
        </w:rPr>
        <w:t>_______________________</w:t>
      </w:r>
    </w:p>
    <w:p w14:paraId="6129C28F" w14:textId="77777777" w:rsidR="00980E02" w:rsidRPr="00A9780F" w:rsidRDefault="00980E02" w:rsidP="00980E02">
      <w:pPr>
        <w:rPr>
          <w:sz w:val="22"/>
          <w:szCs w:val="22"/>
        </w:rPr>
      </w:pPr>
      <w:r w:rsidRPr="00A9780F">
        <w:rPr>
          <w:sz w:val="22"/>
          <w:szCs w:val="22"/>
        </w:rPr>
        <w:t>_______________________</w:t>
      </w:r>
    </w:p>
    <w:p w14:paraId="6129C290" w14:textId="77777777" w:rsidR="00980E02" w:rsidRPr="00A9780F" w:rsidRDefault="00980E02" w:rsidP="00980E02">
      <w:pPr>
        <w:rPr>
          <w:sz w:val="22"/>
          <w:szCs w:val="22"/>
        </w:rPr>
      </w:pPr>
    </w:p>
    <w:p w14:paraId="6129C291" w14:textId="77777777" w:rsidR="00980E02" w:rsidRPr="00A9780F" w:rsidRDefault="00980E02" w:rsidP="00980E02">
      <w:pPr>
        <w:rPr>
          <w:sz w:val="22"/>
          <w:szCs w:val="22"/>
        </w:rPr>
      </w:pPr>
      <w:r w:rsidRPr="00A9780F">
        <w:rPr>
          <w:sz w:val="22"/>
          <w:szCs w:val="22"/>
        </w:rPr>
        <w:t>Ortopedska bolnišnica Valdoltra</w:t>
      </w:r>
    </w:p>
    <w:p w14:paraId="6129C292" w14:textId="77777777" w:rsidR="00980E02" w:rsidRPr="00A9780F" w:rsidRDefault="00980E02" w:rsidP="00980E02">
      <w:pPr>
        <w:rPr>
          <w:sz w:val="22"/>
          <w:szCs w:val="22"/>
        </w:rPr>
      </w:pPr>
      <w:r w:rsidRPr="00A9780F">
        <w:rPr>
          <w:sz w:val="22"/>
          <w:szCs w:val="22"/>
        </w:rPr>
        <w:t>Jadranska c. 31, 6280 Ankaran</w:t>
      </w:r>
    </w:p>
    <w:p w14:paraId="6129C293" w14:textId="77777777" w:rsidR="00980E02" w:rsidRPr="00101EF2" w:rsidRDefault="00980E02" w:rsidP="00980E02">
      <w:pPr>
        <w:pStyle w:val="Naslov3"/>
        <w:numPr>
          <w:ilvl w:val="2"/>
          <w:numId w:val="1"/>
        </w:numPr>
        <w:rPr>
          <w:szCs w:val="22"/>
          <w:lang w:val="sl-SI"/>
        </w:rPr>
      </w:pPr>
      <w:bookmarkStart w:id="65" w:name="_Toc264138570"/>
      <w:bookmarkStart w:id="66" w:name="_Toc265490441"/>
      <w:bookmarkStart w:id="67" w:name="_Toc291154429"/>
      <w:r w:rsidRPr="00101EF2">
        <w:rPr>
          <w:szCs w:val="22"/>
          <w:lang w:val="sl-SI"/>
        </w:rPr>
        <w:t>P O N U D B A</w:t>
      </w:r>
      <w:bookmarkEnd w:id="65"/>
      <w:bookmarkEnd w:id="66"/>
      <w:bookmarkEnd w:id="67"/>
    </w:p>
    <w:p w14:paraId="6129C294" w14:textId="77777777" w:rsidR="00980E02" w:rsidRPr="00A9780F" w:rsidRDefault="00980E02" w:rsidP="00980E02">
      <w:pPr>
        <w:jc w:val="both"/>
        <w:rPr>
          <w:sz w:val="22"/>
          <w:szCs w:val="22"/>
        </w:rPr>
      </w:pPr>
      <w:r w:rsidRPr="00A9780F">
        <w:rPr>
          <w:sz w:val="22"/>
          <w:szCs w:val="22"/>
        </w:rPr>
        <w:t>št.________, z dne __________</w:t>
      </w:r>
    </w:p>
    <w:p w14:paraId="6129C295" w14:textId="77777777" w:rsidR="00980E02" w:rsidRPr="00DD1F58" w:rsidRDefault="00980E02" w:rsidP="00980E02">
      <w:pPr>
        <w:jc w:val="both"/>
        <w:rPr>
          <w:sz w:val="22"/>
          <w:szCs w:val="22"/>
        </w:rPr>
      </w:pPr>
    </w:p>
    <w:p w14:paraId="381B1D17" w14:textId="77777777" w:rsidR="00833645" w:rsidRDefault="00833645" w:rsidP="00E318EF">
      <w:pPr>
        <w:jc w:val="both"/>
        <w:rPr>
          <w:sz w:val="22"/>
          <w:szCs w:val="22"/>
        </w:rPr>
      </w:pPr>
    </w:p>
    <w:p w14:paraId="6129C296" w14:textId="77777777" w:rsidR="00980E02" w:rsidRPr="00A9780F" w:rsidRDefault="00980E02" w:rsidP="00E318EF">
      <w:pPr>
        <w:jc w:val="both"/>
        <w:rPr>
          <w:sz w:val="22"/>
          <w:szCs w:val="22"/>
        </w:rPr>
      </w:pPr>
      <w:r w:rsidRPr="00AE13B9">
        <w:rPr>
          <w:sz w:val="22"/>
          <w:szCs w:val="22"/>
        </w:rPr>
        <w:t xml:space="preserve">Na podlagi javnega razpisa </w:t>
      </w:r>
      <w:r>
        <w:rPr>
          <w:sz w:val="22"/>
          <w:szCs w:val="22"/>
        </w:rPr>
        <w:t>za</w:t>
      </w:r>
      <w:r w:rsidRPr="00A9780F">
        <w:rPr>
          <w:sz w:val="22"/>
          <w:szCs w:val="22"/>
        </w:rPr>
        <w:t xml:space="preserve"> </w:t>
      </w:r>
      <w:r w:rsidR="00E318EF">
        <w:rPr>
          <w:b/>
          <w:bCs/>
        </w:rPr>
        <w:t xml:space="preserve">Biokemični analizator </w:t>
      </w:r>
      <w:r w:rsidR="00E318EF">
        <w:rPr>
          <w:sz w:val="22"/>
          <w:szCs w:val="22"/>
        </w:rPr>
        <w:t>18</w:t>
      </w:r>
      <w:r w:rsidRPr="0080627B">
        <w:rPr>
          <w:sz w:val="22"/>
          <w:szCs w:val="22"/>
        </w:rPr>
        <w:t>/2014</w:t>
      </w:r>
      <w:r w:rsidRPr="00A9780F">
        <w:rPr>
          <w:sz w:val="22"/>
          <w:szCs w:val="22"/>
        </w:rPr>
        <w:t xml:space="preserve">, objavljenega na Portalu javnih naročil RS št. _________ dne__________ se prijavljamo na vaš javni razpis in prilagamo našo ponudbeno dokumentacijo v skladu z navodili za izdelavo ponudbe. </w:t>
      </w:r>
    </w:p>
    <w:p w14:paraId="6129C297" w14:textId="77777777" w:rsidR="00980E02" w:rsidRPr="00A9780F" w:rsidRDefault="00980E02" w:rsidP="00980E02">
      <w:pPr>
        <w:rPr>
          <w:sz w:val="22"/>
          <w:szCs w:val="22"/>
        </w:rPr>
      </w:pPr>
    </w:p>
    <w:p w14:paraId="6129C298" w14:textId="77777777" w:rsidR="00980E02" w:rsidRPr="00A9780F" w:rsidRDefault="00980E02" w:rsidP="00980E02">
      <w:pPr>
        <w:rPr>
          <w:sz w:val="22"/>
          <w:szCs w:val="22"/>
        </w:rPr>
      </w:pPr>
      <w:r w:rsidRPr="00A9780F">
        <w:rPr>
          <w:sz w:val="22"/>
          <w:szCs w:val="22"/>
        </w:rPr>
        <w:t>Veljavnost ponudbe do ____________________________________________</w:t>
      </w:r>
    </w:p>
    <w:p w14:paraId="6129C299" w14:textId="77777777" w:rsidR="00980E02" w:rsidRPr="00A9780F" w:rsidRDefault="00980E02" w:rsidP="00980E02">
      <w:pPr>
        <w:ind w:firstLine="708"/>
        <w:jc w:val="center"/>
        <w:rPr>
          <w:sz w:val="22"/>
          <w:szCs w:val="22"/>
        </w:rPr>
      </w:pPr>
      <w:r w:rsidRPr="00A9780F">
        <w:rPr>
          <w:sz w:val="22"/>
          <w:szCs w:val="22"/>
        </w:rPr>
        <w:t>(vpišite datum)</w:t>
      </w:r>
    </w:p>
    <w:p w14:paraId="6129C29A" w14:textId="77777777" w:rsidR="00980E02" w:rsidRDefault="00980E02" w:rsidP="00980E02"/>
    <w:p w14:paraId="6129C29B" w14:textId="2EF02746" w:rsidR="00494F5A" w:rsidRDefault="00B77965" w:rsidP="00980E02">
      <w:r>
        <w:t>VREDNOST PONUDBE</w:t>
      </w:r>
    </w:p>
    <w:tbl>
      <w:tblPr>
        <w:tblStyle w:val="Tabelamrea"/>
        <w:tblW w:w="0" w:type="auto"/>
        <w:tblLayout w:type="fixed"/>
        <w:tblLook w:val="04A0" w:firstRow="1" w:lastRow="0" w:firstColumn="1" w:lastColumn="0" w:noHBand="0" w:noVBand="1"/>
      </w:tblPr>
      <w:tblGrid>
        <w:gridCol w:w="3936"/>
        <w:gridCol w:w="1701"/>
        <w:gridCol w:w="992"/>
        <w:gridCol w:w="2410"/>
      </w:tblGrid>
      <w:tr w:rsidR="00494F5A" w:rsidRPr="001B3D4F" w14:paraId="6129C2A0" w14:textId="77777777" w:rsidTr="00E53A50">
        <w:tc>
          <w:tcPr>
            <w:tcW w:w="3936" w:type="dxa"/>
          </w:tcPr>
          <w:p w14:paraId="6129C29C" w14:textId="77777777" w:rsidR="00494F5A" w:rsidRPr="001B3D4F" w:rsidRDefault="00494F5A" w:rsidP="00E53A50">
            <w:pPr>
              <w:spacing w:after="200" w:line="276" w:lineRule="auto"/>
              <w:rPr>
                <w:sz w:val="20"/>
                <w:szCs w:val="20"/>
              </w:rPr>
            </w:pPr>
          </w:p>
        </w:tc>
        <w:tc>
          <w:tcPr>
            <w:tcW w:w="1701" w:type="dxa"/>
          </w:tcPr>
          <w:p w14:paraId="6129C29D" w14:textId="77777777" w:rsidR="00494F5A" w:rsidRPr="001B3D4F" w:rsidRDefault="00494F5A" w:rsidP="00E53A50">
            <w:pPr>
              <w:spacing w:after="200" w:line="276" w:lineRule="auto"/>
              <w:rPr>
                <w:sz w:val="20"/>
                <w:szCs w:val="20"/>
              </w:rPr>
            </w:pPr>
            <w:r w:rsidRPr="001B3D4F">
              <w:rPr>
                <w:sz w:val="20"/>
                <w:szCs w:val="20"/>
              </w:rPr>
              <w:t>VREDNOST BREZ DDV</w:t>
            </w:r>
          </w:p>
        </w:tc>
        <w:tc>
          <w:tcPr>
            <w:tcW w:w="992" w:type="dxa"/>
          </w:tcPr>
          <w:p w14:paraId="6129C29E" w14:textId="77777777" w:rsidR="00494F5A" w:rsidRPr="001B3D4F" w:rsidRDefault="00494F5A" w:rsidP="00E53A50">
            <w:pPr>
              <w:spacing w:after="200" w:line="276" w:lineRule="auto"/>
              <w:rPr>
                <w:sz w:val="20"/>
                <w:szCs w:val="20"/>
              </w:rPr>
            </w:pPr>
            <w:r>
              <w:rPr>
                <w:sz w:val="20"/>
                <w:szCs w:val="20"/>
              </w:rPr>
              <w:t>%  DDV</w:t>
            </w:r>
          </w:p>
        </w:tc>
        <w:tc>
          <w:tcPr>
            <w:tcW w:w="2410" w:type="dxa"/>
          </w:tcPr>
          <w:p w14:paraId="6129C29F" w14:textId="77777777" w:rsidR="00494F5A" w:rsidRPr="001B3D4F" w:rsidRDefault="00494F5A" w:rsidP="00E53A50">
            <w:pPr>
              <w:spacing w:after="200" w:line="276" w:lineRule="auto"/>
              <w:rPr>
                <w:sz w:val="20"/>
                <w:szCs w:val="20"/>
              </w:rPr>
            </w:pPr>
            <w:r w:rsidRPr="001B3D4F">
              <w:rPr>
                <w:sz w:val="20"/>
                <w:szCs w:val="20"/>
              </w:rPr>
              <w:t>VREDNOST Z DDV</w:t>
            </w:r>
          </w:p>
        </w:tc>
      </w:tr>
      <w:tr w:rsidR="00494F5A" w:rsidRPr="001B3D4F" w14:paraId="6129C2A6" w14:textId="77777777" w:rsidTr="00E53A50">
        <w:tc>
          <w:tcPr>
            <w:tcW w:w="3936" w:type="dxa"/>
          </w:tcPr>
          <w:p w14:paraId="6129C2A1" w14:textId="77777777" w:rsidR="00494F5A" w:rsidRPr="001B3D4F" w:rsidRDefault="00494F5A" w:rsidP="00E53A50">
            <w:pPr>
              <w:spacing w:line="276" w:lineRule="auto"/>
              <w:rPr>
                <w:sz w:val="20"/>
                <w:szCs w:val="20"/>
              </w:rPr>
            </w:pPr>
            <w:r w:rsidRPr="001B3D4F">
              <w:rPr>
                <w:sz w:val="20"/>
                <w:szCs w:val="20"/>
              </w:rPr>
              <w:t xml:space="preserve">DOBAVA IN MONTAŽA </w:t>
            </w:r>
            <w:r>
              <w:rPr>
                <w:sz w:val="20"/>
                <w:szCs w:val="20"/>
              </w:rPr>
              <w:t>BIOKEMIČNEGA ANALIZATORJA</w:t>
            </w:r>
          </w:p>
        </w:tc>
        <w:tc>
          <w:tcPr>
            <w:tcW w:w="1701" w:type="dxa"/>
          </w:tcPr>
          <w:p w14:paraId="6129C2A2" w14:textId="77777777" w:rsidR="00494F5A" w:rsidRDefault="00494F5A" w:rsidP="00E53A50">
            <w:pPr>
              <w:spacing w:line="276" w:lineRule="auto"/>
              <w:rPr>
                <w:sz w:val="20"/>
                <w:szCs w:val="20"/>
              </w:rPr>
            </w:pPr>
          </w:p>
          <w:p w14:paraId="6129C2A3" w14:textId="77777777" w:rsidR="00494F5A" w:rsidRPr="001B3D4F" w:rsidRDefault="00494F5A" w:rsidP="00E53A50">
            <w:pPr>
              <w:spacing w:line="276" w:lineRule="auto"/>
              <w:rPr>
                <w:sz w:val="20"/>
                <w:szCs w:val="20"/>
              </w:rPr>
            </w:pPr>
          </w:p>
        </w:tc>
        <w:tc>
          <w:tcPr>
            <w:tcW w:w="992" w:type="dxa"/>
          </w:tcPr>
          <w:p w14:paraId="6129C2A4" w14:textId="77777777" w:rsidR="00494F5A" w:rsidRPr="001B3D4F" w:rsidRDefault="00494F5A" w:rsidP="00E53A50">
            <w:pPr>
              <w:spacing w:line="276" w:lineRule="auto"/>
              <w:rPr>
                <w:sz w:val="20"/>
                <w:szCs w:val="20"/>
              </w:rPr>
            </w:pPr>
          </w:p>
        </w:tc>
        <w:tc>
          <w:tcPr>
            <w:tcW w:w="2410" w:type="dxa"/>
          </w:tcPr>
          <w:p w14:paraId="6129C2A5" w14:textId="77777777" w:rsidR="00494F5A" w:rsidRPr="001B3D4F" w:rsidRDefault="00494F5A" w:rsidP="00E53A50">
            <w:pPr>
              <w:spacing w:line="276" w:lineRule="auto"/>
              <w:rPr>
                <w:sz w:val="20"/>
                <w:szCs w:val="20"/>
              </w:rPr>
            </w:pPr>
          </w:p>
        </w:tc>
      </w:tr>
      <w:tr w:rsidR="00494F5A" w:rsidRPr="001B3D4F" w14:paraId="6129C2AB" w14:textId="77777777" w:rsidTr="00E53A50">
        <w:tc>
          <w:tcPr>
            <w:tcW w:w="3936" w:type="dxa"/>
          </w:tcPr>
          <w:p w14:paraId="6129C2A7" w14:textId="77777777" w:rsidR="00494F5A" w:rsidRPr="001B3D4F" w:rsidRDefault="00494F5A" w:rsidP="00E53A50">
            <w:pPr>
              <w:spacing w:line="276" w:lineRule="auto"/>
              <w:rPr>
                <w:sz w:val="20"/>
                <w:szCs w:val="20"/>
              </w:rPr>
            </w:pPr>
            <w:r w:rsidRPr="001B3D4F">
              <w:rPr>
                <w:sz w:val="20"/>
                <w:szCs w:val="20"/>
              </w:rPr>
              <w:t xml:space="preserve">VZDRŽEVANJE ZA DOBO </w:t>
            </w:r>
            <w:r>
              <w:rPr>
                <w:sz w:val="20"/>
                <w:szCs w:val="20"/>
              </w:rPr>
              <w:t>5</w:t>
            </w:r>
            <w:r w:rsidRPr="001B3D4F">
              <w:rPr>
                <w:sz w:val="20"/>
                <w:szCs w:val="20"/>
              </w:rPr>
              <w:t xml:space="preserve"> LET</w:t>
            </w:r>
            <w:r>
              <w:rPr>
                <w:sz w:val="20"/>
                <w:szCs w:val="20"/>
              </w:rPr>
              <w:t xml:space="preserve"> PO POTEKU GARANCIJSKE DOBE</w:t>
            </w:r>
          </w:p>
        </w:tc>
        <w:tc>
          <w:tcPr>
            <w:tcW w:w="1701" w:type="dxa"/>
          </w:tcPr>
          <w:p w14:paraId="6129C2A8" w14:textId="77777777" w:rsidR="00494F5A" w:rsidRPr="001B3D4F" w:rsidRDefault="00494F5A" w:rsidP="00E53A50">
            <w:pPr>
              <w:spacing w:line="276" w:lineRule="auto"/>
              <w:rPr>
                <w:sz w:val="20"/>
                <w:szCs w:val="20"/>
              </w:rPr>
            </w:pPr>
          </w:p>
        </w:tc>
        <w:tc>
          <w:tcPr>
            <w:tcW w:w="992" w:type="dxa"/>
          </w:tcPr>
          <w:p w14:paraId="6129C2A9" w14:textId="77777777" w:rsidR="00494F5A" w:rsidRPr="001B3D4F" w:rsidRDefault="00494F5A" w:rsidP="00E53A50">
            <w:pPr>
              <w:spacing w:line="276" w:lineRule="auto"/>
              <w:rPr>
                <w:sz w:val="20"/>
                <w:szCs w:val="20"/>
              </w:rPr>
            </w:pPr>
          </w:p>
        </w:tc>
        <w:tc>
          <w:tcPr>
            <w:tcW w:w="2410" w:type="dxa"/>
          </w:tcPr>
          <w:p w14:paraId="6129C2AA" w14:textId="77777777" w:rsidR="00494F5A" w:rsidRPr="001B3D4F" w:rsidRDefault="00494F5A" w:rsidP="00E53A50">
            <w:pPr>
              <w:spacing w:line="276" w:lineRule="auto"/>
              <w:rPr>
                <w:sz w:val="20"/>
                <w:szCs w:val="20"/>
              </w:rPr>
            </w:pPr>
          </w:p>
        </w:tc>
      </w:tr>
      <w:tr w:rsidR="00494F5A" w:rsidRPr="001B3D4F" w14:paraId="6129C2B1" w14:textId="77777777" w:rsidTr="00E53A50">
        <w:tc>
          <w:tcPr>
            <w:tcW w:w="3936" w:type="dxa"/>
          </w:tcPr>
          <w:p w14:paraId="6129C2AC" w14:textId="77777777" w:rsidR="00494F5A" w:rsidRDefault="00494F5A" w:rsidP="00E53A50">
            <w:pPr>
              <w:spacing w:line="276" w:lineRule="auto"/>
              <w:rPr>
                <w:sz w:val="20"/>
                <w:szCs w:val="20"/>
              </w:rPr>
            </w:pPr>
          </w:p>
          <w:p w14:paraId="6129C2AD" w14:textId="77777777" w:rsidR="00494F5A" w:rsidRPr="001B3D4F" w:rsidRDefault="00494F5A" w:rsidP="00E53A50">
            <w:pPr>
              <w:spacing w:line="276" w:lineRule="auto"/>
              <w:rPr>
                <w:sz w:val="20"/>
                <w:szCs w:val="20"/>
              </w:rPr>
            </w:pPr>
            <w:r w:rsidRPr="001B3D4F">
              <w:rPr>
                <w:sz w:val="20"/>
                <w:szCs w:val="20"/>
              </w:rPr>
              <w:t xml:space="preserve">SKUPNA VREDNOST </w:t>
            </w:r>
          </w:p>
        </w:tc>
        <w:tc>
          <w:tcPr>
            <w:tcW w:w="1701" w:type="dxa"/>
          </w:tcPr>
          <w:p w14:paraId="6129C2AE" w14:textId="77777777" w:rsidR="00494F5A" w:rsidRPr="001B3D4F" w:rsidRDefault="00494F5A" w:rsidP="00E53A50">
            <w:pPr>
              <w:spacing w:line="276" w:lineRule="auto"/>
              <w:rPr>
                <w:sz w:val="20"/>
                <w:szCs w:val="20"/>
              </w:rPr>
            </w:pPr>
          </w:p>
        </w:tc>
        <w:tc>
          <w:tcPr>
            <w:tcW w:w="992" w:type="dxa"/>
          </w:tcPr>
          <w:p w14:paraId="6129C2AF" w14:textId="77777777" w:rsidR="00494F5A" w:rsidRPr="001B3D4F" w:rsidRDefault="00494F5A" w:rsidP="00E53A50">
            <w:pPr>
              <w:spacing w:line="276" w:lineRule="auto"/>
              <w:rPr>
                <w:sz w:val="20"/>
                <w:szCs w:val="20"/>
              </w:rPr>
            </w:pPr>
          </w:p>
        </w:tc>
        <w:tc>
          <w:tcPr>
            <w:tcW w:w="2410" w:type="dxa"/>
          </w:tcPr>
          <w:p w14:paraId="6129C2B0" w14:textId="77777777" w:rsidR="00494F5A" w:rsidRPr="001B3D4F" w:rsidRDefault="00494F5A" w:rsidP="00E53A50">
            <w:pPr>
              <w:spacing w:line="276" w:lineRule="auto"/>
              <w:rPr>
                <w:sz w:val="20"/>
                <w:szCs w:val="20"/>
              </w:rPr>
            </w:pPr>
          </w:p>
        </w:tc>
      </w:tr>
    </w:tbl>
    <w:p w14:paraId="6129C2B2" w14:textId="77777777" w:rsidR="00494F5A" w:rsidRDefault="00494F5A" w:rsidP="00980E02"/>
    <w:p w14:paraId="6129C2B3" w14:textId="77777777" w:rsidR="00494F5A" w:rsidRDefault="00494F5A" w:rsidP="00980E02"/>
    <w:p w14:paraId="6129C2B4" w14:textId="77777777" w:rsidR="00980E02" w:rsidRPr="00101EF2" w:rsidRDefault="00980E02" w:rsidP="00980E02"/>
    <w:p w14:paraId="6129C2B5" w14:textId="77777777" w:rsidR="00980E02" w:rsidRPr="00AE13B9" w:rsidRDefault="00980E02" w:rsidP="00980E02">
      <w:pPr>
        <w:jc w:val="both"/>
        <w:rPr>
          <w:sz w:val="22"/>
          <w:szCs w:val="22"/>
        </w:rPr>
      </w:pPr>
      <w:r w:rsidRPr="00A9780F">
        <w:rPr>
          <w:sz w:val="22"/>
          <w:szCs w:val="22"/>
        </w:rPr>
        <w:t>V ceno so vključeni vs</w:t>
      </w:r>
      <w:r w:rsidRPr="00DD1F58">
        <w:rPr>
          <w:sz w:val="22"/>
          <w:szCs w:val="22"/>
        </w:rPr>
        <w:t>i stroški, dajatve, in popusti</w:t>
      </w:r>
      <w:r w:rsidRPr="00AE13B9">
        <w:rPr>
          <w:sz w:val="22"/>
          <w:szCs w:val="22"/>
        </w:rPr>
        <w:t>, kot je opredeljeno v razpisni dokumentaciji.</w:t>
      </w:r>
    </w:p>
    <w:p w14:paraId="6129C2B6" w14:textId="77777777" w:rsidR="00980E02" w:rsidRPr="00A9780F" w:rsidRDefault="00980E02" w:rsidP="00980E02">
      <w:pPr>
        <w:jc w:val="both"/>
        <w:rPr>
          <w:sz w:val="22"/>
          <w:szCs w:val="22"/>
        </w:rPr>
      </w:pPr>
    </w:p>
    <w:p w14:paraId="6129C2B7" w14:textId="77777777" w:rsidR="00980E02" w:rsidRPr="00A9780F" w:rsidRDefault="00980E02" w:rsidP="00980E02">
      <w:pPr>
        <w:ind w:firstLine="708"/>
        <w:jc w:val="center"/>
        <w:rPr>
          <w:sz w:val="22"/>
          <w:szCs w:val="22"/>
        </w:rPr>
      </w:pPr>
    </w:p>
    <w:p w14:paraId="6129C2B8" w14:textId="77777777" w:rsidR="00980E02" w:rsidRPr="00A9780F" w:rsidRDefault="00980E02" w:rsidP="00980E02">
      <w:pPr>
        <w:rPr>
          <w:rFonts w:cs="Arial"/>
          <w:b/>
          <w:bCs/>
          <w:iCs/>
          <w:sz w:val="22"/>
          <w:szCs w:val="22"/>
        </w:rPr>
      </w:pPr>
      <w:r w:rsidRPr="00A9780F">
        <w:rPr>
          <w:rFonts w:cs="Arial"/>
          <w:b/>
          <w:bCs/>
          <w:iCs/>
          <w:sz w:val="22"/>
          <w:szCs w:val="22"/>
        </w:rPr>
        <w:t>Navedba ponudnika, na kakšen način daje ponudbo:</w:t>
      </w:r>
    </w:p>
    <w:p w14:paraId="6129C2B9" w14:textId="77777777" w:rsidR="00980E02" w:rsidRPr="00A9780F" w:rsidRDefault="00980E02" w:rsidP="00980E02">
      <w:pPr>
        <w:rPr>
          <w:rFonts w:cs="Arial"/>
          <w:b/>
          <w:sz w:val="22"/>
          <w:szCs w:val="22"/>
        </w:rPr>
      </w:pPr>
    </w:p>
    <w:p w14:paraId="6129C2BA" w14:textId="77777777" w:rsidR="00980E02" w:rsidRPr="00A9780F" w:rsidRDefault="00980E02" w:rsidP="00980E02">
      <w:pPr>
        <w:ind w:firstLine="709"/>
        <w:rPr>
          <w:rFonts w:cs="Arial"/>
          <w:sz w:val="22"/>
          <w:szCs w:val="22"/>
        </w:rPr>
      </w:pPr>
      <w:r w:rsidRPr="00A9780F">
        <w:rPr>
          <w:rFonts w:cs="Arial"/>
          <w:b/>
          <w:sz w:val="22"/>
          <w:szCs w:val="22"/>
        </w:rPr>
        <w:t xml:space="preserve">Ponudbo dajemo </w:t>
      </w:r>
      <w:r w:rsidRPr="00A9780F">
        <w:rPr>
          <w:rFonts w:cs="Arial"/>
          <w:sz w:val="22"/>
          <w:szCs w:val="22"/>
        </w:rPr>
        <w:t>(obkrožite!):</w:t>
      </w:r>
    </w:p>
    <w:p w14:paraId="6129C2BB" w14:textId="382C3558" w:rsidR="00980E02" w:rsidRPr="00A9780F" w:rsidRDefault="00980E02" w:rsidP="00980E02">
      <w:pPr>
        <w:ind w:firstLine="709"/>
        <w:rPr>
          <w:rFonts w:cs="Arial"/>
          <w:sz w:val="22"/>
          <w:szCs w:val="22"/>
        </w:rPr>
      </w:pPr>
      <w:r w:rsidRPr="00A9780F">
        <w:rPr>
          <w:rFonts w:cs="Arial"/>
          <w:sz w:val="22"/>
          <w:szCs w:val="22"/>
        </w:rPr>
        <w:t>a) samostojno</w:t>
      </w:r>
      <w:r w:rsidR="00011E5A">
        <w:rPr>
          <w:rFonts w:cs="Arial"/>
          <w:sz w:val="22"/>
          <w:szCs w:val="22"/>
        </w:rPr>
        <w:tab/>
      </w:r>
      <w:r w:rsidR="00011E5A">
        <w:rPr>
          <w:rFonts w:cs="Arial"/>
          <w:sz w:val="22"/>
          <w:szCs w:val="22"/>
        </w:rPr>
        <w:tab/>
      </w:r>
      <w:r w:rsidR="00011E5A">
        <w:rPr>
          <w:rFonts w:cs="Arial"/>
          <w:sz w:val="22"/>
          <w:szCs w:val="22"/>
        </w:rPr>
        <w:tab/>
      </w:r>
      <w:r w:rsidR="00011E5A">
        <w:rPr>
          <w:rFonts w:cs="Arial"/>
          <w:sz w:val="22"/>
          <w:szCs w:val="22"/>
        </w:rPr>
        <w:tab/>
      </w:r>
      <w:r w:rsidR="00011E5A">
        <w:rPr>
          <w:rFonts w:cs="Arial"/>
          <w:sz w:val="22"/>
          <w:szCs w:val="22"/>
        </w:rPr>
        <w:tab/>
        <w:t xml:space="preserve"> </w:t>
      </w:r>
      <w:r w:rsidR="00011E5A" w:rsidRPr="00A9780F">
        <w:rPr>
          <w:rFonts w:cs="Arial"/>
          <w:sz w:val="22"/>
          <w:szCs w:val="22"/>
        </w:rPr>
        <w:t>_____________________________</w:t>
      </w:r>
    </w:p>
    <w:p w14:paraId="6129C2BC" w14:textId="77777777" w:rsidR="00980E02" w:rsidRPr="00A9780F" w:rsidRDefault="00980E02" w:rsidP="00980E02">
      <w:pPr>
        <w:ind w:firstLine="709"/>
        <w:rPr>
          <w:rFonts w:cs="Arial"/>
          <w:sz w:val="22"/>
          <w:szCs w:val="22"/>
        </w:rPr>
      </w:pPr>
      <w:r w:rsidRPr="00A9780F">
        <w:rPr>
          <w:rFonts w:cs="Arial"/>
          <w:sz w:val="22"/>
          <w:szCs w:val="22"/>
        </w:rPr>
        <w:t xml:space="preserve">b) skupno ponudbo v skupini izvajalcev: </w:t>
      </w:r>
      <w:r w:rsidRPr="00A9780F">
        <w:rPr>
          <w:rFonts w:cs="Arial"/>
          <w:sz w:val="22"/>
          <w:szCs w:val="22"/>
        </w:rPr>
        <w:tab/>
        <w:t xml:space="preserve"> _____________________________</w:t>
      </w:r>
    </w:p>
    <w:p w14:paraId="6129C2BD" w14:textId="5C52FE1C" w:rsidR="00980E02" w:rsidRPr="00A9780F" w:rsidRDefault="00980E02" w:rsidP="00980E0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p>
    <w:p w14:paraId="6129C2BE" w14:textId="77777777" w:rsidR="00980E02" w:rsidRPr="00A9780F" w:rsidRDefault="00980E02" w:rsidP="00980E02">
      <w:pPr>
        <w:pStyle w:val="BodyText22"/>
        <w:tabs>
          <w:tab w:val="left" w:pos="99"/>
          <w:tab w:val="left" w:pos="819"/>
        </w:tabs>
        <w:rPr>
          <w:color w:val="auto"/>
          <w:szCs w:val="22"/>
        </w:rPr>
      </w:pPr>
      <w:r w:rsidRPr="00A9780F">
        <w:rPr>
          <w:color w:val="auto"/>
          <w:szCs w:val="22"/>
        </w:rPr>
        <w:tab/>
      </w:r>
    </w:p>
    <w:p w14:paraId="6129C2BF" w14:textId="77777777" w:rsidR="00980E02" w:rsidRPr="00A9780F" w:rsidRDefault="00980E02" w:rsidP="00980E02">
      <w:pPr>
        <w:rPr>
          <w:sz w:val="22"/>
          <w:szCs w:val="22"/>
        </w:rPr>
      </w:pPr>
      <w:r w:rsidRPr="00A9780F">
        <w:rPr>
          <w:sz w:val="22"/>
          <w:szCs w:val="22"/>
        </w:rPr>
        <w:t>Ta ponudba in vaš pisni sprejem ponudbe bosta oblikovala poslovno obveznost med nami.</w:t>
      </w:r>
    </w:p>
    <w:p w14:paraId="6129C2C0" w14:textId="77777777" w:rsidR="00980E02" w:rsidRPr="00101EF2" w:rsidRDefault="00980E02" w:rsidP="00980E02">
      <w:pPr>
        <w:pStyle w:val="Telobesedila"/>
        <w:rPr>
          <w:sz w:val="22"/>
          <w:szCs w:val="22"/>
          <w:lang w:val="sl-SI"/>
        </w:rPr>
      </w:pPr>
      <w:r w:rsidRPr="00101EF2">
        <w:rPr>
          <w:sz w:val="22"/>
          <w:szCs w:val="22"/>
          <w:lang w:val="sl-SI"/>
        </w:rPr>
        <w:t>Ponudbi prilagamo ponudbeno dokumentacijo, ki je zahtevana v vaši razpisni dokumentaciji.</w:t>
      </w:r>
    </w:p>
    <w:p w14:paraId="6129C2C1" w14:textId="77777777" w:rsidR="00980E02" w:rsidRPr="00A9780F" w:rsidRDefault="00980E02" w:rsidP="00980E02">
      <w:pPr>
        <w:rPr>
          <w:b/>
          <w:bCs/>
          <w:sz w:val="22"/>
          <w:szCs w:val="22"/>
        </w:rPr>
      </w:pPr>
    </w:p>
    <w:p w14:paraId="6129C2C2" w14:textId="77777777" w:rsidR="00980E02" w:rsidRPr="00AE13B9" w:rsidRDefault="00980E02" w:rsidP="00980E02">
      <w:pPr>
        <w:rPr>
          <w:b/>
          <w:bCs/>
          <w:sz w:val="22"/>
          <w:szCs w:val="22"/>
        </w:rPr>
      </w:pPr>
    </w:p>
    <w:p w14:paraId="6129C2C3" w14:textId="77777777" w:rsidR="00980E02" w:rsidRPr="00A9780F" w:rsidRDefault="00980E02" w:rsidP="00980E02">
      <w:pPr>
        <w:rPr>
          <w:b/>
          <w:bCs/>
          <w:sz w:val="22"/>
          <w:szCs w:val="22"/>
        </w:rPr>
      </w:pPr>
      <w:r w:rsidRPr="00A9780F">
        <w:rPr>
          <w:b/>
          <w:bCs/>
          <w:sz w:val="22"/>
          <w:szCs w:val="22"/>
        </w:rPr>
        <w:t>Potrjujemo, da ta ponudba izpolnjuje vse zahteve iz razpisne dokumentacije.</w:t>
      </w:r>
    </w:p>
    <w:p w14:paraId="6129C2C4" w14:textId="77777777" w:rsidR="00980E02" w:rsidRPr="00101EF2" w:rsidRDefault="00980E02" w:rsidP="00980E02">
      <w:pPr>
        <w:pStyle w:val="Telobesedila"/>
        <w:rPr>
          <w:lang w:val="sl-SI"/>
        </w:rPr>
      </w:pPr>
    </w:p>
    <w:p w14:paraId="6129C2C5" w14:textId="77777777" w:rsidR="00980E02" w:rsidRPr="00696A49" w:rsidRDefault="00980E02" w:rsidP="00980E02">
      <w:pPr>
        <w:rPr>
          <w:sz w:val="22"/>
          <w:szCs w:val="22"/>
        </w:rPr>
      </w:pPr>
      <w:r w:rsidRPr="00A9780F">
        <w:rPr>
          <w:sz w:val="22"/>
          <w:szCs w:val="22"/>
        </w:rPr>
        <w:t>Datum:</w:t>
      </w:r>
      <w:r w:rsidRPr="00A9780F">
        <w:rPr>
          <w:sz w:val="22"/>
          <w:szCs w:val="22"/>
        </w:rPr>
        <w:tab/>
      </w:r>
      <w:r w:rsidRPr="00A9780F">
        <w:rPr>
          <w:sz w:val="22"/>
          <w:szCs w:val="22"/>
        </w:rPr>
        <w:tab/>
      </w:r>
      <w:r w:rsidRPr="00A9780F">
        <w:rPr>
          <w:sz w:val="22"/>
          <w:szCs w:val="22"/>
        </w:rPr>
        <w:tab/>
      </w:r>
      <w:r w:rsidRPr="00DD1F58">
        <w:rPr>
          <w:sz w:val="22"/>
          <w:szCs w:val="22"/>
        </w:rPr>
        <w:tab/>
      </w:r>
      <w:r w:rsidRPr="00AE13B9">
        <w:rPr>
          <w:sz w:val="22"/>
          <w:szCs w:val="22"/>
        </w:rPr>
        <w:t xml:space="preserve"> Žig </w:t>
      </w:r>
      <w:r w:rsidRPr="00AE13B9">
        <w:rPr>
          <w:sz w:val="22"/>
          <w:szCs w:val="22"/>
        </w:rPr>
        <w:tab/>
      </w:r>
      <w:r w:rsidRPr="00AE13B9">
        <w:rPr>
          <w:sz w:val="22"/>
          <w:szCs w:val="22"/>
        </w:rPr>
        <w:tab/>
      </w:r>
      <w:r w:rsidRPr="00AE13B9">
        <w:rPr>
          <w:sz w:val="22"/>
          <w:szCs w:val="22"/>
        </w:rPr>
        <w:tab/>
      </w:r>
      <w:r w:rsidRPr="00050620">
        <w:rPr>
          <w:sz w:val="22"/>
          <w:szCs w:val="22"/>
        </w:rPr>
        <w:t xml:space="preserve">Podpis </w:t>
      </w:r>
      <w:r w:rsidRPr="00696A49">
        <w:rPr>
          <w:sz w:val="22"/>
          <w:szCs w:val="22"/>
        </w:rPr>
        <w:t>ponudnika:</w:t>
      </w:r>
      <w:r w:rsidRPr="00696A49">
        <w:rPr>
          <w:sz w:val="22"/>
          <w:szCs w:val="22"/>
        </w:rPr>
        <w:br w:type="page"/>
      </w:r>
    </w:p>
    <w:p w14:paraId="6129C2C6" w14:textId="77777777" w:rsidR="00980E02" w:rsidRPr="00101EF2" w:rsidRDefault="00980E02" w:rsidP="00980E02">
      <w:pPr>
        <w:pStyle w:val="Naslov3"/>
        <w:numPr>
          <w:ilvl w:val="2"/>
          <w:numId w:val="1"/>
        </w:numPr>
        <w:rPr>
          <w:lang w:val="sl-SI"/>
        </w:rPr>
      </w:pPr>
      <w:bookmarkStart w:id="68" w:name="_Toc265490446"/>
      <w:bookmarkStart w:id="69" w:name="_Toc291154430"/>
      <w:r w:rsidRPr="00101EF2">
        <w:rPr>
          <w:lang w:val="sl-SI"/>
        </w:rPr>
        <w:lastRenderedPageBreak/>
        <w:t>PODATKI O PONUDNIKU</w:t>
      </w:r>
      <w:bookmarkEnd w:id="68"/>
      <w:bookmarkEnd w:id="69"/>
    </w:p>
    <w:p w14:paraId="6129C2C7" w14:textId="77777777" w:rsidR="00980E02" w:rsidRPr="00A9780F" w:rsidRDefault="00980E02" w:rsidP="00980E02"/>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14"/>
      </w:tblGrid>
      <w:tr w:rsidR="00980E02" w:rsidRPr="00A9780F" w14:paraId="6129C2C9" w14:textId="77777777" w:rsidTr="00833645">
        <w:tc>
          <w:tcPr>
            <w:tcW w:w="9512" w:type="dxa"/>
            <w:gridSpan w:val="2"/>
          </w:tcPr>
          <w:p w14:paraId="6129C2C8" w14:textId="68A6B103" w:rsidR="00980E02" w:rsidRPr="00AE13B9" w:rsidRDefault="00980E02" w:rsidP="00833645">
            <w:pPr>
              <w:spacing w:before="120" w:after="120"/>
            </w:pPr>
            <w:r w:rsidRPr="00DD1F58">
              <w:rPr>
                <w:sz w:val="22"/>
                <w:szCs w:val="22"/>
              </w:rPr>
              <w:t>Firma oziroma ime:</w:t>
            </w:r>
          </w:p>
        </w:tc>
      </w:tr>
      <w:tr w:rsidR="00980E02" w:rsidRPr="00A9780F" w14:paraId="6129C2CB" w14:textId="77777777" w:rsidTr="00833645">
        <w:trPr>
          <w:trHeight w:val="138"/>
        </w:trPr>
        <w:tc>
          <w:tcPr>
            <w:tcW w:w="9512" w:type="dxa"/>
            <w:gridSpan w:val="2"/>
          </w:tcPr>
          <w:p w14:paraId="6129C2CA" w14:textId="6C924396" w:rsidR="00980E02" w:rsidRPr="00A9780F" w:rsidRDefault="00980E02" w:rsidP="00833645">
            <w:pPr>
              <w:spacing w:before="120" w:after="120"/>
            </w:pPr>
            <w:r w:rsidRPr="00A9780F">
              <w:rPr>
                <w:sz w:val="22"/>
                <w:szCs w:val="22"/>
              </w:rPr>
              <w:t>Sedež podjetja:</w:t>
            </w:r>
          </w:p>
        </w:tc>
      </w:tr>
      <w:tr w:rsidR="00980E02" w:rsidRPr="00A9780F" w14:paraId="6129C2CD" w14:textId="77777777" w:rsidTr="00833645">
        <w:trPr>
          <w:trHeight w:val="138"/>
        </w:trPr>
        <w:tc>
          <w:tcPr>
            <w:tcW w:w="9512" w:type="dxa"/>
            <w:gridSpan w:val="2"/>
          </w:tcPr>
          <w:p w14:paraId="6129C2CC" w14:textId="67D72F09" w:rsidR="00980E02" w:rsidRPr="00A9780F" w:rsidRDefault="00980E02" w:rsidP="00833645">
            <w:pPr>
              <w:spacing w:before="120" w:after="120"/>
            </w:pPr>
            <w:r w:rsidRPr="00A9780F">
              <w:rPr>
                <w:sz w:val="22"/>
                <w:szCs w:val="22"/>
              </w:rPr>
              <w:t>Občina sedeža podjetja:</w:t>
            </w:r>
          </w:p>
        </w:tc>
      </w:tr>
      <w:tr w:rsidR="00980E02" w:rsidRPr="00A9780F" w14:paraId="6129C2CF" w14:textId="77777777" w:rsidTr="00833645">
        <w:trPr>
          <w:trHeight w:val="138"/>
        </w:trPr>
        <w:tc>
          <w:tcPr>
            <w:tcW w:w="9512" w:type="dxa"/>
            <w:gridSpan w:val="2"/>
          </w:tcPr>
          <w:p w14:paraId="6129C2CE" w14:textId="68F4119A" w:rsidR="00980E02" w:rsidRPr="00833645" w:rsidRDefault="00980E02" w:rsidP="00833645">
            <w:pPr>
              <w:spacing w:before="120" w:after="120"/>
              <w:rPr>
                <w:sz w:val="22"/>
                <w:szCs w:val="22"/>
              </w:rPr>
            </w:pPr>
            <w:r w:rsidRPr="00A9780F">
              <w:rPr>
                <w:sz w:val="22"/>
                <w:szCs w:val="22"/>
              </w:rPr>
              <w:t>Številka vpisa v sodni register (št. vložka):</w:t>
            </w:r>
          </w:p>
        </w:tc>
      </w:tr>
      <w:tr w:rsidR="00980E02" w:rsidRPr="00A9780F" w14:paraId="6129C2D1" w14:textId="77777777" w:rsidTr="00833645">
        <w:tc>
          <w:tcPr>
            <w:tcW w:w="9512" w:type="dxa"/>
            <w:gridSpan w:val="2"/>
          </w:tcPr>
          <w:p w14:paraId="6129C2D0" w14:textId="2D484162" w:rsidR="00980E02" w:rsidRPr="00A9780F" w:rsidRDefault="00980E02" w:rsidP="00833645">
            <w:pPr>
              <w:spacing w:before="120" w:after="120"/>
            </w:pPr>
            <w:r w:rsidRPr="00A9780F">
              <w:rPr>
                <w:sz w:val="22"/>
                <w:szCs w:val="22"/>
              </w:rPr>
              <w:t>Zakoniti zastopnik:</w:t>
            </w:r>
          </w:p>
        </w:tc>
      </w:tr>
      <w:tr w:rsidR="00980E02" w:rsidRPr="00A9780F" w14:paraId="6129C2D3" w14:textId="77777777" w:rsidTr="00833645">
        <w:tc>
          <w:tcPr>
            <w:tcW w:w="9512" w:type="dxa"/>
            <w:gridSpan w:val="2"/>
          </w:tcPr>
          <w:p w14:paraId="6129C2D2" w14:textId="101074DF" w:rsidR="00980E02" w:rsidRPr="00A9780F" w:rsidRDefault="00980E02" w:rsidP="00833645">
            <w:pPr>
              <w:spacing w:before="120" w:after="120"/>
            </w:pPr>
            <w:r w:rsidRPr="00A9780F">
              <w:rPr>
                <w:sz w:val="22"/>
                <w:szCs w:val="22"/>
              </w:rPr>
              <w:t>Identifikacijska številka za DDV:</w:t>
            </w:r>
          </w:p>
        </w:tc>
      </w:tr>
      <w:tr w:rsidR="00980E02" w:rsidRPr="00A9780F" w14:paraId="6129C2D5" w14:textId="77777777" w:rsidTr="00833645">
        <w:tc>
          <w:tcPr>
            <w:tcW w:w="9512" w:type="dxa"/>
            <w:gridSpan w:val="2"/>
          </w:tcPr>
          <w:p w14:paraId="6129C2D4" w14:textId="3BE28FFE" w:rsidR="00980E02" w:rsidRPr="00A9780F" w:rsidRDefault="00980E02" w:rsidP="00833645">
            <w:pPr>
              <w:spacing w:before="120" w:after="120"/>
            </w:pPr>
            <w:r w:rsidRPr="00A9780F">
              <w:rPr>
                <w:sz w:val="22"/>
                <w:szCs w:val="22"/>
              </w:rPr>
              <w:t>Številka transakcijskega računa:</w:t>
            </w:r>
          </w:p>
        </w:tc>
      </w:tr>
      <w:tr w:rsidR="00980E02" w:rsidRPr="00A9780F" w14:paraId="6129C2D7" w14:textId="77777777" w:rsidTr="00833645">
        <w:tc>
          <w:tcPr>
            <w:tcW w:w="9512" w:type="dxa"/>
            <w:gridSpan w:val="2"/>
          </w:tcPr>
          <w:p w14:paraId="6129C2D6" w14:textId="7C8762A6" w:rsidR="00980E02" w:rsidRPr="00A9780F" w:rsidRDefault="00980E02" w:rsidP="00833645">
            <w:pPr>
              <w:spacing w:before="120" w:after="120"/>
            </w:pPr>
            <w:r w:rsidRPr="00A9780F">
              <w:rPr>
                <w:sz w:val="22"/>
                <w:szCs w:val="22"/>
              </w:rPr>
              <w:t>Matična številka:</w:t>
            </w:r>
          </w:p>
        </w:tc>
      </w:tr>
      <w:tr w:rsidR="00980E02" w:rsidRPr="00A9780F" w14:paraId="6129C2D9" w14:textId="77777777" w:rsidTr="00833645">
        <w:tc>
          <w:tcPr>
            <w:tcW w:w="9512" w:type="dxa"/>
            <w:gridSpan w:val="2"/>
          </w:tcPr>
          <w:p w14:paraId="6129C2D8" w14:textId="4E85E091" w:rsidR="00980E02" w:rsidRPr="00A9780F" w:rsidRDefault="00980E02" w:rsidP="00833645">
            <w:pPr>
              <w:spacing w:before="120" w:after="120"/>
            </w:pPr>
            <w:r w:rsidRPr="00A9780F">
              <w:rPr>
                <w:sz w:val="22"/>
                <w:szCs w:val="22"/>
              </w:rPr>
              <w:t>Naslov:</w:t>
            </w:r>
          </w:p>
        </w:tc>
      </w:tr>
      <w:tr w:rsidR="00980E02" w:rsidRPr="00A9780F" w14:paraId="6129C2DB" w14:textId="77777777" w:rsidTr="00833645">
        <w:tc>
          <w:tcPr>
            <w:tcW w:w="9512" w:type="dxa"/>
            <w:gridSpan w:val="2"/>
          </w:tcPr>
          <w:p w14:paraId="6129C2DA" w14:textId="59C12074" w:rsidR="00980E02" w:rsidRPr="00A9780F" w:rsidRDefault="00980E02" w:rsidP="00833645">
            <w:pPr>
              <w:spacing w:before="120" w:after="120"/>
            </w:pPr>
            <w:r w:rsidRPr="00A9780F">
              <w:rPr>
                <w:sz w:val="22"/>
                <w:szCs w:val="22"/>
              </w:rPr>
              <w:t>Številka telefona:</w:t>
            </w:r>
          </w:p>
        </w:tc>
      </w:tr>
      <w:tr w:rsidR="00980E02" w:rsidRPr="00A9780F" w14:paraId="6129C2DD" w14:textId="77777777" w:rsidTr="00833645">
        <w:tc>
          <w:tcPr>
            <w:tcW w:w="9512" w:type="dxa"/>
            <w:gridSpan w:val="2"/>
          </w:tcPr>
          <w:p w14:paraId="6129C2DC" w14:textId="27E255C7" w:rsidR="00980E02" w:rsidRPr="00A9780F" w:rsidRDefault="00980E02" w:rsidP="00833645">
            <w:pPr>
              <w:spacing w:before="120" w:after="120"/>
            </w:pPr>
            <w:r w:rsidRPr="00A9780F">
              <w:rPr>
                <w:sz w:val="22"/>
                <w:szCs w:val="22"/>
              </w:rPr>
              <w:t xml:space="preserve">Številka </w:t>
            </w:r>
            <w:proofErr w:type="spellStart"/>
            <w:r w:rsidRPr="00A9780F">
              <w:rPr>
                <w:sz w:val="22"/>
                <w:szCs w:val="22"/>
              </w:rPr>
              <w:t>telefaxa</w:t>
            </w:r>
            <w:proofErr w:type="spellEnd"/>
            <w:r w:rsidRPr="00A9780F">
              <w:rPr>
                <w:sz w:val="22"/>
                <w:szCs w:val="22"/>
              </w:rPr>
              <w:t>:</w:t>
            </w:r>
          </w:p>
        </w:tc>
      </w:tr>
      <w:tr w:rsidR="00980E02" w:rsidRPr="00A9780F" w14:paraId="6129C2DF" w14:textId="77777777" w:rsidTr="00833645">
        <w:tc>
          <w:tcPr>
            <w:tcW w:w="9512" w:type="dxa"/>
            <w:gridSpan w:val="2"/>
          </w:tcPr>
          <w:p w14:paraId="6129C2DE" w14:textId="34E2E432" w:rsidR="00980E02" w:rsidRPr="00A9780F" w:rsidRDefault="00980E02" w:rsidP="00833645">
            <w:pPr>
              <w:spacing w:before="120" w:after="120"/>
            </w:pPr>
            <w:r w:rsidRPr="00A9780F">
              <w:rPr>
                <w:sz w:val="22"/>
                <w:szCs w:val="22"/>
              </w:rPr>
              <w:t>Elektronska pošta za obveščanje ponudnika:</w:t>
            </w:r>
          </w:p>
        </w:tc>
      </w:tr>
      <w:tr w:rsidR="00980E02" w:rsidRPr="00A9780F" w14:paraId="6129C2E1" w14:textId="77777777" w:rsidTr="00833645">
        <w:trPr>
          <w:gridAfter w:val="1"/>
          <w:wAfter w:w="14" w:type="dxa"/>
        </w:trPr>
        <w:tc>
          <w:tcPr>
            <w:tcW w:w="9498" w:type="dxa"/>
          </w:tcPr>
          <w:p w14:paraId="6129C2E0" w14:textId="51FADE99" w:rsidR="00980E02" w:rsidRPr="00A9780F" w:rsidRDefault="00980E02" w:rsidP="00833645">
            <w:pPr>
              <w:spacing w:before="120" w:after="120"/>
            </w:pPr>
            <w:r w:rsidRPr="00A9780F">
              <w:rPr>
                <w:sz w:val="22"/>
                <w:szCs w:val="22"/>
              </w:rPr>
              <w:t>Kontaktna oseba ponudnika za obveščanje:</w:t>
            </w:r>
          </w:p>
        </w:tc>
      </w:tr>
      <w:tr w:rsidR="00980E02" w:rsidRPr="00A9780F" w14:paraId="6129C2E3" w14:textId="77777777" w:rsidTr="00833645">
        <w:trPr>
          <w:gridAfter w:val="1"/>
          <w:wAfter w:w="14" w:type="dxa"/>
        </w:trPr>
        <w:tc>
          <w:tcPr>
            <w:tcW w:w="9498" w:type="dxa"/>
          </w:tcPr>
          <w:p w14:paraId="6129C2E2" w14:textId="5A9CCEDD" w:rsidR="00980E02" w:rsidRPr="00A9780F" w:rsidRDefault="00980E02" w:rsidP="00833645">
            <w:pPr>
              <w:spacing w:before="120" w:after="120"/>
            </w:pPr>
            <w:r w:rsidRPr="00A9780F">
              <w:rPr>
                <w:sz w:val="22"/>
                <w:szCs w:val="22"/>
              </w:rPr>
              <w:t>Odgovorna oseba za podpis pogodbe:</w:t>
            </w:r>
          </w:p>
        </w:tc>
      </w:tr>
    </w:tbl>
    <w:p w14:paraId="6129C2E4" w14:textId="77777777" w:rsidR="00980E02" w:rsidRPr="00A9780F" w:rsidRDefault="00980E02" w:rsidP="00980E02">
      <w:pPr>
        <w:rPr>
          <w:sz w:val="22"/>
          <w:szCs w:val="22"/>
        </w:rPr>
      </w:pPr>
    </w:p>
    <w:p w14:paraId="6129C2E5" w14:textId="77777777" w:rsidR="00980E02" w:rsidRPr="00A9780F" w:rsidRDefault="00980E02" w:rsidP="00980E02">
      <w:pPr>
        <w:rPr>
          <w:sz w:val="22"/>
          <w:szCs w:val="22"/>
        </w:rPr>
      </w:pPr>
    </w:p>
    <w:p w14:paraId="6129C2E6" w14:textId="77777777" w:rsidR="00980E02" w:rsidRPr="00A9780F" w:rsidRDefault="00980E02" w:rsidP="00980E02">
      <w:pPr>
        <w:rPr>
          <w:sz w:val="22"/>
          <w:szCs w:val="22"/>
        </w:rPr>
      </w:pPr>
    </w:p>
    <w:p w14:paraId="6129C2E7" w14:textId="77777777" w:rsidR="00980E02" w:rsidRPr="00A9780F" w:rsidRDefault="00980E02" w:rsidP="00980E02">
      <w:pPr>
        <w:rPr>
          <w:sz w:val="22"/>
          <w:szCs w:val="22"/>
        </w:rPr>
      </w:pPr>
    </w:p>
    <w:p w14:paraId="6129C2E8" w14:textId="77777777" w:rsidR="00980E02" w:rsidRPr="00A9780F" w:rsidRDefault="00980E02" w:rsidP="00980E02">
      <w:pPr>
        <w:rPr>
          <w:sz w:val="22"/>
          <w:szCs w:val="22"/>
        </w:rPr>
      </w:pPr>
    </w:p>
    <w:p w14:paraId="6129C2E9" w14:textId="77777777" w:rsidR="00980E02" w:rsidRPr="00A9780F" w:rsidRDefault="00980E02" w:rsidP="00980E02">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t xml:space="preserve">Žig </w:t>
      </w:r>
      <w:r w:rsidRPr="00A9780F">
        <w:rPr>
          <w:sz w:val="22"/>
          <w:szCs w:val="22"/>
        </w:rPr>
        <w:tab/>
      </w:r>
      <w:r w:rsidRPr="00A9780F">
        <w:rPr>
          <w:sz w:val="22"/>
          <w:szCs w:val="22"/>
        </w:rPr>
        <w:tab/>
      </w:r>
      <w:r w:rsidRPr="00A9780F">
        <w:rPr>
          <w:sz w:val="22"/>
          <w:szCs w:val="22"/>
        </w:rPr>
        <w:tab/>
        <w:t>Podpis ponudnika:</w:t>
      </w:r>
    </w:p>
    <w:p w14:paraId="6129C2EA" w14:textId="77777777" w:rsidR="00980E02" w:rsidRPr="00A9780F" w:rsidRDefault="00980E02" w:rsidP="00980E02">
      <w:pPr>
        <w:rPr>
          <w:sz w:val="22"/>
          <w:szCs w:val="22"/>
        </w:rPr>
        <w:sectPr w:rsidR="00980E02" w:rsidRPr="00A9780F">
          <w:headerReference w:type="default" r:id="rId13"/>
          <w:footerReference w:type="even" r:id="rId14"/>
          <w:footerReference w:type="default" r:id="rId15"/>
          <w:pgSz w:w="11907" w:h="16840" w:code="9"/>
          <w:pgMar w:top="1134" w:right="1134" w:bottom="1134" w:left="1418" w:header="709" w:footer="1021" w:gutter="0"/>
          <w:cols w:space="708"/>
        </w:sectPr>
      </w:pPr>
      <w:bookmarkStart w:id="70" w:name="_Toc264138571"/>
    </w:p>
    <w:p w14:paraId="6129C2EB" w14:textId="77777777" w:rsidR="00980E02" w:rsidRPr="00101EF2" w:rsidRDefault="00980E02" w:rsidP="00980E02">
      <w:pPr>
        <w:pStyle w:val="Naslov3"/>
        <w:numPr>
          <w:ilvl w:val="2"/>
          <w:numId w:val="1"/>
        </w:numPr>
        <w:rPr>
          <w:szCs w:val="22"/>
          <w:lang w:val="sl-SI"/>
        </w:rPr>
      </w:pPr>
      <w:bookmarkStart w:id="71" w:name="_Toc264138572"/>
      <w:bookmarkStart w:id="72" w:name="_Toc265490447"/>
      <w:bookmarkStart w:id="73" w:name="_Toc291154431"/>
      <w:bookmarkEnd w:id="70"/>
      <w:r w:rsidRPr="00101EF2">
        <w:rPr>
          <w:szCs w:val="22"/>
          <w:lang w:val="sl-SI"/>
        </w:rPr>
        <w:lastRenderedPageBreak/>
        <w:t>PODATKI O PODIZVAJALCIH</w:t>
      </w:r>
      <w:bookmarkEnd w:id="71"/>
      <w:bookmarkEnd w:id="72"/>
      <w:bookmarkEnd w:id="73"/>
      <w:r w:rsidRPr="00101EF2">
        <w:rPr>
          <w:szCs w:val="22"/>
          <w:lang w:val="sl-SI"/>
        </w:rPr>
        <w:t xml:space="preserve"> </w:t>
      </w:r>
    </w:p>
    <w:p w14:paraId="6129C2EC" w14:textId="77777777" w:rsidR="00980E02" w:rsidRPr="00A9780F" w:rsidRDefault="00980E02" w:rsidP="00980E02">
      <w:pPr>
        <w:jc w:val="center"/>
        <w:rPr>
          <w:b/>
          <w:sz w:val="22"/>
          <w:szCs w:val="22"/>
        </w:rPr>
      </w:pPr>
    </w:p>
    <w:p w14:paraId="6129C2ED" w14:textId="77777777" w:rsidR="00980E02" w:rsidRPr="00101EF2" w:rsidRDefault="00980E02" w:rsidP="00980E02">
      <w:pPr>
        <w:pStyle w:val="Naslov4"/>
        <w:numPr>
          <w:ilvl w:val="3"/>
          <w:numId w:val="1"/>
        </w:numPr>
        <w:ind w:left="862" w:hanging="862"/>
        <w:jc w:val="both"/>
        <w:rPr>
          <w:iCs w:val="0"/>
          <w:szCs w:val="22"/>
          <w:lang w:val="sl-SI"/>
        </w:rPr>
      </w:pPr>
      <w:r w:rsidRPr="00101EF2">
        <w:rPr>
          <w:iCs w:val="0"/>
          <w:szCs w:val="22"/>
          <w:lang w:val="sl-SI"/>
        </w:rPr>
        <w:t>SEZNAM PODIZVAJALCEV</w:t>
      </w:r>
    </w:p>
    <w:p w14:paraId="6129C2EE" w14:textId="77777777" w:rsidR="00980E02" w:rsidRPr="00A9780F" w:rsidRDefault="00980E02" w:rsidP="00980E02">
      <w:pPr>
        <w:rPr>
          <w:sz w:val="22"/>
          <w:szCs w:val="22"/>
        </w:rPr>
      </w:pPr>
    </w:p>
    <w:p w14:paraId="6129C2EF" w14:textId="2FF980F1" w:rsidR="00980E02" w:rsidRPr="00A9780F" w:rsidRDefault="00980E02" w:rsidP="00E318EF">
      <w:pPr>
        <w:jc w:val="both"/>
        <w:rPr>
          <w:sz w:val="22"/>
          <w:szCs w:val="22"/>
        </w:rPr>
      </w:pPr>
      <w:r w:rsidRPr="00DD1F58">
        <w:rPr>
          <w:sz w:val="22"/>
          <w:szCs w:val="22"/>
        </w:rPr>
        <w:t>P</w:t>
      </w:r>
      <w:r w:rsidRPr="00AE13B9">
        <w:rPr>
          <w:sz w:val="22"/>
          <w:szCs w:val="22"/>
        </w:rPr>
        <w:t xml:space="preserve">ri javnem naročilu </w:t>
      </w:r>
      <w:r>
        <w:rPr>
          <w:sz w:val="22"/>
          <w:szCs w:val="22"/>
        </w:rPr>
        <w:t>za</w:t>
      </w:r>
      <w:r w:rsidR="00403629">
        <w:rPr>
          <w:sz w:val="22"/>
          <w:szCs w:val="22"/>
        </w:rPr>
        <w:t xml:space="preserve"> </w:t>
      </w:r>
      <w:r w:rsidR="00E318EF">
        <w:rPr>
          <w:sz w:val="22"/>
          <w:szCs w:val="22"/>
        </w:rPr>
        <w:t>dobavo</w:t>
      </w:r>
      <w:r w:rsidRPr="00A9780F">
        <w:rPr>
          <w:sz w:val="22"/>
          <w:szCs w:val="22"/>
        </w:rPr>
        <w:t xml:space="preserve"> </w:t>
      </w:r>
      <w:r w:rsidR="00E318EF">
        <w:rPr>
          <w:sz w:val="22"/>
          <w:szCs w:val="22"/>
        </w:rPr>
        <w:t>B</w:t>
      </w:r>
      <w:r w:rsidR="00E318EF">
        <w:rPr>
          <w:b/>
          <w:bCs/>
        </w:rPr>
        <w:t>iokemičnega analizatorja</w:t>
      </w:r>
      <w:bookmarkStart w:id="74" w:name="_GoBack"/>
      <w:bookmarkEnd w:id="74"/>
      <w:r w:rsidRPr="00A9780F">
        <w:rPr>
          <w:sz w:val="22"/>
          <w:szCs w:val="22"/>
        </w:rPr>
        <w:t>, objavljenem na Portalu javnih naročil RS št. _____, dne _________, bomo sodelovali z naslednjimi podizvajalci:</w:t>
      </w:r>
    </w:p>
    <w:p w14:paraId="6129C2F0" w14:textId="77777777" w:rsidR="00980E02" w:rsidRPr="00A9780F" w:rsidRDefault="00980E02" w:rsidP="00980E02">
      <w:pPr>
        <w:rPr>
          <w:sz w:val="22"/>
          <w:szCs w:val="22"/>
        </w:rPr>
      </w:pPr>
    </w:p>
    <w:p w14:paraId="6129C2F1" w14:textId="77777777" w:rsidR="00980E02" w:rsidRPr="00A9780F" w:rsidRDefault="00980E02" w:rsidP="00980E02">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980E02" w:rsidRPr="00A9780F" w14:paraId="6129C2F4" w14:textId="77777777" w:rsidTr="00092B10">
        <w:tc>
          <w:tcPr>
            <w:tcW w:w="1188" w:type="dxa"/>
          </w:tcPr>
          <w:p w14:paraId="6129C2F2" w14:textId="77777777" w:rsidR="00980E02" w:rsidRPr="00A9780F" w:rsidRDefault="00980E02" w:rsidP="00092B10">
            <w:proofErr w:type="spellStart"/>
            <w:r w:rsidRPr="00A9780F">
              <w:rPr>
                <w:sz w:val="22"/>
                <w:szCs w:val="22"/>
              </w:rPr>
              <w:t>Zap</w:t>
            </w:r>
            <w:proofErr w:type="spellEnd"/>
            <w:r w:rsidRPr="00A9780F">
              <w:rPr>
                <w:sz w:val="22"/>
                <w:szCs w:val="22"/>
              </w:rPr>
              <w:t>. št.</w:t>
            </w:r>
          </w:p>
        </w:tc>
        <w:tc>
          <w:tcPr>
            <w:tcW w:w="8100" w:type="dxa"/>
          </w:tcPr>
          <w:p w14:paraId="6129C2F3" w14:textId="77777777" w:rsidR="00980E02" w:rsidRPr="00A9780F" w:rsidRDefault="00980E02" w:rsidP="00092B10">
            <w:pPr>
              <w:jc w:val="center"/>
              <w:rPr>
                <w:b/>
              </w:rPr>
            </w:pPr>
            <w:r w:rsidRPr="00A9780F">
              <w:rPr>
                <w:b/>
                <w:sz w:val="22"/>
                <w:szCs w:val="22"/>
              </w:rPr>
              <w:t>Naziv podizvajalca</w:t>
            </w:r>
          </w:p>
        </w:tc>
      </w:tr>
      <w:tr w:rsidR="00980E02" w:rsidRPr="00A9780F" w14:paraId="6129C2F7" w14:textId="77777777" w:rsidTr="00092B10">
        <w:tc>
          <w:tcPr>
            <w:tcW w:w="1188" w:type="dxa"/>
            <w:vAlign w:val="center"/>
          </w:tcPr>
          <w:p w14:paraId="6129C2F5" w14:textId="77777777" w:rsidR="00980E02" w:rsidRPr="00A9780F" w:rsidRDefault="00980E02" w:rsidP="00092B10">
            <w:pPr>
              <w:pStyle w:val="Naslov3"/>
              <w:tabs>
                <w:tab w:val="clear" w:pos="720"/>
              </w:tabs>
              <w:ind w:left="0" w:firstLine="0"/>
              <w:rPr>
                <w:szCs w:val="22"/>
                <w:lang w:val="sl-SI" w:eastAsia="sl-SI"/>
              </w:rPr>
            </w:pPr>
          </w:p>
        </w:tc>
        <w:bookmarkStart w:id="75" w:name="Besedilo26"/>
        <w:tc>
          <w:tcPr>
            <w:tcW w:w="8100" w:type="dxa"/>
            <w:vAlign w:val="center"/>
          </w:tcPr>
          <w:p w14:paraId="6129C2F6" w14:textId="77777777" w:rsidR="00980E02" w:rsidRPr="00A9780F" w:rsidRDefault="00980E02" w:rsidP="00092B10">
            <w:r w:rsidRPr="006B32BB">
              <w:rPr>
                <w:sz w:val="22"/>
                <w:szCs w:val="22"/>
              </w:rPr>
              <w:fldChar w:fldCharType="begin">
                <w:ffData>
                  <w:name w:val="Besedilo2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5"/>
          </w:p>
        </w:tc>
      </w:tr>
      <w:tr w:rsidR="00980E02" w:rsidRPr="00A9780F" w14:paraId="6129C2FA" w14:textId="77777777" w:rsidTr="00092B10">
        <w:tc>
          <w:tcPr>
            <w:tcW w:w="1188" w:type="dxa"/>
            <w:vAlign w:val="center"/>
          </w:tcPr>
          <w:p w14:paraId="6129C2F8" w14:textId="77777777" w:rsidR="00980E02" w:rsidRPr="00A9780F" w:rsidRDefault="00980E02" w:rsidP="00092B10">
            <w:pPr>
              <w:pStyle w:val="Naslov3"/>
              <w:tabs>
                <w:tab w:val="clear" w:pos="720"/>
              </w:tabs>
              <w:spacing w:beforeAutospacing="1" w:afterAutospacing="1"/>
              <w:ind w:left="-480" w:firstLine="0"/>
              <w:rPr>
                <w:szCs w:val="22"/>
                <w:lang w:val="sl-SI" w:eastAsia="sl-SI"/>
              </w:rPr>
            </w:pPr>
            <w:bookmarkStart w:id="76" w:name="_Toc291154432"/>
            <w:r w:rsidRPr="00A9780F">
              <w:rPr>
                <w:szCs w:val="22"/>
                <w:lang w:val="sl-SI" w:eastAsia="sl-SI"/>
              </w:rPr>
              <w:t>222</w:t>
            </w:r>
            <w:bookmarkEnd w:id="76"/>
          </w:p>
        </w:tc>
        <w:bookmarkStart w:id="77" w:name="Besedilo28"/>
        <w:tc>
          <w:tcPr>
            <w:tcW w:w="8100" w:type="dxa"/>
            <w:vAlign w:val="center"/>
          </w:tcPr>
          <w:p w14:paraId="6129C2F9" w14:textId="77777777" w:rsidR="00980E02" w:rsidRPr="00A9780F" w:rsidRDefault="00980E02" w:rsidP="00092B10">
            <w:r w:rsidRPr="006B32BB">
              <w:rPr>
                <w:sz w:val="22"/>
                <w:szCs w:val="22"/>
              </w:rPr>
              <w:fldChar w:fldCharType="begin">
                <w:ffData>
                  <w:name w:val="Besedilo2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7"/>
          </w:p>
        </w:tc>
      </w:tr>
      <w:tr w:rsidR="00980E02" w:rsidRPr="00A9780F" w14:paraId="6129C2FD" w14:textId="77777777" w:rsidTr="00092B10">
        <w:tc>
          <w:tcPr>
            <w:tcW w:w="1188" w:type="dxa"/>
            <w:vAlign w:val="center"/>
          </w:tcPr>
          <w:p w14:paraId="6129C2FB" w14:textId="77777777" w:rsidR="00980E02" w:rsidRPr="00A9780F" w:rsidRDefault="00980E02" w:rsidP="00092B10">
            <w:pPr>
              <w:pStyle w:val="Naslov3"/>
              <w:tabs>
                <w:tab w:val="clear" w:pos="720"/>
              </w:tabs>
              <w:ind w:left="-480" w:firstLine="0"/>
              <w:rPr>
                <w:szCs w:val="22"/>
                <w:lang w:val="sl-SI" w:eastAsia="sl-SI"/>
              </w:rPr>
            </w:pPr>
          </w:p>
        </w:tc>
        <w:bookmarkStart w:id="78" w:name="Besedilo30"/>
        <w:tc>
          <w:tcPr>
            <w:tcW w:w="8100" w:type="dxa"/>
            <w:vAlign w:val="center"/>
          </w:tcPr>
          <w:p w14:paraId="6129C2FC" w14:textId="77777777" w:rsidR="00980E02" w:rsidRPr="00A9780F" w:rsidRDefault="00980E02" w:rsidP="00092B10">
            <w:r w:rsidRPr="006B32BB">
              <w:rPr>
                <w:sz w:val="22"/>
                <w:szCs w:val="22"/>
              </w:rPr>
              <w:fldChar w:fldCharType="begin">
                <w:ffData>
                  <w:name w:val="Besedilo3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8"/>
          </w:p>
        </w:tc>
      </w:tr>
      <w:tr w:rsidR="00980E02" w:rsidRPr="00A9780F" w14:paraId="6129C300" w14:textId="77777777" w:rsidTr="00092B10">
        <w:tc>
          <w:tcPr>
            <w:tcW w:w="1188" w:type="dxa"/>
            <w:vAlign w:val="center"/>
          </w:tcPr>
          <w:p w14:paraId="6129C2FE" w14:textId="77777777" w:rsidR="00980E02" w:rsidRPr="00A9780F" w:rsidRDefault="00980E02" w:rsidP="00092B10">
            <w:pPr>
              <w:pStyle w:val="Naslov3"/>
              <w:tabs>
                <w:tab w:val="clear" w:pos="720"/>
              </w:tabs>
              <w:ind w:left="-480" w:firstLine="0"/>
              <w:rPr>
                <w:szCs w:val="22"/>
                <w:lang w:val="sl-SI" w:eastAsia="sl-SI"/>
              </w:rPr>
            </w:pPr>
          </w:p>
        </w:tc>
        <w:bookmarkStart w:id="79" w:name="Besedilo32"/>
        <w:tc>
          <w:tcPr>
            <w:tcW w:w="8100" w:type="dxa"/>
            <w:vAlign w:val="center"/>
          </w:tcPr>
          <w:p w14:paraId="6129C2FF" w14:textId="77777777" w:rsidR="00980E02" w:rsidRPr="00A9780F" w:rsidRDefault="00980E02" w:rsidP="00092B10">
            <w:r w:rsidRPr="006B32BB">
              <w:rPr>
                <w:sz w:val="22"/>
                <w:szCs w:val="22"/>
              </w:rPr>
              <w:fldChar w:fldCharType="begin">
                <w:ffData>
                  <w:name w:val="Besedilo3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9"/>
          </w:p>
        </w:tc>
      </w:tr>
      <w:tr w:rsidR="00980E02" w:rsidRPr="00A9780F" w14:paraId="6129C303" w14:textId="77777777" w:rsidTr="00092B10">
        <w:tc>
          <w:tcPr>
            <w:tcW w:w="1188" w:type="dxa"/>
            <w:vAlign w:val="center"/>
          </w:tcPr>
          <w:p w14:paraId="6129C301" w14:textId="77777777" w:rsidR="00980E02" w:rsidRPr="00A9780F" w:rsidRDefault="00980E02" w:rsidP="00092B10">
            <w:pPr>
              <w:pStyle w:val="Naslov3"/>
              <w:tabs>
                <w:tab w:val="clear" w:pos="720"/>
              </w:tabs>
              <w:ind w:left="-480" w:firstLine="0"/>
              <w:rPr>
                <w:szCs w:val="22"/>
                <w:lang w:val="sl-SI" w:eastAsia="sl-SI"/>
              </w:rPr>
            </w:pPr>
          </w:p>
        </w:tc>
        <w:bookmarkStart w:id="80" w:name="Besedilo34"/>
        <w:tc>
          <w:tcPr>
            <w:tcW w:w="8100" w:type="dxa"/>
            <w:vAlign w:val="center"/>
          </w:tcPr>
          <w:p w14:paraId="6129C302" w14:textId="77777777" w:rsidR="00980E02" w:rsidRPr="00A9780F" w:rsidRDefault="00980E02" w:rsidP="00092B10">
            <w:r w:rsidRPr="006B32BB">
              <w:rPr>
                <w:sz w:val="22"/>
                <w:szCs w:val="22"/>
              </w:rPr>
              <w:fldChar w:fldCharType="begin">
                <w:ffData>
                  <w:name w:val="Besedilo3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0"/>
          </w:p>
        </w:tc>
      </w:tr>
      <w:tr w:rsidR="00980E02" w:rsidRPr="00A9780F" w14:paraId="6129C306" w14:textId="77777777" w:rsidTr="00092B10">
        <w:tc>
          <w:tcPr>
            <w:tcW w:w="1188" w:type="dxa"/>
            <w:vAlign w:val="center"/>
          </w:tcPr>
          <w:p w14:paraId="6129C304" w14:textId="77777777" w:rsidR="00980E02" w:rsidRPr="00A9780F" w:rsidRDefault="00980E02" w:rsidP="00092B10">
            <w:pPr>
              <w:pStyle w:val="Naslov3"/>
              <w:tabs>
                <w:tab w:val="clear" w:pos="720"/>
              </w:tabs>
              <w:rPr>
                <w:szCs w:val="22"/>
                <w:lang w:val="sl-SI" w:eastAsia="sl-SI"/>
              </w:rPr>
            </w:pPr>
          </w:p>
        </w:tc>
        <w:bookmarkStart w:id="81" w:name="Besedilo36"/>
        <w:tc>
          <w:tcPr>
            <w:tcW w:w="8100" w:type="dxa"/>
            <w:vAlign w:val="center"/>
          </w:tcPr>
          <w:p w14:paraId="6129C305" w14:textId="77777777" w:rsidR="00980E02" w:rsidRPr="00A9780F" w:rsidRDefault="00980E02" w:rsidP="00092B10">
            <w:r w:rsidRPr="006B32BB">
              <w:rPr>
                <w:sz w:val="22"/>
                <w:szCs w:val="22"/>
              </w:rPr>
              <w:fldChar w:fldCharType="begin">
                <w:ffData>
                  <w:name w:val="Besedilo3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1"/>
          </w:p>
        </w:tc>
      </w:tr>
      <w:tr w:rsidR="00980E02" w:rsidRPr="00A9780F" w14:paraId="6129C309" w14:textId="77777777" w:rsidTr="00092B10">
        <w:tc>
          <w:tcPr>
            <w:tcW w:w="1188" w:type="dxa"/>
            <w:vAlign w:val="center"/>
          </w:tcPr>
          <w:p w14:paraId="6129C307" w14:textId="77777777" w:rsidR="00980E02" w:rsidRPr="00A9780F" w:rsidRDefault="00980E02" w:rsidP="00092B10">
            <w:pPr>
              <w:pStyle w:val="Naslov3"/>
              <w:tabs>
                <w:tab w:val="clear" w:pos="720"/>
              </w:tabs>
              <w:ind w:left="-480" w:firstLine="0"/>
              <w:rPr>
                <w:szCs w:val="22"/>
                <w:lang w:val="sl-SI" w:eastAsia="sl-SI"/>
              </w:rPr>
            </w:pPr>
          </w:p>
        </w:tc>
        <w:bookmarkStart w:id="82" w:name="Besedilo38"/>
        <w:tc>
          <w:tcPr>
            <w:tcW w:w="8100" w:type="dxa"/>
            <w:vAlign w:val="center"/>
          </w:tcPr>
          <w:p w14:paraId="6129C308" w14:textId="77777777" w:rsidR="00980E02" w:rsidRPr="00A9780F" w:rsidRDefault="00980E02" w:rsidP="00092B10">
            <w:r w:rsidRPr="006B32BB">
              <w:rPr>
                <w:sz w:val="22"/>
                <w:szCs w:val="22"/>
              </w:rPr>
              <w:fldChar w:fldCharType="begin">
                <w:ffData>
                  <w:name w:val="Besedilo3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2"/>
          </w:p>
        </w:tc>
      </w:tr>
      <w:tr w:rsidR="00980E02" w:rsidRPr="00A9780F" w14:paraId="6129C30C" w14:textId="77777777" w:rsidTr="00092B10">
        <w:tc>
          <w:tcPr>
            <w:tcW w:w="1188" w:type="dxa"/>
            <w:vAlign w:val="center"/>
          </w:tcPr>
          <w:p w14:paraId="6129C30A" w14:textId="77777777" w:rsidR="00980E02" w:rsidRPr="00A9780F" w:rsidRDefault="00980E02" w:rsidP="00092B10">
            <w:pPr>
              <w:pStyle w:val="Naslov3"/>
              <w:tabs>
                <w:tab w:val="clear" w:pos="720"/>
              </w:tabs>
              <w:ind w:left="-480" w:firstLine="0"/>
              <w:rPr>
                <w:szCs w:val="22"/>
                <w:lang w:val="sl-SI" w:eastAsia="sl-SI"/>
              </w:rPr>
            </w:pPr>
          </w:p>
        </w:tc>
        <w:tc>
          <w:tcPr>
            <w:tcW w:w="8100" w:type="dxa"/>
            <w:vAlign w:val="center"/>
          </w:tcPr>
          <w:p w14:paraId="6129C30B" w14:textId="77777777" w:rsidR="00980E02" w:rsidRPr="00A9780F" w:rsidRDefault="00980E02" w:rsidP="00092B10">
            <w:r w:rsidRPr="006B32BB">
              <w:rPr>
                <w:sz w:val="22"/>
                <w:szCs w:val="22"/>
              </w:rPr>
              <w:fldChar w:fldCharType="begin">
                <w:ffData>
                  <w:name w:val="Besedilo4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0F" w14:textId="77777777" w:rsidTr="00092B10">
        <w:tc>
          <w:tcPr>
            <w:tcW w:w="1188" w:type="dxa"/>
            <w:vAlign w:val="center"/>
          </w:tcPr>
          <w:p w14:paraId="6129C30D" w14:textId="77777777" w:rsidR="00980E02" w:rsidRPr="00A9780F" w:rsidRDefault="00980E02" w:rsidP="00092B10">
            <w:pPr>
              <w:pStyle w:val="Naslov3"/>
              <w:tabs>
                <w:tab w:val="clear" w:pos="720"/>
              </w:tabs>
              <w:ind w:left="-480" w:firstLine="0"/>
              <w:rPr>
                <w:szCs w:val="22"/>
                <w:lang w:val="sl-SI" w:eastAsia="sl-SI"/>
              </w:rPr>
            </w:pPr>
          </w:p>
        </w:tc>
        <w:bookmarkStart w:id="83" w:name="Besedilo42"/>
        <w:tc>
          <w:tcPr>
            <w:tcW w:w="8100" w:type="dxa"/>
            <w:vAlign w:val="center"/>
          </w:tcPr>
          <w:p w14:paraId="6129C30E" w14:textId="77777777" w:rsidR="00980E02" w:rsidRPr="00A9780F" w:rsidRDefault="00980E02" w:rsidP="00092B10">
            <w:r w:rsidRPr="006B32BB">
              <w:rPr>
                <w:sz w:val="22"/>
                <w:szCs w:val="22"/>
              </w:rPr>
              <w:fldChar w:fldCharType="begin">
                <w:ffData>
                  <w:name w:val="Besedilo4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3"/>
          </w:p>
        </w:tc>
      </w:tr>
      <w:tr w:rsidR="00980E02" w:rsidRPr="00A9780F" w14:paraId="6129C312" w14:textId="77777777" w:rsidTr="00092B10">
        <w:tc>
          <w:tcPr>
            <w:tcW w:w="1188" w:type="dxa"/>
            <w:vAlign w:val="center"/>
          </w:tcPr>
          <w:p w14:paraId="6129C310" w14:textId="77777777" w:rsidR="00980E02" w:rsidRPr="00A9780F" w:rsidRDefault="00980E02" w:rsidP="00092B10">
            <w:pPr>
              <w:pStyle w:val="Naslov3"/>
              <w:tabs>
                <w:tab w:val="clear" w:pos="720"/>
              </w:tabs>
              <w:ind w:left="-480" w:firstLine="0"/>
              <w:rPr>
                <w:szCs w:val="22"/>
                <w:lang w:val="sl-SI" w:eastAsia="sl-SI"/>
              </w:rPr>
            </w:pPr>
          </w:p>
        </w:tc>
        <w:bookmarkStart w:id="84" w:name="Besedilo44"/>
        <w:tc>
          <w:tcPr>
            <w:tcW w:w="8100" w:type="dxa"/>
            <w:vAlign w:val="center"/>
          </w:tcPr>
          <w:p w14:paraId="6129C311" w14:textId="77777777" w:rsidR="00980E02" w:rsidRPr="00A9780F" w:rsidRDefault="00980E02" w:rsidP="00092B10">
            <w:r w:rsidRPr="006B32BB">
              <w:rPr>
                <w:sz w:val="22"/>
                <w:szCs w:val="22"/>
              </w:rPr>
              <w:fldChar w:fldCharType="begin">
                <w:ffData>
                  <w:name w:val="Besedilo4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4"/>
          </w:p>
        </w:tc>
      </w:tr>
    </w:tbl>
    <w:p w14:paraId="6129C313" w14:textId="77777777" w:rsidR="00980E02" w:rsidRPr="00A9780F" w:rsidRDefault="00980E02" w:rsidP="00980E02">
      <w:pPr>
        <w:rPr>
          <w:sz w:val="22"/>
          <w:szCs w:val="22"/>
        </w:rPr>
      </w:pPr>
    </w:p>
    <w:p w14:paraId="6129C314" w14:textId="77777777" w:rsidR="00980E02" w:rsidRPr="00A9780F" w:rsidRDefault="00980E02" w:rsidP="00980E02">
      <w:pPr>
        <w:jc w:val="both"/>
        <w:rPr>
          <w:sz w:val="22"/>
          <w:szCs w:val="22"/>
        </w:rPr>
      </w:pPr>
    </w:p>
    <w:p w14:paraId="6129C315" w14:textId="77777777" w:rsidR="00980E02" w:rsidRPr="00A9780F" w:rsidRDefault="00980E02" w:rsidP="00980E02">
      <w:pPr>
        <w:jc w:val="both"/>
        <w:rPr>
          <w:sz w:val="22"/>
          <w:szCs w:val="22"/>
        </w:rPr>
      </w:pPr>
      <w:r w:rsidRPr="00A9780F">
        <w:rPr>
          <w:sz w:val="22"/>
          <w:szCs w:val="22"/>
        </w:rPr>
        <w:t>*V primeru, da ponudnik pri predmetnem naročilu ne sodeluje s podizvajalci, mu obrazcev za podizvajalce ni potrebno izpolniti.</w:t>
      </w:r>
    </w:p>
    <w:p w14:paraId="6129C316" w14:textId="77777777" w:rsidR="00980E02" w:rsidRPr="00A9780F" w:rsidRDefault="00980E02" w:rsidP="00980E02">
      <w:pPr>
        <w:jc w:val="both"/>
        <w:rPr>
          <w:sz w:val="22"/>
          <w:szCs w:val="22"/>
        </w:rPr>
      </w:pPr>
    </w:p>
    <w:p w14:paraId="6129C317" w14:textId="77777777" w:rsidR="00980E02" w:rsidRPr="00A9780F" w:rsidRDefault="00980E02" w:rsidP="00980E02">
      <w:pPr>
        <w:jc w:val="both"/>
        <w:rPr>
          <w:sz w:val="22"/>
          <w:szCs w:val="22"/>
        </w:rPr>
      </w:pPr>
    </w:p>
    <w:p w14:paraId="6129C318" w14:textId="77777777" w:rsidR="00980E02" w:rsidRPr="00101EF2" w:rsidRDefault="00980E02" w:rsidP="00980E02">
      <w:pPr>
        <w:pStyle w:val="Naslov4"/>
        <w:numPr>
          <w:ilvl w:val="3"/>
          <w:numId w:val="1"/>
        </w:numPr>
        <w:ind w:left="862" w:hanging="862"/>
        <w:jc w:val="both"/>
        <w:rPr>
          <w:iCs w:val="0"/>
          <w:szCs w:val="22"/>
          <w:lang w:val="sl-SI"/>
        </w:rPr>
      </w:pPr>
      <w:r w:rsidRPr="00101EF2">
        <w:rPr>
          <w:szCs w:val="22"/>
          <w:lang w:val="sl-SI"/>
        </w:rPr>
        <w:br w:type="page"/>
      </w:r>
      <w:r w:rsidRPr="00101EF2">
        <w:rPr>
          <w:iCs w:val="0"/>
          <w:szCs w:val="22"/>
          <w:lang w:val="sl-SI"/>
        </w:rPr>
        <w:lastRenderedPageBreak/>
        <w:t>PODATKI O DELIH PODIZVAJALCA IN PODATKI O PODIZVAJALCU</w:t>
      </w:r>
    </w:p>
    <w:p w14:paraId="6129C319" w14:textId="77777777" w:rsidR="00980E02" w:rsidRPr="00A9780F" w:rsidRDefault="00980E02" w:rsidP="00980E02">
      <w:pPr>
        <w:rPr>
          <w:sz w:val="22"/>
          <w:szCs w:val="22"/>
        </w:rPr>
      </w:pPr>
    </w:p>
    <w:p w14:paraId="6129C31A" w14:textId="77777777" w:rsidR="00980E02" w:rsidRPr="00DD1F58" w:rsidRDefault="00980E02" w:rsidP="00980E02">
      <w:pPr>
        <w:rPr>
          <w:b/>
          <w:sz w:val="22"/>
          <w:szCs w:val="22"/>
        </w:rPr>
      </w:pPr>
      <w:r w:rsidRPr="00DD1F58">
        <w:rPr>
          <w:b/>
          <w:sz w:val="22"/>
          <w:szCs w:val="22"/>
        </w:rPr>
        <w:t>Vsaka vrsta del/dobave/montaže podizvajalca, ki jih bo opravljal:*</w:t>
      </w:r>
    </w:p>
    <w:p w14:paraId="6129C31B" w14:textId="77777777" w:rsidR="00980E02" w:rsidRPr="00AE13B9" w:rsidRDefault="00980E02" w:rsidP="00980E02">
      <w:pPr>
        <w:rPr>
          <w:sz w:val="22"/>
          <w:szCs w:val="22"/>
        </w:rPr>
      </w:pPr>
    </w:p>
    <w:p w14:paraId="6129C31C" w14:textId="77777777" w:rsidR="00980E02" w:rsidRPr="00696A49" w:rsidRDefault="00980E02" w:rsidP="00980E02">
      <w:pPr>
        <w:rPr>
          <w:sz w:val="22"/>
          <w:szCs w:val="22"/>
        </w:rPr>
      </w:pPr>
      <w:r w:rsidRPr="00AE13B9">
        <w:rPr>
          <w:sz w:val="22"/>
          <w:szCs w:val="22"/>
        </w:rPr>
        <w:t>Ali v</w:t>
      </w:r>
      <w:r w:rsidRPr="00050620">
        <w:rPr>
          <w:sz w:val="22"/>
          <w:szCs w:val="22"/>
        </w:rPr>
        <w:t>emo kaj mora ponudnik v spodnjih alinejah vpisati?</w:t>
      </w:r>
    </w:p>
    <w:p w14:paraId="6129C31D" w14:textId="77777777" w:rsidR="00980E02" w:rsidRPr="00A9780F" w:rsidRDefault="00980E02" w:rsidP="00980E02">
      <w:pPr>
        <w:numPr>
          <w:ilvl w:val="0"/>
          <w:numId w:val="7"/>
        </w:numPr>
        <w:tabs>
          <w:tab w:val="clear" w:pos="720"/>
          <w:tab w:val="num" w:pos="360"/>
        </w:tabs>
        <w:ind w:left="360"/>
        <w:rPr>
          <w:sz w:val="22"/>
          <w:szCs w:val="22"/>
        </w:rPr>
      </w:pPr>
      <w:r w:rsidRPr="00A9780F">
        <w:rPr>
          <w:sz w:val="22"/>
          <w:szCs w:val="22"/>
        </w:rPr>
        <w:t xml:space="preserve">PREDMET: </w:t>
      </w:r>
      <w:bookmarkStart w:id="85" w:name="Besedilo396"/>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5"/>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DEL/DOBAV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14:paraId="6129C31E" w14:textId="77777777" w:rsidR="00980E02" w:rsidRPr="00DD1F58" w:rsidRDefault="00980E02" w:rsidP="00980E02">
      <w:pPr>
        <w:rPr>
          <w:sz w:val="22"/>
          <w:szCs w:val="22"/>
        </w:rPr>
      </w:pPr>
    </w:p>
    <w:p w14:paraId="6129C31F" w14:textId="77777777" w:rsidR="00980E02" w:rsidRPr="00A9780F" w:rsidRDefault="00980E02" w:rsidP="00980E02">
      <w:pPr>
        <w:numPr>
          <w:ilvl w:val="0"/>
          <w:numId w:val="7"/>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 </w:t>
      </w:r>
      <w:r w:rsidRPr="00AE13B9">
        <w:rPr>
          <w:sz w:val="22"/>
          <w:szCs w:val="22"/>
        </w:rPr>
        <w:t xml:space="preserve">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14:paraId="6129C320" w14:textId="77777777" w:rsidR="00980E02" w:rsidRPr="00DD1F58" w:rsidRDefault="00980E02" w:rsidP="00980E02">
      <w:pPr>
        <w:rPr>
          <w:sz w:val="22"/>
          <w:szCs w:val="22"/>
        </w:rPr>
      </w:pPr>
    </w:p>
    <w:p w14:paraId="6129C321" w14:textId="77777777" w:rsidR="00980E02" w:rsidRPr="00A9780F" w:rsidRDefault="00980E02" w:rsidP="00980E02">
      <w:pPr>
        <w:numPr>
          <w:ilvl w:val="0"/>
          <w:numId w:val="7"/>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14:paraId="6129C322" w14:textId="77777777" w:rsidR="00980E02" w:rsidRPr="00DD1F58" w:rsidRDefault="00980E02" w:rsidP="00980E02">
      <w:pPr>
        <w:jc w:val="both"/>
        <w:rPr>
          <w:sz w:val="22"/>
          <w:szCs w:val="22"/>
        </w:rPr>
      </w:pPr>
    </w:p>
    <w:p w14:paraId="6129C323" w14:textId="77777777" w:rsidR="00980E02" w:rsidRPr="00AE13B9" w:rsidRDefault="00980E02" w:rsidP="00980E02">
      <w:pPr>
        <w:jc w:val="both"/>
        <w:rPr>
          <w:sz w:val="22"/>
          <w:szCs w:val="22"/>
          <w:u w:val="single"/>
        </w:rPr>
      </w:pPr>
      <w:r w:rsidRPr="00AE13B9">
        <w:rPr>
          <w:sz w:val="22"/>
          <w:szCs w:val="22"/>
          <w:u w:val="single"/>
        </w:rPr>
        <w:t>*Navesti je potrebno vse dobave/dela in vse zahtevane podatke, ki jih bo izvajal izvajalec. Ponudnik temu primerno doda ali briše alineje. Ponudnik izpolni v celoti tolikokrat, kolikor izvajalcev prijavlja.</w:t>
      </w:r>
    </w:p>
    <w:p w14:paraId="6129C324" w14:textId="77777777" w:rsidR="00980E02" w:rsidRPr="00A9780F" w:rsidRDefault="00980E02" w:rsidP="00980E02">
      <w:pPr>
        <w:jc w:val="both"/>
        <w:rPr>
          <w:sz w:val="22"/>
          <w:szCs w:val="22"/>
        </w:rPr>
      </w:pPr>
    </w:p>
    <w:p w14:paraId="6129C325" w14:textId="77777777" w:rsidR="00980E02" w:rsidRPr="00A9780F" w:rsidRDefault="00980E02" w:rsidP="00980E02">
      <w:pPr>
        <w:jc w:val="both"/>
        <w:rPr>
          <w:b/>
          <w:sz w:val="22"/>
          <w:szCs w:val="22"/>
        </w:rPr>
      </w:pPr>
      <w:r w:rsidRPr="00A9780F">
        <w:rPr>
          <w:b/>
          <w:sz w:val="22"/>
          <w:szCs w:val="22"/>
        </w:rPr>
        <w:t>2.2. Podatki o podizvajalcu</w:t>
      </w:r>
    </w:p>
    <w:p w14:paraId="6129C326" w14:textId="77777777" w:rsidR="00980E02" w:rsidRPr="00A9780F" w:rsidRDefault="00980E02" w:rsidP="00980E02">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980E02" w:rsidRPr="00A9780F" w14:paraId="6129C329" w14:textId="77777777" w:rsidTr="00092B10">
        <w:trPr>
          <w:trHeight w:val="403"/>
        </w:trPr>
        <w:tc>
          <w:tcPr>
            <w:tcW w:w="3261" w:type="dxa"/>
            <w:tcBorders>
              <w:top w:val="single" w:sz="6" w:space="0" w:color="auto"/>
              <w:left w:val="single" w:sz="6" w:space="0" w:color="auto"/>
              <w:bottom w:val="nil"/>
              <w:right w:val="nil"/>
            </w:tcBorders>
          </w:tcPr>
          <w:p w14:paraId="6129C327" w14:textId="77777777" w:rsidR="00980E02" w:rsidRPr="00A9780F" w:rsidRDefault="00980E02" w:rsidP="00092B10">
            <w:r w:rsidRPr="00A9780F">
              <w:rPr>
                <w:sz w:val="22"/>
                <w:szCs w:val="22"/>
              </w:rPr>
              <w:t>Firma oz. naziv podizvajalca</w:t>
            </w:r>
          </w:p>
        </w:tc>
        <w:tc>
          <w:tcPr>
            <w:tcW w:w="5921" w:type="dxa"/>
            <w:tcBorders>
              <w:top w:val="single" w:sz="6" w:space="0" w:color="auto"/>
              <w:left w:val="single" w:sz="6" w:space="0" w:color="auto"/>
              <w:bottom w:val="nil"/>
              <w:right w:val="single" w:sz="6" w:space="0" w:color="auto"/>
            </w:tcBorders>
          </w:tcPr>
          <w:p w14:paraId="6129C328"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2C" w14:textId="77777777" w:rsidTr="00092B10">
        <w:trPr>
          <w:trHeight w:val="403"/>
        </w:trPr>
        <w:tc>
          <w:tcPr>
            <w:tcW w:w="3261" w:type="dxa"/>
            <w:tcBorders>
              <w:top w:val="single" w:sz="6" w:space="0" w:color="auto"/>
              <w:left w:val="single" w:sz="6" w:space="0" w:color="auto"/>
              <w:bottom w:val="nil"/>
              <w:right w:val="nil"/>
            </w:tcBorders>
          </w:tcPr>
          <w:p w14:paraId="6129C32A" w14:textId="77777777" w:rsidR="00980E02" w:rsidRPr="00A9780F" w:rsidRDefault="00980E02" w:rsidP="00092B10">
            <w:r w:rsidRPr="00A9780F">
              <w:rPr>
                <w:sz w:val="22"/>
                <w:szCs w:val="22"/>
              </w:rPr>
              <w:t>Polni naslov</w:t>
            </w:r>
          </w:p>
        </w:tc>
        <w:tc>
          <w:tcPr>
            <w:tcW w:w="5921" w:type="dxa"/>
            <w:tcBorders>
              <w:top w:val="single" w:sz="6" w:space="0" w:color="auto"/>
              <w:left w:val="single" w:sz="6" w:space="0" w:color="auto"/>
              <w:bottom w:val="nil"/>
              <w:right w:val="single" w:sz="6" w:space="0" w:color="auto"/>
            </w:tcBorders>
          </w:tcPr>
          <w:p w14:paraId="6129C32B"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2F" w14:textId="77777777" w:rsidTr="00092B10">
        <w:trPr>
          <w:trHeight w:val="403"/>
        </w:trPr>
        <w:tc>
          <w:tcPr>
            <w:tcW w:w="3261" w:type="dxa"/>
            <w:tcBorders>
              <w:top w:val="single" w:sz="6" w:space="0" w:color="auto"/>
              <w:left w:val="single" w:sz="6" w:space="0" w:color="auto"/>
              <w:bottom w:val="nil"/>
              <w:right w:val="nil"/>
            </w:tcBorders>
          </w:tcPr>
          <w:p w14:paraId="6129C32D" w14:textId="77777777" w:rsidR="00980E02" w:rsidRPr="00A9780F" w:rsidRDefault="00980E02" w:rsidP="00092B10">
            <w:pPr>
              <w:spacing w:before="100" w:beforeAutospacing="1" w:afterAutospacing="1"/>
            </w:pPr>
            <w:r w:rsidRPr="00A9780F">
              <w:rPr>
                <w:sz w:val="22"/>
                <w:szCs w:val="22"/>
              </w:rPr>
              <w:t>Elektronski naslov</w:t>
            </w:r>
          </w:p>
        </w:tc>
        <w:tc>
          <w:tcPr>
            <w:tcW w:w="5921" w:type="dxa"/>
            <w:tcBorders>
              <w:top w:val="single" w:sz="6" w:space="0" w:color="auto"/>
              <w:left w:val="single" w:sz="6" w:space="0" w:color="auto"/>
              <w:bottom w:val="nil"/>
              <w:right w:val="single" w:sz="6" w:space="0" w:color="auto"/>
            </w:tcBorders>
          </w:tcPr>
          <w:p w14:paraId="6129C32E"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32" w14:textId="77777777" w:rsidTr="00092B10">
        <w:trPr>
          <w:trHeight w:val="403"/>
        </w:trPr>
        <w:tc>
          <w:tcPr>
            <w:tcW w:w="3261" w:type="dxa"/>
            <w:tcBorders>
              <w:top w:val="single" w:sz="6" w:space="0" w:color="auto"/>
              <w:left w:val="single" w:sz="6" w:space="0" w:color="auto"/>
              <w:bottom w:val="nil"/>
              <w:right w:val="nil"/>
            </w:tcBorders>
          </w:tcPr>
          <w:p w14:paraId="6129C330" w14:textId="77777777" w:rsidR="00980E02" w:rsidRPr="00A9780F" w:rsidRDefault="00980E02" w:rsidP="00092B10">
            <w:pPr>
              <w:spacing w:before="100" w:beforeAutospacing="1" w:afterAutospacing="1"/>
            </w:pPr>
            <w:r w:rsidRPr="00A9780F">
              <w:rPr>
                <w:sz w:val="22"/>
                <w:szCs w:val="22"/>
              </w:rPr>
              <w:t>Matična številka</w:t>
            </w:r>
          </w:p>
        </w:tc>
        <w:tc>
          <w:tcPr>
            <w:tcW w:w="5921" w:type="dxa"/>
            <w:tcBorders>
              <w:top w:val="single" w:sz="6" w:space="0" w:color="auto"/>
              <w:left w:val="single" w:sz="6" w:space="0" w:color="auto"/>
              <w:bottom w:val="nil"/>
              <w:right w:val="single" w:sz="6" w:space="0" w:color="auto"/>
            </w:tcBorders>
          </w:tcPr>
          <w:p w14:paraId="6129C331"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35" w14:textId="77777777" w:rsidTr="00092B10">
        <w:trPr>
          <w:trHeight w:val="403"/>
        </w:trPr>
        <w:tc>
          <w:tcPr>
            <w:tcW w:w="3261" w:type="dxa"/>
            <w:tcBorders>
              <w:top w:val="single" w:sz="6" w:space="0" w:color="auto"/>
              <w:left w:val="single" w:sz="6" w:space="0" w:color="auto"/>
              <w:bottom w:val="nil"/>
              <w:right w:val="nil"/>
            </w:tcBorders>
          </w:tcPr>
          <w:p w14:paraId="6129C333" w14:textId="77777777" w:rsidR="00980E02" w:rsidRPr="00A9780F" w:rsidRDefault="00980E02" w:rsidP="00092B10">
            <w:pPr>
              <w:spacing w:before="100" w:beforeAutospacing="1" w:afterAutospacing="1"/>
            </w:pPr>
            <w:r w:rsidRPr="00A9780F">
              <w:rPr>
                <w:sz w:val="22"/>
                <w:szCs w:val="22"/>
              </w:rPr>
              <w:t>ID za DDV</w:t>
            </w:r>
          </w:p>
        </w:tc>
        <w:tc>
          <w:tcPr>
            <w:tcW w:w="5921" w:type="dxa"/>
            <w:tcBorders>
              <w:top w:val="single" w:sz="6" w:space="0" w:color="auto"/>
              <w:left w:val="single" w:sz="6" w:space="0" w:color="auto"/>
              <w:bottom w:val="nil"/>
              <w:right w:val="single" w:sz="6" w:space="0" w:color="auto"/>
            </w:tcBorders>
          </w:tcPr>
          <w:p w14:paraId="6129C334" w14:textId="77777777" w:rsidR="00980E02" w:rsidRPr="00A9780F" w:rsidRDefault="00980E02" w:rsidP="00092B10">
            <w:r w:rsidRPr="00A9780F">
              <w:rPr>
                <w:sz w:val="22"/>
                <w:szCs w:val="22"/>
              </w:rPr>
              <w:t xml:space="preserve">SI </w:t>
            </w:r>
            <w:r w:rsidRPr="006B32BB">
              <w:rPr>
                <w:sz w:val="22"/>
                <w:szCs w:val="22"/>
              </w:rPr>
              <w:fldChar w:fldCharType="begin">
                <w:ffData>
                  <w:name w:val="Besedilo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38" w14:textId="77777777" w:rsidTr="00092B10">
        <w:trPr>
          <w:trHeight w:val="403"/>
        </w:trPr>
        <w:tc>
          <w:tcPr>
            <w:tcW w:w="3261" w:type="dxa"/>
            <w:tcBorders>
              <w:top w:val="single" w:sz="6" w:space="0" w:color="auto"/>
              <w:left w:val="single" w:sz="6" w:space="0" w:color="auto"/>
              <w:bottom w:val="nil"/>
              <w:right w:val="nil"/>
            </w:tcBorders>
          </w:tcPr>
          <w:p w14:paraId="6129C336" w14:textId="77777777" w:rsidR="00980E02" w:rsidRPr="00A9780F" w:rsidRDefault="00980E02" w:rsidP="00092B10">
            <w:pPr>
              <w:spacing w:before="100" w:beforeAutospacing="1" w:afterAutospacing="1"/>
            </w:pPr>
            <w:r w:rsidRPr="00A9780F">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14:paraId="6129C337"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3B" w14:textId="77777777" w:rsidTr="00092B10">
        <w:trPr>
          <w:trHeight w:val="403"/>
        </w:trPr>
        <w:tc>
          <w:tcPr>
            <w:tcW w:w="3261" w:type="dxa"/>
            <w:tcBorders>
              <w:top w:val="single" w:sz="6" w:space="0" w:color="auto"/>
              <w:left w:val="single" w:sz="6" w:space="0" w:color="auto"/>
              <w:bottom w:val="nil"/>
              <w:right w:val="nil"/>
            </w:tcBorders>
          </w:tcPr>
          <w:p w14:paraId="6129C339" w14:textId="77777777" w:rsidR="00980E02" w:rsidRPr="00A9780F" w:rsidRDefault="00980E02" w:rsidP="00092B10">
            <w:pPr>
              <w:spacing w:before="100" w:beforeAutospacing="1" w:afterAutospacing="1"/>
            </w:pPr>
            <w:r w:rsidRPr="00A9780F">
              <w:rPr>
                <w:sz w:val="22"/>
                <w:szCs w:val="22"/>
              </w:rPr>
              <w:t>Telefon</w:t>
            </w:r>
          </w:p>
        </w:tc>
        <w:tc>
          <w:tcPr>
            <w:tcW w:w="5921" w:type="dxa"/>
            <w:tcBorders>
              <w:top w:val="single" w:sz="6" w:space="0" w:color="auto"/>
              <w:left w:val="single" w:sz="6" w:space="0" w:color="auto"/>
              <w:bottom w:val="nil"/>
              <w:right w:val="single" w:sz="6" w:space="0" w:color="auto"/>
            </w:tcBorders>
          </w:tcPr>
          <w:p w14:paraId="6129C33A"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3E" w14:textId="77777777" w:rsidTr="00092B10">
        <w:trPr>
          <w:trHeight w:val="403"/>
        </w:trPr>
        <w:tc>
          <w:tcPr>
            <w:tcW w:w="3261" w:type="dxa"/>
            <w:tcBorders>
              <w:top w:val="single" w:sz="6" w:space="0" w:color="auto"/>
              <w:left w:val="single" w:sz="6" w:space="0" w:color="auto"/>
              <w:bottom w:val="nil"/>
              <w:right w:val="nil"/>
            </w:tcBorders>
          </w:tcPr>
          <w:p w14:paraId="6129C33C" w14:textId="77777777" w:rsidR="00980E02" w:rsidRPr="00A9780F" w:rsidRDefault="00980E02" w:rsidP="00092B10">
            <w:pPr>
              <w:spacing w:before="100" w:beforeAutospacing="1" w:afterAutospacing="1"/>
            </w:pPr>
            <w:r w:rsidRPr="00A9780F">
              <w:rPr>
                <w:sz w:val="22"/>
                <w:szCs w:val="22"/>
              </w:rPr>
              <w:t>Telefaks</w:t>
            </w:r>
          </w:p>
        </w:tc>
        <w:tc>
          <w:tcPr>
            <w:tcW w:w="5921" w:type="dxa"/>
            <w:tcBorders>
              <w:top w:val="single" w:sz="6" w:space="0" w:color="auto"/>
              <w:left w:val="single" w:sz="6" w:space="0" w:color="auto"/>
              <w:bottom w:val="nil"/>
              <w:right w:val="single" w:sz="6" w:space="0" w:color="auto"/>
            </w:tcBorders>
          </w:tcPr>
          <w:p w14:paraId="6129C33D"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41" w14:textId="77777777" w:rsidTr="00092B10">
        <w:trPr>
          <w:trHeight w:val="403"/>
        </w:trPr>
        <w:tc>
          <w:tcPr>
            <w:tcW w:w="3261" w:type="dxa"/>
            <w:tcBorders>
              <w:top w:val="single" w:sz="6" w:space="0" w:color="auto"/>
              <w:left w:val="single" w:sz="6" w:space="0" w:color="auto"/>
              <w:bottom w:val="nil"/>
              <w:right w:val="nil"/>
            </w:tcBorders>
          </w:tcPr>
          <w:p w14:paraId="6129C33F" w14:textId="77777777" w:rsidR="00980E02" w:rsidRPr="00A9780F" w:rsidRDefault="00980E02" w:rsidP="00092B10">
            <w:pPr>
              <w:spacing w:before="100" w:beforeAutospacing="1" w:afterAutospacing="1"/>
              <w:jc w:val="both"/>
            </w:pPr>
            <w:r w:rsidRPr="00A9780F">
              <w:rPr>
                <w:sz w:val="22"/>
                <w:szCs w:val="22"/>
              </w:rPr>
              <w:t>Mobilni telefon</w:t>
            </w:r>
          </w:p>
        </w:tc>
        <w:tc>
          <w:tcPr>
            <w:tcW w:w="5921" w:type="dxa"/>
            <w:tcBorders>
              <w:top w:val="single" w:sz="6" w:space="0" w:color="auto"/>
              <w:left w:val="single" w:sz="6" w:space="0" w:color="auto"/>
              <w:bottom w:val="nil"/>
              <w:right w:val="single" w:sz="6" w:space="0" w:color="auto"/>
            </w:tcBorders>
          </w:tcPr>
          <w:p w14:paraId="6129C340"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980E02" w:rsidRPr="00A9780F" w14:paraId="6129C344" w14:textId="77777777" w:rsidTr="00092B10">
        <w:trPr>
          <w:trHeight w:val="403"/>
        </w:trPr>
        <w:tc>
          <w:tcPr>
            <w:tcW w:w="3261" w:type="dxa"/>
            <w:tcBorders>
              <w:top w:val="single" w:sz="6" w:space="0" w:color="auto"/>
              <w:left w:val="single" w:sz="6" w:space="0" w:color="auto"/>
              <w:bottom w:val="single" w:sz="4" w:space="0" w:color="auto"/>
              <w:right w:val="nil"/>
            </w:tcBorders>
          </w:tcPr>
          <w:p w14:paraId="6129C342" w14:textId="77777777" w:rsidR="00980E02" w:rsidRPr="00A9780F" w:rsidRDefault="00980E02" w:rsidP="00092B10">
            <w:pPr>
              <w:spacing w:before="100" w:beforeAutospacing="1" w:afterAutospacing="1"/>
            </w:pPr>
            <w:r w:rsidRPr="00A9780F">
              <w:rPr>
                <w:sz w:val="22"/>
                <w:szCs w:val="22"/>
              </w:rPr>
              <w:t>Pooblaščena oseba podizvajalca</w:t>
            </w:r>
          </w:p>
        </w:tc>
        <w:tc>
          <w:tcPr>
            <w:tcW w:w="5921" w:type="dxa"/>
            <w:tcBorders>
              <w:top w:val="single" w:sz="6" w:space="0" w:color="auto"/>
              <w:left w:val="single" w:sz="6" w:space="0" w:color="auto"/>
              <w:bottom w:val="single" w:sz="4" w:space="0" w:color="auto"/>
              <w:right w:val="single" w:sz="6" w:space="0" w:color="auto"/>
            </w:tcBorders>
          </w:tcPr>
          <w:p w14:paraId="6129C343" w14:textId="77777777" w:rsidR="00980E02" w:rsidRPr="00A9780F" w:rsidRDefault="00980E02" w:rsidP="00092B10">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bl>
    <w:p w14:paraId="6129C345" w14:textId="77777777" w:rsidR="00980E02" w:rsidRPr="00A9780F" w:rsidRDefault="00980E02" w:rsidP="00980E02">
      <w:pPr>
        <w:rPr>
          <w:sz w:val="22"/>
          <w:szCs w:val="22"/>
        </w:rPr>
      </w:pPr>
    </w:p>
    <w:p w14:paraId="6129C346" w14:textId="77777777" w:rsidR="00980E02" w:rsidRPr="00A9780F" w:rsidRDefault="00980E02" w:rsidP="00980E02">
      <w:pPr>
        <w:rPr>
          <w:b/>
          <w:sz w:val="22"/>
          <w:szCs w:val="22"/>
        </w:rPr>
      </w:pPr>
    </w:p>
    <w:p w14:paraId="6129C347" w14:textId="77777777" w:rsidR="00980E02" w:rsidRPr="00A9780F" w:rsidRDefault="00980E02" w:rsidP="00980E02">
      <w:pPr>
        <w:rPr>
          <w:b/>
          <w:sz w:val="22"/>
          <w:szCs w:val="22"/>
        </w:rPr>
      </w:pPr>
      <w:r w:rsidRPr="00A9780F">
        <w:rPr>
          <w:b/>
          <w:sz w:val="22"/>
          <w:szCs w:val="22"/>
        </w:rPr>
        <w:t>Datum:</w:t>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t>Žig in podpis ponudnika:</w:t>
      </w:r>
    </w:p>
    <w:p w14:paraId="6129C348" w14:textId="77777777" w:rsidR="00980E02" w:rsidRPr="00A9780F" w:rsidRDefault="00980E02" w:rsidP="00980E02">
      <w:pPr>
        <w:pStyle w:val="Navaden1"/>
        <w:jc w:val="both"/>
        <w:rPr>
          <w:szCs w:val="22"/>
        </w:rPr>
      </w:pPr>
    </w:p>
    <w:p w14:paraId="6129C349" w14:textId="77777777" w:rsidR="00980E02" w:rsidRPr="00A9780F" w:rsidRDefault="00980E02" w:rsidP="00980E02">
      <w:pPr>
        <w:pStyle w:val="Navaden1"/>
        <w:jc w:val="both"/>
        <w:rPr>
          <w:szCs w:val="22"/>
        </w:rPr>
      </w:pPr>
    </w:p>
    <w:p w14:paraId="6129C34A" w14:textId="77777777" w:rsidR="00980E02" w:rsidRPr="00A9780F" w:rsidRDefault="00980E02" w:rsidP="00980E02">
      <w:pPr>
        <w:pStyle w:val="Navaden1"/>
        <w:jc w:val="both"/>
        <w:rPr>
          <w:szCs w:val="22"/>
        </w:rPr>
      </w:pPr>
    </w:p>
    <w:p w14:paraId="6129C34B" w14:textId="77777777" w:rsidR="00980E02" w:rsidRPr="00A9780F" w:rsidRDefault="00980E02" w:rsidP="00980E02">
      <w:pPr>
        <w:pStyle w:val="Navaden1"/>
        <w:jc w:val="both"/>
        <w:rPr>
          <w:szCs w:val="22"/>
        </w:rPr>
      </w:pPr>
    </w:p>
    <w:p w14:paraId="6129C34C" w14:textId="77777777" w:rsidR="00980E02" w:rsidRPr="00A9780F" w:rsidRDefault="00980E02" w:rsidP="00980E02">
      <w:pPr>
        <w:pStyle w:val="Navaden1"/>
        <w:jc w:val="both"/>
        <w:rPr>
          <w:szCs w:val="22"/>
        </w:rPr>
      </w:pPr>
    </w:p>
    <w:p w14:paraId="6129C34D" w14:textId="77777777" w:rsidR="00980E02" w:rsidRPr="00A9780F" w:rsidRDefault="00980E02" w:rsidP="00980E02">
      <w:pPr>
        <w:pStyle w:val="Navaden1"/>
        <w:jc w:val="both"/>
        <w:rPr>
          <w:szCs w:val="22"/>
        </w:rPr>
      </w:pPr>
    </w:p>
    <w:p w14:paraId="6129C34E" w14:textId="77777777" w:rsidR="00980E02" w:rsidRPr="00A9780F" w:rsidRDefault="00980E02" w:rsidP="00980E02">
      <w:pPr>
        <w:pStyle w:val="Navaden1"/>
        <w:jc w:val="both"/>
        <w:rPr>
          <w:szCs w:val="22"/>
        </w:rPr>
      </w:pPr>
    </w:p>
    <w:p w14:paraId="6129C34F" w14:textId="77777777" w:rsidR="00980E02" w:rsidRPr="00A9780F" w:rsidRDefault="00980E02" w:rsidP="00980E02">
      <w:pPr>
        <w:pStyle w:val="Navaden1"/>
        <w:jc w:val="both"/>
        <w:rPr>
          <w:szCs w:val="22"/>
        </w:rPr>
      </w:pPr>
    </w:p>
    <w:p w14:paraId="6129C350" w14:textId="77777777" w:rsidR="00980E02" w:rsidRPr="00A9780F" w:rsidRDefault="00980E02" w:rsidP="00980E02">
      <w:pPr>
        <w:pStyle w:val="Navaden1"/>
        <w:jc w:val="both"/>
        <w:rPr>
          <w:szCs w:val="22"/>
        </w:rPr>
      </w:pPr>
    </w:p>
    <w:p w14:paraId="6129C351" w14:textId="77777777" w:rsidR="00980E02" w:rsidRPr="00A9780F" w:rsidRDefault="00980E02" w:rsidP="00980E02">
      <w:pPr>
        <w:pStyle w:val="Navaden1"/>
        <w:jc w:val="both"/>
        <w:rPr>
          <w:szCs w:val="22"/>
        </w:rPr>
      </w:pPr>
    </w:p>
    <w:p w14:paraId="6129C352" w14:textId="77777777" w:rsidR="00980E02" w:rsidRPr="00A9780F" w:rsidRDefault="00980E02" w:rsidP="00980E02">
      <w:pPr>
        <w:pStyle w:val="Navaden1"/>
        <w:jc w:val="both"/>
        <w:rPr>
          <w:szCs w:val="22"/>
        </w:rPr>
      </w:pPr>
    </w:p>
    <w:p w14:paraId="6129C353" w14:textId="77777777" w:rsidR="00980E02" w:rsidRPr="00A9780F" w:rsidRDefault="00980E02" w:rsidP="00980E02">
      <w:pPr>
        <w:pStyle w:val="Navaden1"/>
        <w:jc w:val="both"/>
        <w:rPr>
          <w:szCs w:val="22"/>
        </w:rPr>
      </w:pPr>
    </w:p>
    <w:p w14:paraId="6129C354" w14:textId="77777777" w:rsidR="00980E02" w:rsidRPr="00A9780F" w:rsidRDefault="00980E02" w:rsidP="00980E02">
      <w:pPr>
        <w:pStyle w:val="Navaden1"/>
        <w:jc w:val="both"/>
        <w:rPr>
          <w:szCs w:val="22"/>
        </w:rPr>
      </w:pPr>
    </w:p>
    <w:p w14:paraId="6129C355" w14:textId="77777777" w:rsidR="00980E02" w:rsidRPr="00A9780F" w:rsidRDefault="00980E02" w:rsidP="00980E02">
      <w:pPr>
        <w:pStyle w:val="Navaden1"/>
        <w:jc w:val="both"/>
        <w:rPr>
          <w:szCs w:val="22"/>
        </w:rPr>
      </w:pPr>
    </w:p>
    <w:p w14:paraId="6129C356" w14:textId="77777777" w:rsidR="00980E02" w:rsidRPr="00A9780F" w:rsidRDefault="00980E02" w:rsidP="00980E02">
      <w:pPr>
        <w:pStyle w:val="Navaden1"/>
        <w:jc w:val="both"/>
        <w:rPr>
          <w:szCs w:val="22"/>
        </w:rPr>
      </w:pPr>
    </w:p>
    <w:p w14:paraId="6129C357" w14:textId="77777777" w:rsidR="00980E02" w:rsidRPr="00A9780F" w:rsidRDefault="00980E02" w:rsidP="00980E02">
      <w:pPr>
        <w:pStyle w:val="Navaden1"/>
        <w:jc w:val="both"/>
        <w:rPr>
          <w:szCs w:val="22"/>
        </w:rPr>
      </w:pPr>
    </w:p>
    <w:p w14:paraId="6129C358" w14:textId="77777777" w:rsidR="00980E02" w:rsidRPr="00A9780F" w:rsidRDefault="00980E02" w:rsidP="00980E02">
      <w:pPr>
        <w:pStyle w:val="Navaden1"/>
        <w:jc w:val="both"/>
        <w:rPr>
          <w:szCs w:val="22"/>
        </w:rPr>
      </w:pPr>
    </w:p>
    <w:p w14:paraId="6129C359" w14:textId="77777777" w:rsidR="00980E02" w:rsidRPr="00A9780F" w:rsidRDefault="00980E02" w:rsidP="00980E02">
      <w:pPr>
        <w:pStyle w:val="Navaden1"/>
        <w:jc w:val="both"/>
        <w:rPr>
          <w:szCs w:val="22"/>
        </w:rPr>
      </w:pPr>
    </w:p>
    <w:p w14:paraId="6129C35A" w14:textId="77777777" w:rsidR="00980E02" w:rsidRPr="00A9780F" w:rsidRDefault="00980E02" w:rsidP="00980E02">
      <w:pPr>
        <w:pStyle w:val="Navaden1"/>
        <w:jc w:val="both"/>
        <w:rPr>
          <w:szCs w:val="22"/>
        </w:rPr>
      </w:pPr>
    </w:p>
    <w:p w14:paraId="6129C35B" w14:textId="77777777" w:rsidR="00980E02" w:rsidRPr="00A9780F" w:rsidRDefault="00980E02" w:rsidP="00980E0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A9780F">
        <w:rPr>
          <w:b/>
          <w:bCs/>
          <w:sz w:val="22"/>
          <w:szCs w:val="22"/>
        </w:rPr>
        <w:t xml:space="preserve">Naziv podizvajalca: </w:t>
      </w:r>
      <w:bookmarkStart w:id="86" w:name="Besedilo1"/>
      <w:r w:rsidRPr="006B32BB">
        <w:rPr>
          <w:b/>
          <w:bCs/>
          <w:sz w:val="22"/>
          <w:szCs w:val="22"/>
        </w:rPr>
        <w:fldChar w:fldCharType="begin">
          <w:ffData>
            <w:name w:val="Besedilo1"/>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6"/>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14:paraId="6129C35C" w14:textId="77777777" w:rsidR="00980E02" w:rsidRPr="00DD1F58" w:rsidRDefault="00980E02" w:rsidP="00980E0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14:paraId="6129C35D" w14:textId="77777777" w:rsidR="00980E02" w:rsidRPr="00A9780F" w:rsidRDefault="00980E02" w:rsidP="00980E0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AE13B9">
        <w:rPr>
          <w:b/>
          <w:bCs/>
          <w:sz w:val="22"/>
          <w:szCs w:val="22"/>
        </w:rPr>
        <w:t xml:space="preserve">Naslov podizvajalca: </w:t>
      </w:r>
      <w:bookmarkStart w:id="87" w:name="Besedilo2"/>
      <w:r w:rsidRPr="006B32BB">
        <w:rPr>
          <w:b/>
          <w:bCs/>
          <w:sz w:val="22"/>
          <w:szCs w:val="22"/>
        </w:rPr>
        <w:fldChar w:fldCharType="begin">
          <w:ffData>
            <w:name w:val="Besedilo2"/>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7"/>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14:paraId="6129C35E" w14:textId="77777777" w:rsidR="00980E02" w:rsidRPr="00DD1F58" w:rsidRDefault="00980E02" w:rsidP="00980E02">
      <w:pPr>
        <w:keepNext/>
        <w:jc w:val="center"/>
        <w:outlineLvl w:val="5"/>
        <w:rPr>
          <w:b/>
          <w:sz w:val="22"/>
          <w:szCs w:val="22"/>
        </w:rPr>
      </w:pPr>
    </w:p>
    <w:p w14:paraId="6129C35F" w14:textId="77777777" w:rsidR="00980E02" w:rsidRPr="00AE13B9" w:rsidRDefault="00980E02" w:rsidP="00980E02">
      <w:pPr>
        <w:keepNext/>
        <w:jc w:val="center"/>
        <w:outlineLvl w:val="5"/>
        <w:rPr>
          <w:b/>
          <w:sz w:val="22"/>
          <w:szCs w:val="22"/>
        </w:rPr>
      </w:pPr>
    </w:p>
    <w:p w14:paraId="6129C360" w14:textId="77777777" w:rsidR="00980E02" w:rsidRPr="00AE13B9" w:rsidRDefault="00980E02" w:rsidP="00980E02">
      <w:pPr>
        <w:keepNext/>
        <w:jc w:val="center"/>
        <w:outlineLvl w:val="5"/>
        <w:rPr>
          <w:b/>
          <w:sz w:val="22"/>
          <w:szCs w:val="22"/>
        </w:rPr>
      </w:pPr>
    </w:p>
    <w:p w14:paraId="6129C361" w14:textId="77777777" w:rsidR="00980E02" w:rsidRPr="00A9780F" w:rsidRDefault="00980E02" w:rsidP="00980E02">
      <w:pPr>
        <w:keepNext/>
        <w:jc w:val="center"/>
        <w:outlineLvl w:val="5"/>
        <w:rPr>
          <w:b/>
          <w:sz w:val="22"/>
          <w:szCs w:val="22"/>
        </w:rPr>
      </w:pPr>
    </w:p>
    <w:p w14:paraId="6129C362" w14:textId="77777777" w:rsidR="00980E02" w:rsidRPr="00A9780F" w:rsidRDefault="00980E02" w:rsidP="00980E02">
      <w:pPr>
        <w:keepNext/>
        <w:jc w:val="center"/>
        <w:outlineLvl w:val="5"/>
        <w:rPr>
          <w:b/>
          <w:sz w:val="22"/>
          <w:szCs w:val="22"/>
        </w:rPr>
      </w:pPr>
    </w:p>
    <w:p w14:paraId="6129C363" w14:textId="77777777" w:rsidR="00980E02" w:rsidRPr="00A9780F" w:rsidRDefault="00980E02" w:rsidP="00980E02">
      <w:pPr>
        <w:jc w:val="center"/>
        <w:rPr>
          <w:b/>
          <w:sz w:val="22"/>
          <w:szCs w:val="22"/>
        </w:rPr>
      </w:pPr>
    </w:p>
    <w:p w14:paraId="6129C364" w14:textId="77777777" w:rsidR="00980E02" w:rsidRPr="00101EF2" w:rsidRDefault="00980E02" w:rsidP="00980E02">
      <w:pPr>
        <w:pStyle w:val="Naslov3"/>
        <w:numPr>
          <w:ilvl w:val="2"/>
          <w:numId w:val="1"/>
        </w:numPr>
        <w:rPr>
          <w:szCs w:val="22"/>
          <w:lang w:val="sl-SI"/>
        </w:rPr>
      </w:pPr>
      <w:bookmarkStart w:id="88" w:name="_Toc291154433"/>
      <w:r w:rsidRPr="00101EF2">
        <w:rPr>
          <w:szCs w:val="22"/>
          <w:lang w:val="sl-SI"/>
        </w:rPr>
        <w:t>S O G L A S J E</w:t>
      </w:r>
      <w:r w:rsidRPr="00A9780F">
        <w:rPr>
          <w:szCs w:val="22"/>
          <w:lang w:val="sl-SI"/>
        </w:rPr>
        <w:t xml:space="preserve"> </w:t>
      </w:r>
      <w:r w:rsidRPr="00101EF2">
        <w:rPr>
          <w:szCs w:val="22"/>
          <w:lang w:val="sl-SI"/>
        </w:rPr>
        <w:t xml:space="preserve"> P O D I Z V A J A L C A</w:t>
      </w:r>
      <w:bookmarkEnd w:id="88"/>
    </w:p>
    <w:p w14:paraId="6129C365" w14:textId="77777777" w:rsidR="00980E02" w:rsidRPr="00A9780F" w:rsidRDefault="00980E02" w:rsidP="00980E02">
      <w:pPr>
        <w:jc w:val="center"/>
        <w:rPr>
          <w:b/>
          <w:sz w:val="22"/>
          <w:szCs w:val="22"/>
        </w:rPr>
      </w:pPr>
    </w:p>
    <w:p w14:paraId="6129C366" w14:textId="77777777" w:rsidR="00980E02" w:rsidRPr="00DD1F58" w:rsidRDefault="00980E02" w:rsidP="00980E02">
      <w:pPr>
        <w:jc w:val="center"/>
        <w:rPr>
          <w:b/>
          <w:sz w:val="22"/>
          <w:szCs w:val="22"/>
        </w:rPr>
      </w:pPr>
    </w:p>
    <w:p w14:paraId="6129C367" w14:textId="77777777" w:rsidR="00980E02" w:rsidRPr="00AE13B9" w:rsidRDefault="00980E02" w:rsidP="00980E02">
      <w:pPr>
        <w:jc w:val="center"/>
        <w:rPr>
          <w:b/>
          <w:sz w:val="22"/>
          <w:szCs w:val="22"/>
        </w:rPr>
      </w:pPr>
    </w:p>
    <w:p w14:paraId="6129C368" w14:textId="77777777" w:rsidR="00980E02" w:rsidRPr="00AE13B9" w:rsidRDefault="00980E02" w:rsidP="00980E02">
      <w:pPr>
        <w:jc w:val="both"/>
        <w:rPr>
          <w:b/>
          <w:sz w:val="22"/>
          <w:szCs w:val="22"/>
        </w:rPr>
      </w:pPr>
    </w:p>
    <w:p w14:paraId="6129C369" w14:textId="77777777" w:rsidR="00980E02" w:rsidRPr="00A9780F" w:rsidRDefault="00980E02" w:rsidP="00E318EF">
      <w:pPr>
        <w:jc w:val="both"/>
        <w:rPr>
          <w:sz w:val="22"/>
          <w:szCs w:val="22"/>
        </w:rPr>
      </w:pPr>
      <w:r w:rsidRPr="00A9780F">
        <w:rPr>
          <w:b/>
          <w:sz w:val="22"/>
          <w:szCs w:val="22"/>
        </w:rPr>
        <w:t>________________________________</w:t>
      </w:r>
      <w:r w:rsidRPr="00A9780F">
        <w:rPr>
          <w:i/>
          <w:sz w:val="22"/>
          <w:szCs w:val="22"/>
        </w:rPr>
        <w:t xml:space="preserve"> (naziv podizvajalca)</w:t>
      </w:r>
      <w:r w:rsidRPr="00A9780F">
        <w:rPr>
          <w:sz w:val="22"/>
          <w:szCs w:val="22"/>
        </w:rPr>
        <w:t xml:space="preserve"> za potrebe javnega naročila </w:t>
      </w:r>
      <w:r w:rsidR="00E318EF">
        <w:rPr>
          <w:sz w:val="22"/>
          <w:szCs w:val="22"/>
        </w:rPr>
        <w:t xml:space="preserve">za dobavo </w:t>
      </w:r>
      <w:r w:rsidR="00E318EF">
        <w:rPr>
          <w:b/>
          <w:bCs/>
        </w:rPr>
        <w:t>Biokemičnega analizatorja</w:t>
      </w:r>
      <w:r w:rsidRPr="00A9780F">
        <w:rPr>
          <w:rFonts w:cs="Arial"/>
          <w:sz w:val="22"/>
          <w:szCs w:val="22"/>
        </w:rPr>
        <w:t>,</w:t>
      </w:r>
      <w:r w:rsidRPr="00A9780F">
        <w:rPr>
          <w:sz w:val="22"/>
          <w:szCs w:val="22"/>
        </w:rPr>
        <w:t xml:space="preserve"> objavljenega na portalu javnih naročil s številko objave JN________ izjavljamo in soglašamo, da naročnik namesto glavnemu izvajalcu oziroma ponudniku  </w:t>
      </w:r>
      <w:r w:rsidRPr="00A9780F">
        <w:rPr>
          <w:b/>
          <w:sz w:val="22"/>
          <w:szCs w:val="22"/>
        </w:rPr>
        <w:t>________________________________</w:t>
      </w:r>
      <w:r w:rsidRPr="00A9780F">
        <w:rPr>
          <w:i/>
          <w:sz w:val="22"/>
          <w:szCs w:val="22"/>
        </w:rPr>
        <w:t xml:space="preserve"> (naziv ponudnika) </w:t>
      </w:r>
      <w:r w:rsidRPr="00A9780F">
        <w:rPr>
          <w:sz w:val="22"/>
          <w:szCs w:val="22"/>
        </w:rPr>
        <w:t>naše terjatve do tega ponudnika poravnava direktno na naš transakcijski račun.</w:t>
      </w:r>
    </w:p>
    <w:p w14:paraId="6129C36A" w14:textId="77777777" w:rsidR="00980E02" w:rsidRPr="00A9780F" w:rsidRDefault="00980E02" w:rsidP="00980E02">
      <w:pPr>
        <w:spacing w:line="360" w:lineRule="auto"/>
        <w:jc w:val="both"/>
        <w:rPr>
          <w:sz w:val="22"/>
          <w:szCs w:val="22"/>
        </w:rPr>
      </w:pPr>
    </w:p>
    <w:p w14:paraId="6129C36B" w14:textId="77777777" w:rsidR="00980E02" w:rsidRPr="00A9780F" w:rsidRDefault="00980E02" w:rsidP="00980E02">
      <w:pPr>
        <w:rPr>
          <w:sz w:val="22"/>
          <w:szCs w:val="22"/>
        </w:rPr>
      </w:pPr>
    </w:p>
    <w:p w14:paraId="6129C36C" w14:textId="77777777" w:rsidR="00980E02" w:rsidRPr="00A9780F" w:rsidRDefault="00980E02" w:rsidP="00980E02">
      <w:pPr>
        <w:jc w:val="both"/>
        <w:rPr>
          <w:sz w:val="22"/>
          <w:szCs w:val="22"/>
        </w:rPr>
      </w:pPr>
      <w:r w:rsidRPr="00A9780F">
        <w:rPr>
          <w:sz w:val="22"/>
          <w:szCs w:val="22"/>
        </w:rPr>
        <w:t xml:space="preserve">Pod kazensko in materialno odgovornostjo izjavljamo, da so zgoraj navedeni podatki točni in resnični. </w:t>
      </w:r>
    </w:p>
    <w:p w14:paraId="6129C36D" w14:textId="77777777" w:rsidR="00980E02" w:rsidRPr="00A9780F" w:rsidRDefault="00980E02" w:rsidP="00980E02">
      <w:pPr>
        <w:jc w:val="both"/>
        <w:rPr>
          <w:sz w:val="22"/>
          <w:szCs w:val="22"/>
        </w:rPr>
      </w:pPr>
    </w:p>
    <w:p w14:paraId="6129C36E" w14:textId="77777777" w:rsidR="00980E02" w:rsidRPr="00A9780F" w:rsidRDefault="00980E02" w:rsidP="00980E02">
      <w:pPr>
        <w:rPr>
          <w:b/>
          <w:sz w:val="22"/>
          <w:szCs w:val="22"/>
        </w:rPr>
      </w:pPr>
    </w:p>
    <w:p w14:paraId="6129C36F" w14:textId="77777777" w:rsidR="00980E02" w:rsidRPr="00A9780F" w:rsidRDefault="00980E02" w:rsidP="00980E02">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980E02" w:rsidRPr="00A9780F" w14:paraId="6129C373" w14:textId="77777777" w:rsidTr="00092B10">
        <w:tc>
          <w:tcPr>
            <w:tcW w:w="3119" w:type="dxa"/>
            <w:tcBorders>
              <w:top w:val="nil"/>
              <w:left w:val="nil"/>
              <w:bottom w:val="nil"/>
              <w:right w:val="nil"/>
            </w:tcBorders>
          </w:tcPr>
          <w:p w14:paraId="6129C370" w14:textId="77777777" w:rsidR="00980E02" w:rsidRPr="00A9780F" w:rsidRDefault="00980E02" w:rsidP="00092B10">
            <w:pPr>
              <w:jc w:val="center"/>
              <w:rPr>
                <w:b/>
              </w:rPr>
            </w:pPr>
            <w:r w:rsidRPr="00A9780F">
              <w:rPr>
                <w:b/>
                <w:sz w:val="22"/>
                <w:szCs w:val="22"/>
              </w:rPr>
              <w:t>Datum:</w:t>
            </w:r>
          </w:p>
        </w:tc>
        <w:tc>
          <w:tcPr>
            <w:tcW w:w="3192" w:type="dxa"/>
            <w:tcBorders>
              <w:top w:val="nil"/>
              <w:left w:val="nil"/>
              <w:bottom w:val="nil"/>
              <w:right w:val="nil"/>
            </w:tcBorders>
          </w:tcPr>
          <w:p w14:paraId="6129C371" w14:textId="77777777" w:rsidR="00980E02" w:rsidRPr="00A9780F" w:rsidRDefault="00980E02" w:rsidP="00092B10">
            <w:pPr>
              <w:jc w:val="center"/>
              <w:rPr>
                <w:b/>
              </w:rPr>
            </w:pPr>
            <w:r w:rsidRPr="00A9780F">
              <w:rPr>
                <w:b/>
                <w:sz w:val="22"/>
                <w:szCs w:val="22"/>
              </w:rPr>
              <w:t>Žig:</w:t>
            </w:r>
          </w:p>
        </w:tc>
        <w:tc>
          <w:tcPr>
            <w:tcW w:w="2831" w:type="dxa"/>
            <w:tcBorders>
              <w:top w:val="nil"/>
              <w:left w:val="nil"/>
              <w:bottom w:val="nil"/>
              <w:right w:val="nil"/>
            </w:tcBorders>
          </w:tcPr>
          <w:p w14:paraId="6129C372" w14:textId="77777777" w:rsidR="00980E02" w:rsidRPr="00A9780F" w:rsidRDefault="00980E02" w:rsidP="00092B10">
            <w:pPr>
              <w:jc w:val="center"/>
              <w:rPr>
                <w:b/>
              </w:rPr>
            </w:pPr>
            <w:r w:rsidRPr="00A9780F">
              <w:rPr>
                <w:b/>
                <w:sz w:val="22"/>
                <w:szCs w:val="22"/>
              </w:rPr>
              <w:t>Podpis:</w:t>
            </w:r>
          </w:p>
        </w:tc>
      </w:tr>
      <w:tr w:rsidR="00980E02" w:rsidRPr="00A9780F" w14:paraId="6129C37A" w14:textId="77777777" w:rsidTr="00092B10">
        <w:tc>
          <w:tcPr>
            <w:tcW w:w="3119" w:type="dxa"/>
            <w:tcBorders>
              <w:top w:val="nil"/>
              <w:left w:val="nil"/>
              <w:bottom w:val="single" w:sz="6" w:space="0" w:color="auto"/>
              <w:right w:val="nil"/>
            </w:tcBorders>
          </w:tcPr>
          <w:p w14:paraId="6129C374" w14:textId="77777777" w:rsidR="00980E02" w:rsidRPr="00A9780F" w:rsidRDefault="00980E02" w:rsidP="00092B10">
            <w:pPr>
              <w:rPr>
                <w:b/>
              </w:rPr>
            </w:pPr>
          </w:p>
          <w:bookmarkStart w:id="89" w:name="Besedilo3"/>
          <w:p w14:paraId="6129C375" w14:textId="77777777" w:rsidR="00980E02" w:rsidRPr="00A9780F" w:rsidRDefault="00980E02" w:rsidP="00092B10">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89"/>
          </w:p>
          <w:p w14:paraId="6129C376" w14:textId="77777777" w:rsidR="00980E02" w:rsidRPr="00DD1F58" w:rsidRDefault="00980E02" w:rsidP="00092B10">
            <w:pPr>
              <w:rPr>
                <w:b/>
              </w:rPr>
            </w:pPr>
          </w:p>
        </w:tc>
        <w:tc>
          <w:tcPr>
            <w:tcW w:w="3192" w:type="dxa"/>
            <w:tcBorders>
              <w:top w:val="nil"/>
              <w:left w:val="nil"/>
              <w:bottom w:val="nil"/>
              <w:right w:val="nil"/>
            </w:tcBorders>
          </w:tcPr>
          <w:p w14:paraId="6129C377" w14:textId="77777777" w:rsidR="00980E02" w:rsidRPr="00AE13B9" w:rsidRDefault="00980E02" w:rsidP="00092B10">
            <w:pPr>
              <w:rPr>
                <w:b/>
              </w:rPr>
            </w:pPr>
          </w:p>
        </w:tc>
        <w:tc>
          <w:tcPr>
            <w:tcW w:w="2831" w:type="dxa"/>
            <w:tcBorders>
              <w:top w:val="nil"/>
              <w:left w:val="nil"/>
              <w:bottom w:val="single" w:sz="6" w:space="0" w:color="auto"/>
              <w:right w:val="nil"/>
            </w:tcBorders>
          </w:tcPr>
          <w:p w14:paraId="6129C378" w14:textId="77777777" w:rsidR="00980E02" w:rsidRPr="00AE13B9" w:rsidRDefault="00980E02" w:rsidP="00092B10">
            <w:pPr>
              <w:rPr>
                <w:b/>
              </w:rPr>
            </w:pPr>
          </w:p>
          <w:bookmarkStart w:id="90" w:name="Besedilo4"/>
          <w:p w14:paraId="6129C379" w14:textId="77777777" w:rsidR="00980E02" w:rsidRPr="00A9780F" w:rsidRDefault="00980E02" w:rsidP="00092B10">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90"/>
          </w:p>
        </w:tc>
      </w:tr>
    </w:tbl>
    <w:p w14:paraId="6129C37B" w14:textId="77777777" w:rsidR="00980E02" w:rsidRPr="00A9780F" w:rsidRDefault="00980E02" w:rsidP="00980E02">
      <w:pPr>
        <w:pStyle w:val="Navaden1"/>
        <w:jc w:val="both"/>
        <w:rPr>
          <w:szCs w:val="22"/>
        </w:rPr>
      </w:pPr>
    </w:p>
    <w:p w14:paraId="6129C37C" w14:textId="77777777" w:rsidR="00980E02" w:rsidRPr="00A9780F" w:rsidRDefault="00980E02" w:rsidP="00980E02">
      <w:pPr>
        <w:pStyle w:val="Navaden1"/>
        <w:jc w:val="both"/>
        <w:rPr>
          <w:szCs w:val="22"/>
        </w:rPr>
      </w:pPr>
    </w:p>
    <w:p w14:paraId="6129C37D" w14:textId="77777777" w:rsidR="00980E02" w:rsidRPr="00A9780F" w:rsidRDefault="00980E02" w:rsidP="00980E02">
      <w:pPr>
        <w:rPr>
          <w:sz w:val="22"/>
          <w:szCs w:val="22"/>
        </w:rPr>
      </w:pPr>
    </w:p>
    <w:p w14:paraId="6129C37E" w14:textId="77777777" w:rsidR="00980E02" w:rsidRPr="00A9780F" w:rsidRDefault="00980E02" w:rsidP="00980E02">
      <w:pPr>
        <w:pStyle w:val="Blokbesedila"/>
        <w:rPr>
          <w:sz w:val="22"/>
          <w:szCs w:val="22"/>
        </w:rPr>
      </w:pPr>
    </w:p>
    <w:p w14:paraId="6129C37F" w14:textId="77777777" w:rsidR="00980E02" w:rsidRPr="00A9780F" w:rsidRDefault="00980E02" w:rsidP="00980E02">
      <w:pPr>
        <w:pStyle w:val="Blokbesedila"/>
        <w:rPr>
          <w:sz w:val="22"/>
          <w:szCs w:val="22"/>
        </w:rPr>
        <w:sectPr w:rsidR="00980E02" w:rsidRPr="00A9780F">
          <w:pgSz w:w="11907" w:h="16840" w:code="9"/>
          <w:pgMar w:top="1134" w:right="1418" w:bottom="1134" w:left="1134" w:header="709" w:footer="1021" w:gutter="0"/>
          <w:cols w:space="708"/>
        </w:sectPr>
      </w:pPr>
    </w:p>
    <w:p w14:paraId="6129C380" w14:textId="77777777" w:rsidR="00980E02" w:rsidRPr="00A9780F" w:rsidRDefault="00980E02" w:rsidP="00980E02">
      <w:pPr>
        <w:rPr>
          <w:sz w:val="22"/>
          <w:szCs w:val="22"/>
        </w:rPr>
      </w:pPr>
    </w:p>
    <w:p w14:paraId="6129C381" w14:textId="77777777" w:rsidR="00980E02" w:rsidRPr="00A9780F" w:rsidRDefault="00980E02" w:rsidP="00980E02">
      <w:pPr>
        <w:pStyle w:val="Telobesedila-zamik"/>
        <w:ind w:left="0"/>
        <w:outlineLvl w:val="0"/>
        <w:rPr>
          <w:sz w:val="22"/>
          <w:szCs w:val="22"/>
        </w:rPr>
      </w:pPr>
      <w:bookmarkStart w:id="91" w:name="_Toc291154434"/>
      <w:r w:rsidRPr="00A9780F">
        <w:rPr>
          <w:sz w:val="22"/>
          <w:szCs w:val="22"/>
        </w:rPr>
        <w:t>PONUDNIK</w:t>
      </w:r>
      <w:bookmarkEnd w:id="91"/>
    </w:p>
    <w:p w14:paraId="6129C382" w14:textId="77777777" w:rsidR="00980E02" w:rsidRPr="00A9780F" w:rsidRDefault="00980E02" w:rsidP="00980E02">
      <w:pPr>
        <w:pStyle w:val="Telobesedila-zamik"/>
        <w:ind w:left="0"/>
        <w:rPr>
          <w:sz w:val="22"/>
          <w:szCs w:val="22"/>
        </w:rPr>
      </w:pPr>
    </w:p>
    <w:p w14:paraId="6129C383" w14:textId="77777777" w:rsidR="00980E02" w:rsidRPr="00A9780F" w:rsidRDefault="00980E02" w:rsidP="00980E02">
      <w:pPr>
        <w:pStyle w:val="Telobesedila-zamik"/>
        <w:ind w:left="0"/>
        <w:rPr>
          <w:sz w:val="22"/>
          <w:szCs w:val="22"/>
        </w:rPr>
      </w:pPr>
      <w:r w:rsidRPr="00A9780F">
        <w:rPr>
          <w:sz w:val="22"/>
          <w:szCs w:val="22"/>
        </w:rPr>
        <w:t>____________________________________</w:t>
      </w:r>
    </w:p>
    <w:p w14:paraId="6129C384" w14:textId="77777777" w:rsidR="00980E02" w:rsidRPr="00A9780F" w:rsidRDefault="00980E02" w:rsidP="00980E02">
      <w:pPr>
        <w:rPr>
          <w:sz w:val="22"/>
          <w:szCs w:val="22"/>
        </w:rPr>
      </w:pPr>
    </w:p>
    <w:p w14:paraId="6129C385" w14:textId="77777777" w:rsidR="00980E02" w:rsidRPr="00A9780F" w:rsidRDefault="00980E02" w:rsidP="00980E02">
      <w:pPr>
        <w:rPr>
          <w:sz w:val="22"/>
          <w:szCs w:val="22"/>
        </w:rPr>
      </w:pPr>
    </w:p>
    <w:p w14:paraId="6129C386" w14:textId="77777777" w:rsidR="00980E02" w:rsidRPr="00A9780F" w:rsidRDefault="00980E02" w:rsidP="00980E02">
      <w:pPr>
        <w:rPr>
          <w:sz w:val="22"/>
          <w:szCs w:val="22"/>
        </w:rPr>
      </w:pPr>
      <w:r w:rsidRPr="00A9780F">
        <w:rPr>
          <w:sz w:val="22"/>
          <w:szCs w:val="22"/>
        </w:rPr>
        <w:t>Naročnik:</w:t>
      </w:r>
    </w:p>
    <w:p w14:paraId="6129C387" w14:textId="77777777" w:rsidR="00980E02" w:rsidRPr="00A9780F" w:rsidRDefault="00980E02" w:rsidP="00980E02">
      <w:pPr>
        <w:rPr>
          <w:sz w:val="22"/>
          <w:szCs w:val="22"/>
        </w:rPr>
      </w:pPr>
      <w:r w:rsidRPr="00A9780F">
        <w:rPr>
          <w:sz w:val="22"/>
          <w:szCs w:val="22"/>
        </w:rPr>
        <w:t>Ortopedska bolnišnica Valdoltra</w:t>
      </w:r>
    </w:p>
    <w:p w14:paraId="6129C388" w14:textId="77777777" w:rsidR="00980E02" w:rsidRPr="00A9780F" w:rsidRDefault="00980E02" w:rsidP="00980E02">
      <w:pPr>
        <w:rPr>
          <w:sz w:val="22"/>
          <w:szCs w:val="22"/>
        </w:rPr>
      </w:pPr>
      <w:r w:rsidRPr="00A9780F">
        <w:rPr>
          <w:sz w:val="22"/>
          <w:szCs w:val="22"/>
        </w:rPr>
        <w:t>Jadranska c. 31, 6280 Ankaran</w:t>
      </w:r>
    </w:p>
    <w:p w14:paraId="6129C389" w14:textId="77777777" w:rsidR="00980E02" w:rsidRPr="00A9780F" w:rsidRDefault="00980E02" w:rsidP="00980E02">
      <w:pPr>
        <w:rPr>
          <w:b/>
          <w:sz w:val="22"/>
          <w:szCs w:val="22"/>
        </w:rPr>
      </w:pPr>
    </w:p>
    <w:p w14:paraId="6129C38A" w14:textId="77777777" w:rsidR="00980E02" w:rsidRPr="00101EF2" w:rsidRDefault="00980E02" w:rsidP="00980E02">
      <w:pPr>
        <w:pStyle w:val="Naslov3"/>
        <w:numPr>
          <w:ilvl w:val="2"/>
          <w:numId w:val="1"/>
        </w:numPr>
        <w:rPr>
          <w:szCs w:val="22"/>
          <w:lang w:val="sl-SI"/>
        </w:rPr>
      </w:pPr>
      <w:bookmarkStart w:id="92" w:name="_Toc265490451"/>
      <w:bookmarkStart w:id="93" w:name="_Toc291154435"/>
      <w:r w:rsidRPr="00101EF2">
        <w:rPr>
          <w:szCs w:val="22"/>
          <w:lang w:val="sl-SI"/>
        </w:rPr>
        <w:t>OBRAZEC IZJAVE PONUDNIKA IN NJEGOVIH V NALOGO VKLJUČENIH PARTNERJEV</w:t>
      </w:r>
      <w:bookmarkEnd w:id="92"/>
      <w:bookmarkEnd w:id="93"/>
    </w:p>
    <w:p w14:paraId="6129C38B" w14:textId="77777777" w:rsidR="00980E02" w:rsidRPr="00A9780F" w:rsidRDefault="00980E02" w:rsidP="00980E02">
      <w:pPr>
        <w:rPr>
          <w:sz w:val="22"/>
          <w:szCs w:val="22"/>
        </w:rPr>
      </w:pPr>
    </w:p>
    <w:p w14:paraId="6129C38C" w14:textId="77777777" w:rsidR="00980E02" w:rsidRPr="00101EF2" w:rsidRDefault="00980E02" w:rsidP="00980E02">
      <w:pPr>
        <w:pStyle w:val="Telobesedila"/>
        <w:rPr>
          <w:szCs w:val="22"/>
          <w:lang w:val="sl-SI"/>
        </w:rPr>
      </w:pPr>
    </w:p>
    <w:p w14:paraId="6129C38D" w14:textId="77777777" w:rsidR="00980E02" w:rsidRPr="00101EF2" w:rsidRDefault="00980E02" w:rsidP="00980E02">
      <w:pPr>
        <w:pStyle w:val="Telobesedila"/>
        <w:rPr>
          <w:sz w:val="22"/>
          <w:szCs w:val="22"/>
          <w:lang w:val="sl-SI"/>
        </w:rPr>
      </w:pPr>
      <w:r w:rsidRPr="00101EF2">
        <w:rPr>
          <w:sz w:val="22"/>
          <w:szCs w:val="22"/>
          <w:lang w:val="sl-SI"/>
        </w:rPr>
        <w:t>Spoštovani!</w:t>
      </w:r>
    </w:p>
    <w:p w14:paraId="6129C38E" w14:textId="77777777" w:rsidR="00980E02" w:rsidRPr="00101EF2" w:rsidRDefault="00980E02" w:rsidP="00980E02">
      <w:pPr>
        <w:pStyle w:val="Telobesedila"/>
        <w:rPr>
          <w:sz w:val="22"/>
          <w:szCs w:val="22"/>
          <w:lang w:val="sl-SI"/>
        </w:rPr>
      </w:pPr>
    </w:p>
    <w:p w14:paraId="6129C38F" w14:textId="77777777" w:rsidR="00980E02" w:rsidRPr="00101EF2" w:rsidRDefault="00980E02" w:rsidP="00E318EF">
      <w:pPr>
        <w:jc w:val="both"/>
        <w:rPr>
          <w:sz w:val="22"/>
          <w:szCs w:val="22"/>
        </w:rPr>
      </w:pPr>
      <w:r w:rsidRPr="00A9780F">
        <w:rPr>
          <w:sz w:val="22"/>
          <w:szCs w:val="22"/>
        </w:rPr>
        <w:t xml:space="preserve">V odziv na vašo objavo </w:t>
      </w:r>
      <w:r>
        <w:rPr>
          <w:sz w:val="22"/>
          <w:szCs w:val="22"/>
        </w:rPr>
        <w:t>za</w:t>
      </w:r>
      <w:r w:rsidR="00E318EF">
        <w:rPr>
          <w:sz w:val="22"/>
          <w:szCs w:val="22"/>
        </w:rPr>
        <w:t xml:space="preserve"> dobavo</w:t>
      </w:r>
      <w:r w:rsidRPr="00A9780F">
        <w:rPr>
          <w:sz w:val="22"/>
          <w:szCs w:val="22"/>
        </w:rPr>
        <w:t xml:space="preserve"> </w:t>
      </w:r>
      <w:r w:rsidR="00E318EF">
        <w:rPr>
          <w:b/>
          <w:bCs/>
        </w:rPr>
        <w:t xml:space="preserve">Biokemičnega analizatorja </w:t>
      </w:r>
      <w:r w:rsidRPr="00101EF2">
        <w:rPr>
          <w:sz w:val="22"/>
          <w:szCs w:val="22"/>
        </w:rPr>
        <w:t>Izjavljamo, da</w:t>
      </w:r>
      <w:r w:rsidRPr="00A9780F">
        <w:rPr>
          <w:sz w:val="22"/>
          <w:szCs w:val="22"/>
        </w:rPr>
        <w:t xml:space="preserve"> izpolnjujemo naslednje pogoje</w:t>
      </w:r>
      <w:r w:rsidRPr="00101EF2">
        <w:rPr>
          <w:sz w:val="22"/>
          <w:szCs w:val="22"/>
        </w:rPr>
        <w:t>:</w:t>
      </w:r>
    </w:p>
    <w:p w14:paraId="6129C390" w14:textId="77777777" w:rsidR="00980E02" w:rsidRPr="00101EF2" w:rsidRDefault="00980E02" w:rsidP="00980E02">
      <w:pPr>
        <w:pStyle w:val="Telobesedila"/>
        <w:jc w:val="center"/>
        <w:rPr>
          <w:sz w:val="22"/>
          <w:szCs w:val="22"/>
          <w:lang w:val="sl-SI"/>
        </w:rPr>
      </w:pPr>
    </w:p>
    <w:p w14:paraId="6129C391" w14:textId="77777777" w:rsidR="00980E02" w:rsidRPr="00A9780F" w:rsidRDefault="00980E02" w:rsidP="00980E02">
      <w:pPr>
        <w:numPr>
          <w:ilvl w:val="0"/>
          <w:numId w:val="5"/>
        </w:numPr>
        <w:contextualSpacing/>
        <w:jc w:val="both"/>
        <w:rPr>
          <w:b/>
          <w:sz w:val="22"/>
          <w:szCs w:val="22"/>
          <w:u w:val="single"/>
        </w:rPr>
      </w:pPr>
      <w:r w:rsidRPr="00A9780F">
        <w:rPr>
          <w:sz w:val="22"/>
          <w:szCs w:val="22"/>
        </w:rPr>
        <w:t xml:space="preserve">da kot </w:t>
      </w:r>
      <w:r w:rsidRPr="00DD1F58">
        <w:rPr>
          <w:sz w:val="22"/>
          <w:szCs w:val="22"/>
        </w:rPr>
        <w:t xml:space="preserve">ponudnik  </w:t>
      </w:r>
      <w:r w:rsidRPr="00AE13B9">
        <w:rPr>
          <w:sz w:val="22"/>
          <w:szCs w:val="22"/>
        </w:rPr>
        <w:t>ali njegov zakoniti zastopnik ni</w:t>
      </w:r>
      <w:r w:rsidRPr="00050620">
        <w:rPr>
          <w:sz w:val="22"/>
          <w:szCs w:val="22"/>
        </w:rPr>
        <w:t>smo</w:t>
      </w:r>
      <w:r w:rsidRPr="00696A49">
        <w:rPr>
          <w:sz w:val="22"/>
          <w:szCs w:val="22"/>
        </w:rPr>
        <w:t xml:space="preserve"> bili</w:t>
      </w:r>
      <w:r w:rsidRPr="00A9780F">
        <w:rPr>
          <w:sz w:val="22"/>
          <w:szCs w:val="22"/>
        </w:rPr>
        <w:t xml:space="preserve"> pravnomočno obsojen zaradi naslednjih kaznivih dejanj, ki so opredeljena v Kazenskem zakoniku (KZ-1) (Uradni list, RS, št. 50/2012-UPB2): </w:t>
      </w:r>
    </w:p>
    <w:p w14:paraId="6129C392"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sprejemanje podkupnine pri volitvah (157. člen KZ-1),</w:t>
      </w:r>
    </w:p>
    <w:p w14:paraId="6129C393"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goljufija (211. člen KZ-1),</w:t>
      </w:r>
    </w:p>
    <w:p w14:paraId="6129C394"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protipravno omejevanje konkurence (225. člen KZ-1),</w:t>
      </w:r>
    </w:p>
    <w:p w14:paraId="6129C395"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povzročitev stečaja z goljufijo ali nevestnim poslovanje (226. člen KZ-1),</w:t>
      </w:r>
    </w:p>
    <w:p w14:paraId="6129C396"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oškodovanje upnikov (227. člen KZ-1),</w:t>
      </w:r>
    </w:p>
    <w:p w14:paraId="6129C397"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poslovna goljufija (228. člen KZ-1),</w:t>
      </w:r>
    </w:p>
    <w:p w14:paraId="6129C398"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goljufija na škodo Evropske unije (229. člen KZ-1),</w:t>
      </w:r>
    </w:p>
    <w:p w14:paraId="6129C399"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preslepitev pri pridobitvi ali uporabi posojila ali ugodnosti (230. člen KZ-1),</w:t>
      </w:r>
    </w:p>
    <w:p w14:paraId="6129C39A"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preslepitev pri poslovanju z vrednostnimi papirji (231. člen KZ-1),</w:t>
      </w:r>
    </w:p>
    <w:p w14:paraId="6129C39B"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preslepitev kupcev (232. člen KZ-1),</w:t>
      </w:r>
    </w:p>
    <w:p w14:paraId="6129C39C"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neupravičena uporaba tuje oznake ali modela (233. člen KZ-1),</w:t>
      </w:r>
    </w:p>
    <w:p w14:paraId="6129C39D"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neupravičena uporaba tujega izuma ali topografije (234. člen KZ-1),</w:t>
      </w:r>
    </w:p>
    <w:p w14:paraId="6129C39E"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 xml:space="preserve">ponareditev ali uničenje poslovnih listin (235. člen KZ-1), </w:t>
      </w:r>
    </w:p>
    <w:p w14:paraId="6129C39F"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izdaja neupravičene pridobitve poslovne skrivnosti (236. člen KZ-1),</w:t>
      </w:r>
    </w:p>
    <w:p w14:paraId="6129C3A0"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zloraba informacijskega sistema (237. člen KZ-1),</w:t>
      </w:r>
    </w:p>
    <w:p w14:paraId="6129C3A1"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zloraba notranje informacije (238. člen KZ-1),</w:t>
      </w:r>
    </w:p>
    <w:p w14:paraId="6129C3A2"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zloraba trga finančnih instrumentov (239. člen KZ-1),</w:t>
      </w:r>
    </w:p>
    <w:p w14:paraId="6129C3A3"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zloraba položaja ali zaupanja pri gospodarski dejavnosti (240. člen KZ-1),</w:t>
      </w:r>
    </w:p>
    <w:p w14:paraId="6129C3A4"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nedovoljeno sprejemanje daril (241. člen KZ-1),</w:t>
      </w:r>
    </w:p>
    <w:p w14:paraId="6129C3A5"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nedovoljeno dajanje daril (242. člen KZ-1),</w:t>
      </w:r>
    </w:p>
    <w:p w14:paraId="6129C3A6"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ponarejanje denarja (243. člen KZ-1),</w:t>
      </w:r>
    </w:p>
    <w:p w14:paraId="6129C3A7"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ponarejanje in uporaba ponarejenih vrednotnic ali vrednostnih papirjev (244. člen KZ-1),</w:t>
      </w:r>
    </w:p>
    <w:p w14:paraId="6129C3A8"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pranje denarja (245. člen KZ-1),</w:t>
      </w:r>
    </w:p>
    <w:p w14:paraId="6129C3A9"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zloraba negotovinskega plačilnega sredstva (246. člen KZ-1),</w:t>
      </w:r>
    </w:p>
    <w:p w14:paraId="6129C3AA"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uporaba ponarejenega negotovinskega plačilnega sredstva (247. člen KZ-1),</w:t>
      </w:r>
    </w:p>
    <w:p w14:paraId="6129C3AB"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 xml:space="preserve">izdelava, pridobitev in odtujitev pripomočkov za ponarejanje (248. člen KZ-1), </w:t>
      </w:r>
    </w:p>
    <w:p w14:paraId="6129C3AC"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 xml:space="preserve">davčna zatajitev (249. člen KZ-1), </w:t>
      </w:r>
    </w:p>
    <w:p w14:paraId="6129C3AD"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tihotapstvo (250. člen KZ-1),</w:t>
      </w:r>
    </w:p>
    <w:p w14:paraId="6129C3AE"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izdaja tajnih podatkov (260. člen KZ-1),</w:t>
      </w:r>
    </w:p>
    <w:p w14:paraId="6129C3AF"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jemanje podkupnin (261. člen KZ-1),</w:t>
      </w:r>
    </w:p>
    <w:p w14:paraId="6129C3B0"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lastRenderedPageBreak/>
        <w:t xml:space="preserve">dajanje podkupnin (262. člen KZ-1), </w:t>
      </w:r>
    </w:p>
    <w:p w14:paraId="6129C3B1"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 xml:space="preserve">sprejemanje koristi za nezakonito posredovanje (263. člen KZ-1), </w:t>
      </w:r>
    </w:p>
    <w:p w14:paraId="6129C3B2"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dajanje daril za nezakonito posredovanje (264. člen KZ-1),</w:t>
      </w:r>
    </w:p>
    <w:p w14:paraId="6129C3B3" w14:textId="77777777" w:rsidR="00980E02" w:rsidRPr="00A9780F" w:rsidRDefault="00980E02" w:rsidP="00980E02">
      <w:pPr>
        <w:numPr>
          <w:ilvl w:val="0"/>
          <w:numId w:val="12"/>
        </w:numPr>
        <w:autoSpaceDE w:val="0"/>
        <w:autoSpaceDN w:val="0"/>
        <w:contextualSpacing/>
        <w:jc w:val="both"/>
        <w:rPr>
          <w:sz w:val="22"/>
          <w:szCs w:val="22"/>
        </w:rPr>
      </w:pPr>
      <w:r w:rsidRPr="00A9780F">
        <w:rPr>
          <w:sz w:val="22"/>
          <w:szCs w:val="22"/>
        </w:rPr>
        <w:t>hudodelsko združevanje (294. člen KZ-1).</w:t>
      </w:r>
    </w:p>
    <w:p w14:paraId="6129C3B4" w14:textId="77777777" w:rsidR="00980E02" w:rsidRPr="00A9780F" w:rsidRDefault="00980E02" w:rsidP="00980E02">
      <w:pPr>
        <w:ind w:left="360"/>
        <w:jc w:val="both"/>
        <w:rPr>
          <w:sz w:val="22"/>
          <w:szCs w:val="22"/>
        </w:rPr>
      </w:pPr>
    </w:p>
    <w:p w14:paraId="6129C3B5" w14:textId="77777777" w:rsidR="00980E02" w:rsidRPr="00A9780F" w:rsidRDefault="00980E02" w:rsidP="00980E02">
      <w:pPr>
        <w:numPr>
          <w:ilvl w:val="0"/>
          <w:numId w:val="5"/>
        </w:numPr>
        <w:contextualSpacing/>
        <w:jc w:val="both"/>
        <w:rPr>
          <w:sz w:val="22"/>
          <w:szCs w:val="22"/>
        </w:rPr>
      </w:pPr>
      <w:r w:rsidRPr="00A9780F">
        <w:rPr>
          <w:sz w:val="22"/>
          <w:szCs w:val="22"/>
        </w:rPr>
        <w:t>nismo v postopku prisilne poravnave ali je bil zanj podan predlog za začetek postopka prisilne poravnave in sodišče o tem predlogu še ni odločilo;</w:t>
      </w:r>
    </w:p>
    <w:p w14:paraId="6129C3B6" w14:textId="77777777" w:rsidR="00980E02" w:rsidRPr="00A9780F" w:rsidRDefault="00980E02" w:rsidP="00980E02">
      <w:pPr>
        <w:rPr>
          <w:sz w:val="22"/>
          <w:szCs w:val="22"/>
        </w:rPr>
      </w:pPr>
    </w:p>
    <w:p w14:paraId="6129C3B7" w14:textId="77777777" w:rsidR="00980E02" w:rsidRPr="00A9780F" w:rsidRDefault="00980E02" w:rsidP="00980E02">
      <w:pPr>
        <w:numPr>
          <w:ilvl w:val="0"/>
          <w:numId w:val="5"/>
        </w:numPr>
        <w:contextualSpacing/>
        <w:jc w:val="both"/>
        <w:rPr>
          <w:sz w:val="22"/>
          <w:szCs w:val="22"/>
        </w:rPr>
      </w:pPr>
      <w:r w:rsidRPr="00A9780F">
        <w:rPr>
          <w:sz w:val="22"/>
          <w:szCs w:val="22"/>
        </w:rPr>
        <w:t>nismo v stečajnem postopku ali je bil zanj podan predlog za začetek stečajnega postopka in sodišče o tem predlogu še ni odločilo;</w:t>
      </w:r>
    </w:p>
    <w:p w14:paraId="6129C3B8" w14:textId="77777777" w:rsidR="00980E02" w:rsidRPr="00A9780F" w:rsidRDefault="00980E02" w:rsidP="00980E02">
      <w:pPr>
        <w:ind w:left="360"/>
        <w:jc w:val="both"/>
        <w:rPr>
          <w:sz w:val="22"/>
          <w:szCs w:val="22"/>
        </w:rPr>
      </w:pPr>
    </w:p>
    <w:p w14:paraId="6129C3B9" w14:textId="77777777" w:rsidR="00980E02" w:rsidRPr="00A9780F" w:rsidRDefault="00980E02" w:rsidP="00980E02">
      <w:pPr>
        <w:numPr>
          <w:ilvl w:val="0"/>
          <w:numId w:val="5"/>
        </w:numPr>
        <w:contextualSpacing/>
        <w:jc w:val="both"/>
        <w:rPr>
          <w:sz w:val="22"/>
          <w:szCs w:val="22"/>
        </w:rPr>
      </w:pPr>
      <w:r w:rsidRPr="00A9780F">
        <w:rPr>
          <w:sz w:val="22"/>
          <w:szCs w:val="22"/>
        </w:rPr>
        <w:t>nismo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14:paraId="6129C3BA" w14:textId="77777777" w:rsidR="00980E02" w:rsidRPr="00A9780F" w:rsidRDefault="00980E02" w:rsidP="00980E02">
      <w:pPr>
        <w:ind w:left="360"/>
        <w:jc w:val="both"/>
        <w:rPr>
          <w:sz w:val="22"/>
          <w:szCs w:val="22"/>
        </w:rPr>
      </w:pPr>
    </w:p>
    <w:p w14:paraId="6129C3BB" w14:textId="77777777" w:rsidR="00980E02" w:rsidRPr="00A9780F" w:rsidRDefault="00980E02" w:rsidP="00980E02">
      <w:pPr>
        <w:numPr>
          <w:ilvl w:val="0"/>
          <w:numId w:val="5"/>
        </w:numPr>
        <w:contextualSpacing/>
        <w:jc w:val="both"/>
        <w:rPr>
          <w:sz w:val="22"/>
          <w:szCs w:val="22"/>
        </w:rPr>
      </w:pPr>
      <w:r w:rsidRPr="00A9780F">
        <w:rPr>
          <w:sz w:val="22"/>
          <w:szCs w:val="22"/>
        </w:rPr>
        <w:t>na dan, ko je bila oddana ponudba, v skladu s predpisi države, v kateri ima sedež, ali predpisi države naročnika nimamo zapadlih neplačanih obveznosti v zvezi s plačili prispevkov za socialno varnost ali v zvezi s plačili davkov v vrednosti 50,00 EUR ali več;</w:t>
      </w:r>
    </w:p>
    <w:p w14:paraId="6129C3BC" w14:textId="77777777" w:rsidR="00980E02" w:rsidRPr="00A9780F" w:rsidRDefault="00980E02" w:rsidP="00980E02">
      <w:pPr>
        <w:ind w:left="360"/>
        <w:jc w:val="both"/>
        <w:rPr>
          <w:sz w:val="22"/>
          <w:szCs w:val="22"/>
        </w:rPr>
      </w:pPr>
    </w:p>
    <w:p w14:paraId="6129C3BD" w14:textId="77777777" w:rsidR="00980E02" w:rsidRPr="00AC3623" w:rsidRDefault="00980E02" w:rsidP="00980E02">
      <w:pPr>
        <w:pStyle w:val="Telobesedila"/>
        <w:numPr>
          <w:ilvl w:val="0"/>
          <w:numId w:val="5"/>
        </w:numPr>
        <w:spacing w:after="120"/>
        <w:jc w:val="both"/>
        <w:rPr>
          <w:sz w:val="22"/>
          <w:szCs w:val="22"/>
          <w:lang w:val="sl-SI"/>
        </w:rPr>
      </w:pPr>
      <w:r w:rsidRPr="00AC3623">
        <w:rPr>
          <w:sz w:val="22"/>
          <w:szCs w:val="22"/>
          <w:lang w:val="sl-SI"/>
        </w:rPr>
        <w:t>da smo registrirani za dejavnost, ki je predmet javnega naročila</w:t>
      </w:r>
      <w:r w:rsidRPr="00AC3623">
        <w:rPr>
          <w:bCs/>
          <w:sz w:val="22"/>
          <w:szCs w:val="22"/>
          <w:lang w:val="sl-SI"/>
        </w:rPr>
        <w:t xml:space="preserve"> pri pristojnem registrskem organu___________________________ </w:t>
      </w:r>
      <w:r w:rsidRPr="00AC3623">
        <w:rPr>
          <w:bCs/>
          <w:i/>
          <w:iCs/>
          <w:sz w:val="22"/>
          <w:szCs w:val="22"/>
          <w:lang w:val="sl-SI"/>
        </w:rPr>
        <w:t>(vpišite ime organa)</w:t>
      </w:r>
      <w:r w:rsidRPr="00AC3623">
        <w:rPr>
          <w:bCs/>
          <w:sz w:val="22"/>
          <w:szCs w:val="22"/>
          <w:lang w:val="sl-SI"/>
        </w:rPr>
        <w:t xml:space="preserve"> v kraju: _______________________;</w:t>
      </w:r>
    </w:p>
    <w:p w14:paraId="6129C3BE" w14:textId="77777777" w:rsidR="00980E02" w:rsidRPr="00AC3623" w:rsidRDefault="00980E02" w:rsidP="00980E02">
      <w:pPr>
        <w:pStyle w:val="Telobesedila"/>
        <w:rPr>
          <w:sz w:val="22"/>
          <w:szCs w:val="22"/>
          <w:lang w:val="sl-SI"/>
        </w:rPr>
      </w:pPr>
    </w:p>
    <w:p w14:paraId="6129C3BF" w14:textId="77777777" w:rsidR="00980E02" w:rsidRPr="00AC3623" w:rsidRDefault="00980E02" w:rsidP="00980E02">
      <w:pPr>
        <w:pStyle w:val="Telobesedila"/>
        <w:numPr>
          <w:ilvl w:val="0"/>
          <w:numId w:val="5"/>
        </w:numPr>
        <w:jc w:val="both"/>
        <w:rPr>
          <w:sz w:val="22"/>
          <w:szCs w:val="22"/>
          <w:lang w:val="sl-SI"/>
        </w:rPr>
      </w:pPr>
      <w:r w:rsidRPr="00AC3623">
        <w:rPr>
          <w:sz w:val="22"/>
          <w:szCs w:val="22"/>
          <w:lang w:val="sl-SI"/>
        </w:rPr>
        <w:t xml:space="preserve">imamo veljavno </w:t>
      </w:r>
      <w:r w:rsidRPr="00AC3623">
        <w:rPr>
          <w:bCs/>
          <w:sz w:val="22"/>
          <w:szCs w:val="22"/>
          <w:lang w:val="sl-SI"/>
        </w:rPr>
        <w:t>dovoljenje pristojnega organa za opravljanje dejavnosti</w:t>
      </w:r>
      <w:r w:rsidRPr="00AC3623">
        <w:rPr>
          <w:sz w:val="22"/>
          <w:szCs w:val="22"/>
          <w:lang w:val="sl-SI"/>
        </w:rPr>
        <w:t>, ki je predmet javnega naročila, če je za opravljanje take dejavnosti na podlagi posebnega zakona takšno dovoljenje potrebno, ali morajo biti člani posebne organizacije, da bi lahko v državi, v kateri imajo svoj sedež, opravljali storitev</w:t>
      </w:r>
      <w:r w:rsidRPr="00A9780F">
        <w:rPr>
          <w:sz w:val="22"/>
          <w:szCs w:val="22"/>
          <w:lang w:val="sl-SI"/>
        </w:rPr>
        <w:t>;</w:t>
      </w:r>
    </w:p>
    <w:p w14:paraId="6129C3C0" w14:textId="77777777" w:rsidR="00980E02" w:rsidRPr="00A9780F" w:rsidRDefault="00980E02" w:rsidP="00980E02">
      <w:pPr>
        <w:pStyle w:val="Srednjamrea1poudarek21"/>
        <w:rPr>
          <w:sz w:val="22"/>
          <w:szCs w:val="22"/>
        </w:rPr>
      </w:pPr>
    </w:p>
    <w:p w14:paraId="6129C3C1" w14:textId="77777777" w:rsidR="00980E02" w:rsidRPr="00AC3623" w:rsidRDefault="00980E02" w:rsidP="00980E02">
      <w:pPr>
        <w:pStyle w:val="Telobesedila"/>
        <w:numPr>
          <w:ilvl w:val="0"/>
          <w:numId w:val="5"/>
        </w:numPr>
        <w:jc w:val="both"/>
        <w:rPr>
          <w:sz w:val="22"/>
          <w:szCs w:val="22"/>
          <w:lang w:val="sl-SI"/>
        </w:rPr>
      </w:pPr>
      <w:r w:rsidRPr="00AC3623">
        <w:rPr>
          <w:sz w:val="22"/>
          <w:szCs w:val="22"/>
          <w:lang w:val="sl-SI"/>
        </w:rPr>
        <w:t>pri dajanju informacij, zahtevanih v skladu z določbami 41. do 49. člena ZJN-2, v tem ali predhodnih postopkih ni</w:t>
      </w:r>
      <w:r>
        <w:rPr>
          <w:sz w:val="22"/>
          <w:szCs w:val="22"/>
          <w:lang w:val="sl-SI"/>
        </w:rPr>
        <w:t>smo</w:t>
      </w:r>
      <w:r w:rsidRPr="00AC3623">
        <w:rPr>
          <w:sz w:val="22"/>
          <w:szCs w:val="22"/>
          <w:lang w:val="sl-SI"/>
        </w:rPr>
        <w:t xml:space="preserve"> namerno podajal</w:t>
      </w:r>
      <w:r>
        <w:rPr>
          <w:sz w:val="22"/>
          <w:szCs w:val="22"/>
          <w:lang w:val="sl-SI"/>
        </w:rPr>
        <w:t xml:space="preserve">i </w:t>
      </w:r>
      <w:r w:rsidRPr="00AC3623">
        <w:rPr>
          <w:sz w:val="22"/>
          <w:szCs w:val="22"/>
          <w:lang w:val="sl-SI"/>
        </w:rPr>
        <w:t xml:space="preserve"> zavajajočih razlag oziroma da teh informacij ne bi zagotovil</w:t>
      </w:r>
      <w:r>
        <w:rPr>
          <w:sz w:val="22"/>
          <w:szCs w:val="22"/>
          <w:lang w:val="sl-SI"/>
        </w:rPr>
        <w:t>i</w:t>
      </w:r>
      <w:r w:rsidRPr="00A9780F">
        <w:rPr>
          <w:sz w:val="22"/>
          <w:szCs w:val="22"/>
          <w:lang w:val="sl-SI"/>
        </w:rPr>
        <w:t>;</w:t>
      </w:r>
    </w:p>
    <w:p w14:paraId="6129C3C2" w14:textId="77777777" w:rsidR="00980E02" w:rsidRPr="00AC3623" w:rsidRDefault="00980E02" w:rsidP="00980E02">
      <w:pPr>
        <w:pStyle w:val="Telobesedila"/>
        <w:rPr>
          <w:sz w:val="22"/>
          <w:szCs w:val="22"/>
          <w:lang w:val="sl-SI"/>
        </w:rPr>
      </w:pPr>
    </w:p>
    <w:p w14:paraId="6129C3C3" w14:textId="77777777" w:rsidR="00980E02" w:rsidRPr="00AC3623" w:rsidRDefault="00980E02" w:rsidP="00980E02">
      <w:pPr>
        <w:pStyle w:val="Telobesedila"/>
        <w:ind w:left="426" w:hanging="426"/>
        <w:jc w:val="both"/>
        <w:rPr>
          <w:sz w:val="22"/>
          <w:szCs w:val="22"/>
          <w:lang w:val="sl-SI"/>
        </w:rPr>
      </w:pPr>
      <w:r w:rsidRPr="00A9780F">
        <w:rPr>
          <w:sz w:val="22"/>
          <w:szCs w:val="22"/>
          <w:lang w:val="sl-SI"/>
        </w:rPr>
        <w:t xml:space="preserve">- </w:t>
      </w:r>
      <w:r w:rsidRPr="00AC3623">
        <w:rPr>
          <w:sz w:val="22"/>
          <w:szCs w:val="22"/>
          <w:lang w:val="sl-SI"/>
        </w:rPr>
        <w:t xml:space="preserve"> </w:t>
      </w:r>
      <w:r w:rsidRPr="00A9780F">
        <w:rPr>
          <w:sz w:val="22"/>
          <w:szCs w:val="22"/>
          <w:lang w:val="sl-SI"/>
        </w:rPr>
        <w:tab/>
      </w:r>
      <w:r w:rsidRPr="00AC3623">
        <w:rPr>
          <w:sz w:val="22"/>
          <w:szCs w:val="22"/>
          <w:lang w:val="sl-SI"/>
        </w:rPr>
        <w:t>da</w:t>
      </w:r>
      <w:r w:rsidRPr="00A9780F">
        <w:rPr>
          <w:sz w:val="22"/>
          <w:szCs w:val="22"/>
          <w:lang w:val="sl-SI"/>
        </w:rPr>
        <w:t xml:space="preserve"> kot ponudnik </w:t>
      </w:r>
      <w:r w:rsidRPr="00AC3623">
        <w:rPr>
          <w:sz w:val="22"/>
          <w:szCs w:val="22"/>
          <w:lang w:val="sl-SI"/>
        </w:rPr>
        <w:t>kot tudi nekdo drug v n</w:t>
      </w:r>
      <w:r w:rsidRPr="00A9780F">
        <w:rPr>
          <w:sz w:val="22"/>
          <w:szCs w:val="22"/>
          <w:lang w:val="sl-SI"/>
        </w:rPr>
        <w:t xml:space="preserve">ašem </w:t>
      </w:r>
      <w:r w:rsidRPr="00AC3623">
        <w:rPr>
          <w:sz w:val="22"/>
          <w:szCs w:val="22"/>
          <w:lang w:val="sl-SI"/>
        </w:rPr>
        <w:t xml:space="preserve"> imenu ali na </w:t>
      </w:r>
      <w:r w:rsidRPr="00A9780F">
        <w:rPr>
          <w:sz w:val="22"/>
          <w:szCs w:val="22"/>
          <w:lang w:val="sl-SI"/>
        </w:rPr>
        <w:t>naš račun</w:t>
      </w:r>
      <w:r w:rsidRPr="00AC3623">
        <w:rPr>
          <w:sz w:val="22"/>
          <w:szCs w:val="22"/>
          <w:lang w:val="sl-SI"/>
        </w:rPr>
        <w:t xml:space="preserve">, predstavniku ali posredniku </w:t>
      </w:r>
      <w:r w:rsidRPr="00A9780F">
        <w:rPr>
          <w:sz w:val="22"/>
          <w:szCs w:val="22"/>
          <w:lang w:val="sl-SI"/>
        </w:rPr>
        <w:t>naročnika</w:t>
      </w:r>
      <w:r w:rsidRPr="00AC3623">
        <w:rPr>
          <w:sz w:val="22"/>
          <w:szCs w:val="22"/>
          <w:lang w:val="sl-SI"/>
        </w:rPr>
        <w:t xml:space="preserve"> ne bo obljubil, ponudil ali dal kakšno nedovoljeno korist za pridobitev posla ali za sklenitev posla pod ugodnejšimi pogoji ali za opustitev dolžnega nadzora nad izvajanjem pogodbenih obveznosti ali za drugo ravnanje ali opustitev, s katerim je </w:t>
      </w:r>
      <w:r w:rsidRPr="00A9780F">
        <w:rPr>
          <w:sz w:val="22"/>
          <w:szCs w:val="22"/>
          <w:lang w:val="sl-SI"/>
        </w:rPr>
        <w:t>naročniku</w:t>
      </w:r>
      <w:r w:rsidRPr="00AC3623">
        <w:rPr>
          <w:sz w:val="22"/>
          <w:szCs w:val="22"/>
          <w:lang w:val="sl-SI"/>
        </w:rPr>
        <w:t xml:space="preserve"> povzročena škoda ali je omogočena pridobitev nedovoljene koristi predstavniku </w:t>
      </w:r>
      <w:r w:rsidRPr="00A9780F">
        <w:rPr>
          <w:sz w:val="22"/>
          <w:szCs w:val="22"/>
          <w:lang w:val="sl-SI"/>
        </w:rPr>
        <w:t xml:space="preserve">naročnika </w:t>
      </w:r>
      <w:r w:rsidRPr="00AC3623">
        <w:rPr>
          <w:sz w:val="22"/>
          <w:szCs w:val="22"/>
          <w:lang w:val="sl-SI"/>
        </w:rPr>
        <w:t xml:space="preserve">, drugi pogodbeni stranki ali njenemu predstavniku, zastopniku ali posredniku. V primeru kršitve ali poskusa kršitve te klavzule, </w:t>
      </w:r>
      <w:r w:rsidRPr="00A9780F">
        <w:rPr>
          <w:sz w:val="22"/>
          <w:szCs w:val="22"/>
          <w:lang w:val="sl-SI"/>
        </w:rPr>
        <w:t>bo</w:t>
      </w:r>
      <w:r w:rsidRPr="00AC3623">
        <w:rPr>
          <w:sz w:val="22"/>
          <w:szCs w:val="22"/>
          <w:lang w:val="sl-SI"/>
        </w:rPr>
        <w:t xml:space="preserve"> že sklenjena in veljavna pogodba nična, če pa pogodba še ni veljavna, se šteje, da pogodba ni bila sklenjena.</w:t>
      </w:r>
    </w:p>
    <w:p w14:paraId="6129C3C4" w14:textId="77777777" w:rsidR="00980E02" w:rsidRPr="00A9780F" w:rsidRDefault="00980E02" w:rsidP="00980E02">
      <w:pPr>
        <w:pStyle w:val="Srednjamrea1poudarek21"/>
        <w:rPr>
          <w:sz w:val="22"/>
          <w:szCs w:val="22"/>
        </w:rPr>
      </w:pPr>
    </w:p>
    <w:p w14:paraId="6129C3C5" w14:textId="4B7EF2D3" w:rsidR="000B1E2F" w:rsidRDefault="000B1E2F" w:rsidP="000B1E2F">
      <w:pPr>
        <w:jc w:val="both"/>
      </w:pPr>
      <w:r w:rsidRPr="003B65C4">
        <w:t xml:space="preserve">- </w:t>
      </w:r>
      <w:r w:rsidR="00403629">
        <w:tab/>
      </w:r>
      <w:r w:rsidRPr="003B65C4">
        <w:t xml:space="preserve">da smo v pisani v register poklicev ali trgovski register, ki je predmet tega javnega naročila   v skladu s predpisi države članice, v kateri je registriral dejavnost;     </w:t>
      </w:r>
    </w:p>
    <w:p w14:paraId="6129C3C6" w14:textId="77777777" w:rsidR="000B1E2F" w:rsidRPr="003B65C4" w:rsidRDefault="000B1E2F" w:rsidP="000B1E2F">
      <w:pPr>
        <w:jc w:val="both"/>
      </w:pPr>
    </w:p>
    <w:p w14:paraId="6129C3C7" w14:textId="14DA498E" w:rsidR="000B1E2F" w:rsidRPr="00833645" w:rsidRDefault="000B1E2F" w:rsidP="000B1E2F">
      <w:r w:rsidRPr="00833645">
        <w:t xml:space="preserve">- </w:t>
      </w:r>
      <w:r w:rsidR="00403629">
        <w:tab/>
      </w:r>
      <w:r w:rsidRPr="00833645">
        <w:t xml:space="preserve">da zagotavljamo rok dobave </w:t>
      </w:r>
      <w:r w:rsidR="003E6739" w:rsidRPr="00833645">
        <w:t>največ 9</w:t>
      </w:r>
      <w:r w:rsidRPr="00833645">
        <w:t xml:space="preserve"> tednov od podpisa pogodbe o dobavi </w:t>
      </w:r>
      <w:r w:rsidR="0057639D" w:rsidRPr="00833645">
        <w:t>biokemičnega</w:t>
      </w:r>
      <w:r w:rsidRPr="00833645">
        <w:t xml:space="preserve"> analizatorja</w:t>
      </w:r>
    </w:p>
    <w:p w14:paraId="6129C3C8" w14:textId="77777777" w:rsidR="000B1E2F" w:rsidRPr="00833645" w:rsidRDefault="000B1E2F" w:rsidP="000B1E2F"/>
    <w:p w14:paraId="6129C3C9" w14:textId="49497D26" w:rsidR="000B1E2F" w:rsidRDefault="000B1E2F" w:rsidP="000B1E2F">
      <w:pPr>
        <w:jc w:val="both"/>
      </w:pPr>
      <w:r w:rsidRPr="00833645">
        <w:t xml:space="preserve">- </w:t>
      </w:r>
      <w:r w:rsidR="00403629">
        <w:tab/>
      </w:r>
      <w:r w:rsidRPr="00833645">
        <w:t xml:space="preserve">da zagotavljamo brezplačno količino reagentov, kontrolne krvi in </w:t>
      </w:r>
      <w:proofErr w:type="spellStart"/>
      <w:r w:rsidRPr="00833645">
        <w:t>kalibrator</w:t>
      </w:r>
      <w:proofErr w:type="spellEnd"/>
      <w:r w:rsidRPr="00833645">
        <w:t xml:space="preserve"> za zagon analizatorja za </w:t>
      </w:r>
      <w:proofErr w:type="spellStart"/>
      <w:r w:rsidRPr="00833645">
        <w:t>dvo</w:t>
      </w:r>
      <w:proofErr w:type="spellEnd"/>
      <w:r w:rsidRPr="00833645">
        <w:t>-mesečno obratovanje ter zagotavlja varnostne liste reagentov</w:t>
      </w:r>
    </w:p>
    <w:p w14:paraId="6129C3CA" w14:textId="77777777" w:rsidR="000B1E2F" w:rsidRPr="00AB71DF" w:rsidRDefault="000B1E2F" w:rsidP="000B1E2F">
      <w:pPr>
        <w:jc w:val="both"/>
      </w:pPr>
    </w:p>
    <w:p w14:paraId="6129C3CB" w14:textId="50CB2133" w:rsidR="000B1E2F" w:rsidRDefault="000B1E2F" w:rsidP="000B1E2F">
      <w:pPr>
        <w:jc w:val="both"/>
      </w:pPr>
      <w:r>
        <w:t xml:space="preserve">- </w:t>
      </w:r>
      <w:r w:rsidR="00403629">
        <w:tab/>
      </w:r>
      <w:r>
        <w:t>zagotavljamo najmanj 12-mesečno garancijski rok.</w:t>
      </w:r>
    </w:p>
    <w:p w14:paraId="6129C3CC" w14:textId="77777777" w:rsidR="00980E02" w:rsidRPr="00AC3623" w:rsidRDefault="00980E02" w:rsidP="00980E02">
      <w:pPr>
        <w:pStyle w:val="Telobesedila"/>
        <w:rPr>
          <w:sz w:val="22"/>
          <w:szCs w:val="22"/>
          <w:lang w:val="sl-SI"/>
        </w:rPr>
      </w:pPr>
    </w:p>
    <w:p w14:paraId="6129C3CD" w14:textId="77777777" w:rsidR="00980E02" w:rsidRPr="00A9780F" w:rsidRDefault="00980E02" w:rsidP="00980E02">
      <w:pPr>
        <w:jc w:val="both"/>
        <w:rPr>
          <w:sz w:val="22"/>
          <w:szCs w:val="22"/>
        </w:rPr>
      </w:pPr>
    </w:p>
    <w:p w14:paraId="6129C3CE" w14:textId="77777777" w:rsidR="00980E02" w:rsidRPr="00AE13B9" w:rsidRDefault="00980E02" w:rsidP="00980E02">
      <w:pPr>
        <w:jc w:val="both"/>
        <w:rPr>
          <w:sz w:val="22"/>
          <w:szCs w:val="22"/>
        </w:rPr>
      </w:pPr>
      <w:r w:rsidRPr="00DD1F58">
        <w:rPr>
          <w:sz w:val="22"/>
          <w:szCs w:val="22"/>
        </w:rPr>
        <w:t>S podpisom te izjav</w:t>
      </w:r>
      <w:r w:rsidRPr="00AE13B9">
        <w:rPr>
          <w:sz w:val="22"/>
          <w:szCs w:val="22"/>
        </w:rPr>
        <w:t>e tudi potrjujemo, da se v celoti strinjamo in sprejemamo razpisne pogoje naročnika za izvedbo javnega naročila.</w:t>
      </w:r>
    </w:p>
    <w:p w14:paraId="6129C3CF" w14:textId="77777777" w:rsidR="00980E02" w:rsidRPr="00AE13B9" w:rsidRDefault="00980E02" w:rsidP="00980E02">
      <w:pPr>
        <w:jc w:val="both"/>
        <w:rPr>
          <w:sz w:val="22"/>
          <w:szCs w:val="22"/>
        </w:rPr>
      </w:pPr>
    </w:p>
    <w:p w14:paraId="6129C3D0" w14:textId="77777777" w:rsidR="00980E02" w:rsidRPr="00A9780F" w:rsidRDefault="00980E02" w:rsidP="00980E02">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14:paraId="6129C3D1" w14:textId="77777777" w:rsidR="00980E02" w:rsidRPr="00A9780F" w:rsidRDefault="00980E02" w:rsidP="00980E02">
      <w:pPr>
        <w:jc w:val="both"/>
        <w:rPr>
          <w:sz w:val="22"/>
          <w:szCs w:val="22"/>
        </w:rPr>
      </w:pPr>
    </w:p>
    <w:p w14:paraId="6129C3D2" w14:textId="77777777" w:rsidR="00980E02" w:rsidRPr="00A9780F" w:rsidRDefault="00980E02" w:rsidP="00980E02">
      <w:pPr>
        <w:jc w:val="both"/>
        <w:rPr>
          <w:sz w:val="22"/>
          <w:szCs w:val="22"/>
        </w:rPr>
      </w:pPr>
      <w:r w:rsidRPr="00A9780F">
        <w:rPr>
          <w:sz w:val="22"/>
          <w:szCs w:val="22"/>
        </w:rPr>
        <w:t xml:space="preserve"> </w:t>
      </w:r>
    </w:p>
    <w:p w14:paraId="6129C3D3" w14:textId="77777777" w:rsidR="00980E02" w:rsidRPr="00A9780F" w:rsidRDefault="00980E02" w:rsidP="00980E02">
      <w:pPr>
        <w:jc w:val="both"/>
        <w:rPr>
          <w:sz w:val="22"/>
          <w:szCs w:val="22"/>
        </w:rPr>
      </w:pPr>
      <w:r w:rsidRPr="00A9780F">
        <w:rPr>
          <w:sz w:val="22"/>
          <w:szCs w:val="22"/>
        </w:rPr>
        <w:t xml:space="preserve">Pod kazensko in materialno odgovornostjo izjavljamo, da so zgoraj navedeni podatki točni in resnični. </w:t>
      </w:r>
    </w:p>
    <w:p w14:paraId="6129C3D4" w14:textId="77777777" w:rsidR="00980E02" w:rsidRPr="00AC3623" w:rsidRDefault="00980E02" w:rsidP="00980E02">
      <w:pPr>
        <w:pStyle w:val="Telobesedila"/>
        <w:rPr>
          <w:sz w:val="22"/>
          <w:szCs w:val="22"/>
          <w:lang w:val="sl-SI"/>
        </w:rPr>
      </w:pPr>
    </w:p>
    <w:p w14:paraId="6129C3D5" w14:textId="77777777" w:rsidR="00980E02" w:rsidRPr="00AC3623" w:rsidRDefault="00980E02" w:rsidP="00980E02">
      <w:pPr>
        <w:pStyle w:val="Telobesedila"/>
        <w:rPr>
          <w:sz w:val="22"/>
          <w:szCs w:val="22"/>
          <w:lang w:val="sl-SI"/>
        </w:rPr>
      </w:pPr>
    </w:p>
    <w:p w14:paraId="6129C3D6" w14:textId="77777777" w:rsidR="00980E02" w:rsidRPr="00A9780F" w:rsidRDefault="00980E02" w:rsidP="00980E02">
      <w:pPr>
        <w:jc w:val="both"/>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zakonitega zastopnika:</w:t>
      </w:r>
    </w:p>
    <w:p w14:paraId="6129C3D7" w14:textId="77777777" w:rsidR="00980E02" w:rsidRPr="00DD1F58" w:rsidRDefault="00980E02" w:rsidP="00980E02">
      <w:pPr>
        <w:jc w:val="both"/>
        <w:rPr>
          <w:sz w:val="22"/>
          <w:szCs w:val="22"/>
        </w:rPr>
      </w:pPr>
    </w:p>
    <w:p w14:paraId="6129C3D8" w14:textId="77777777" w:rsidR="00980E02" w:rsidRPr="00AC3623" w:rsidRDefault="00980E02" w:rsidP="00980E02">
      <w:pPr>
        <w:pStyle w:val="Telobesedila"/>
        <w:rPr>
          <w:sz w:val="22"/>
          <w:szCs w:val="22"/>
          <w:lang w:val="sl-SI"/>
        </w:rPr>
      </w:pPr>
      <w:r w:rsidRPr="00AC3623">
        <w:rPr>
          <w:sz w:val="22"/>
          <w:szCs w:val="22"/>
          <w:lang w:val="sl-SI"/>
        </w:rPr>
        <w:t>_________________</w:t>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t>____________________________</w:t>
      </w:r>
    </w:p>
    <w:p w14:paraId="6129C3D9" w14:textId="77777777" w:rsidR="00980E02" w:rsidRPr="00A9780F" w:rsidRDefault="00980E02" w:rsidP="00980E02">
      <w:pPr>
        <w:rPr>
          <w:sz w:val="22"/>
          <w:szCs w:val="22"/>
        </w:rPr>
      </w:pPr>
    </w:p>
    <w:p w14:paraId="6129C3DA" w14:textId="77777777" w:rsidR="00980E02" w:rsidRPr="00DD1F58" w:rsidRDefault="00980E02" w:rsidP="00980E02">
      <w:pPr>
        <w:rPr>
          <w:sz w:val="22"/>
          <w:szCs w:val="22"/>
        </w:rPr>
      </w:pPr>
    </w:p>
    <w:p w14:paraId="6129C3DB" w14:textId="77777777" w:rsidR="00980E02" w:rsidRPr="00AE13B9" w:rsidRDefault="00980E02" w:rsidP="00980E02">
      <w:pPr>
        <w:rPr>
          <w:sz w:val="22"/>
          <w:szCs w:val="22"/>
        </w:rPr>
      </w:pPr>
    </w:p>
    <w:p w14:paraId="6129C3DC" w14:textId="77777777" w:rsidR="00980E02" w:rsidRPr="00A9780F" w:rsidRDefault="00980E02" w:rsidP="00980E02">
      <w:pPr>
        <w:rPr>
          <w:sz w:val="22"/>
          <w:szCs w:val="22"/>
        </w:rPr>
      </w:pPr>
    </w:p>
    <w:p w14:paraId="6129C3DD" w14:textId="77777777" w:rsidR="00980E02" w:rsidRPr="00A9780F" w:rsidRDefault="00980E02" w:rsidP="00980E02">
      <w:pPr>
        <w:rPr>
          <w:sz w:val="22"/>
          <w:szCs w:val="22"/>
        </w:rPr>
      </w:pPr>
      <w:r w:rsidRPr="00A9780F">
        <w:rPr>
          <w:sz w:val="22"/>
          <w:szCs w:val="22"/>
        </w:rPr>
        <w:br w:type="page"/>
      </w:r>
    </w:p>
    <w:p w14:paraId="6129C3DE" w14:textId="77777777" w:rsidR="00980E02" w:rsidRPr="00A9780F" w:rsidRDefault="00980E02" w:rsidP="00980E02">
      <w:pPr>
        <w:pStyle w:val="Telobesedila-zamik"/>
        <w:ind w:left="0"/>
        <w:outlineLvl w:val="0"/>
        <w:rPr>
          <w:sz w:val="22"/>
          <w:szCs w:val="22"/>
        </w:rPr>
      </w:pPr>
      <w:r w:rsidRPr="00A9780F">
        <w:rPr>
          <w:sz w:val="22"/>
          <w:szCs w:val="22"/>
        </w:rPr>
        <w:lastRenderedPageBreak/>
        <w:t>PONUDNIK/PODIZVAJALEC</w:t>
      </w:r>
    </w:p>
    <w:p w14:paraId="6129C3DF" w14:textId="77777777" w:rsidR="00980E02" w:rsidRPr="00A9780F" w:rsidRDefault="00980E02" w:rsidP="00980E02">
      <w:pPr>
        <w:pStyle w:val="Telobesedila-zamik"/>
        <w:ind w:left="0"/>
        <w:rPr>
          <w:sz w:val="22"/>
          <w:szCs w:val="22"/>
        </w:rPr>
      </w:pPr>
    </w:p>
    <w:p w14:paraId="6129C3E0" w14:textId="77777777" w:rsidR="00980E02" w:rsidRPr="00A9780F" w:rsidRDefault="00980E02" w:rsidP="00980E02">
      <w:pPr>
        <w:pStyle w:val="Telobesedila-zamik"/>
        <w:ind w:left="0"/>
        <w:rPr>
          <w:sz w:val="22"/>
          <w:szCs w:val="22"/>
        </w:rPr>
      </w:pPr>
      <w:r w:rsidRPr="00A9780F">
        <w:rPr>
          <w:sz w:val="22"/>
          <w:szCs w:val="22"/>
        </w:rPr>
        <w:t>____________________________________</w:t>
      </w:r>
    </w:p>
    <w:p w14:paraId="6129C3E1" w14:textId="77777777" w:rsidR="00980E02" w:rsidRPr="00A9780F" w:rsidRDefault="00980E02" w:rsidP="00980E02">
      <w:pPr>
        <w:rPr>
          <w:sz w:val="22"/>
          <w:szCs w:val="22"/>
        </w:rPr>
      </w:pPr>
    </w:p>
    <w:p w14:paraId="6129C3E2" w14:textId="77777777" w:rsidR="00980E02" w:rsidRPr="00A9780F" w:rsidRDefault="00980E02" w:rsidP="00980E02">
      <w:pPr>
        <w:rPr>
          <w:sz w:val="22"/>
          <w:szCs w:val="22"/>
        </w:rPr>
      </w:pPr>
    </w:p>
    <w:p w14:paraId="6129C3E3" w14:textId="77777777" w:rsidR="00980E02" w:rsidRPr="00A9780F" w:rsidRDefault="00980E02" w:rsidP="00980E02">
      <w:pPr>
        <w:rPr>
          <w:sz w:val="22"/>
          <w:szCs w:val="22"/>
        </w:rPr>
      </w:pPr>
      <w:r w:rsidRPr="00A9780F">
        <w:rPr>
          <w:sz w:val="22"/>
          <w:szCs w:val="22"/>
        </w:rPr>
        <w:t>Naročnik:</w:t>
      </w:r>
    </w:p>
    <w:p w14:paraId="6129C3E4" w14:textId="77777777" w:rsidR="00980E02" w:rsidRPr="00A9780F" w:rsidRDefault="00980E02" w:rsidP="00980E02">
      <w:pPr>
        <w:rPr>
          <w:sz w:val="22"/>
          <w:szCs w:val="22"/>
        </w:rPr>
      </w:pPr>
      <w:r w:rsidRPr="00A9780F">
        <w:rPr>
          <w:sz w:val="22"/>
          <w:szCs w:val="22"/>
        </w:rPr>
        <w:t>Ortopedska bolnišnica Valdoltra</w:t>
      </w:r>
    </w:p>
    <w:p w14:paraId="6129C3E5" w14:textId="77777777" w:rsidR="00980E02" w:rsidRPr="00A9780F" w:rsidRDefault="00980E02" w:rsidP="00980E02">
      <w:pPr>
        <w:rPr>
          <w:sz w:val="22"/>
          <w:szCs w:val="22"/>
        </w:rPr>
      </w:pPr>
      <w:r w:rsidRPr="00A9780F">
        <w:rPr>
          <w:sz w:val="22"/>
          <w:szCs w:val="22"/>
        </w:rPr>
        <w:t>Jadranska c. 31, 6280 Ankaran</w:t>
      </w:r>
    </w:p>
    <w:p w14:paraId="6129C3E6" w14:textId="77777777" w:rsidR="00980E02" w:rsidRPr="00A9780F" w:rsidRDefault="00980E02" w:rsidP="00980E02">
      <w:pPr>
        <w:rPr>
          <w:b/>
          <w:sz w:val="22"/>
          <w:szCs w:val="22"/>
        </w:rPr>
      </w:pPr>
    </w:p>
    <w:p w14:paraId="6129C3E7" w14:textId="77777777" w:rsidR="00980E02" w:rsidRPr="00AC3623" w:rsidRDefault="00980E02" w:rsidP="00980E02">
      <w:pPr>
        <w:pStyle w:val="Naslov4"/>
        <w:numPr>
          <w:ilvl w:val="3"/>
          <w:numId w:val="1"/>
        </w:numPr>
        <w:ind w:left="862" w:hanging="862"/>
        <w:rPr>
          <w:lang w:val="sl-SI"/>
        </w:rPr>
      </w:pPr>
      <w:r w:rsidRPr="00AC3623">
        <w:rPr>
          <w:lang w:val="sl-SI"/>
        </w:rPr>
        <w:t>OBRAZEC IZJAVE PODIZVAJALCA</w:t>
      </w:r>
    </w:p>
    <w:p w14:paraId="6129C3E8" w14:textId="77777777" w:rsidR="00980E02" w:rsidRPr="00A9780F" w:rsidRDefault="00980E02" w:rsidP="00980E02">
      <w:pPr>
        <w:rPr>
          <w:sz w:val="22"/>
          <w:szCs w:val="22"/>
        </w:rPr>
      </w:pPr>
    </w:p>
    <w:p w14:paraId="6129C3E9" w14:textId="77777777" w:rsidR="00980E02" w:rsidRPr="00DD1F58" w:rsidRDefault="00980E02" w:rsidP="00980E02">
      <w:pPr>
        <w:rPr>
          <w:sz w:val="22"/>
          <w:szCs w:val="22"/>
        </w:rPr>
      </w:pPr>
    </w:p>
    <w:p w14:paraId="6129C3EA" w14:textId="77777777" w:rsidR="00980E02" w:rsidRPr="00696A49" w:rsidRDefault="00980E02" w:rsidP="00980E02">
      <w:pPr>
        <w:jc w:val="both"/>
        <w:rPr>
          <w:sz w:val="22"/>
          <w:szCs w:val="22"/>
        </w:rPr>
      </w:pPr>
      <w:r w:rsidRPr="00AE13B9">
        <w:rPr>
          <w:sz w:val="22"/>
          <w:szCs w:val="22"/>
        </w:rPr>
        <w:t>I</w:t>
      </w:r>
      <w:r w:rsidRPr="00050620">
        <w:rPr>
          <w:sz w:val="22"/>
          <w:szCs w:val="22"/>
        </w:rPr>
        <w:t>zjavljamo</w:t>
      </w:r>
      <w:r w:rsidRPr="00696A49">
        <w:rPr>
          <w:sz w:val="22"/>
          <w:szCs w:val="22"/>
        </w:rPr>
        <w:t>:</w:t>
      </w:r>
    </w:p>
    <w:p w14:paraId="6129C3EB" w14:textId="77777777" w:rsidR="00980E02" w:rsidRPr="00A9780F" w:rsidRDefault="00980E02" w:rsidP="00980E02">
      <w:pPr>
        <w:pStyle w:val="Odstavekseznama"/>
        <w:numPr>
          <w:ilvl w:val="0"/>
          <w:numId w:val="5"/>
        </w:numPr>
        <w:jc w:val="both"/>
        <w:rPr>
          <w:sz w:val="22"/>
          <w:szCs w:val="22"/>
        </w:rPr>
      </w:pPr>
      <w:r w:rsidRPr="00A9780F">
        <w:rPr>
          <w:sz w:val="22"/>
          <w:szCs w:val="22"/>
        </w:rPr>
        <w:t>da izpolnjujemo naslednje pogoje, in sicer da na dan, ko je bila oddana ponudba, v skladu s predpisi države, v kateri ima sedež, ali predpisi države naročnika nimamo zapadlih neplačanih obveznosti v zvezi s plačili prispevkov za socialno varnost ali v zvezi s plačili davkov v vrednosti 50,00 EUR ali več,</w:t>
      </w:r>
    </w:p>
    <w:p w14:paraId="6129C3EC" w14:textId="77777777" w:rsidR="00980E02" w:rsidRPr="00A9780F" w:rsidRDefault="00980E02" w:rsidP="00980E02">
      <w:pPr>
        <w:rPr>
          <w:sz w:val="22"/>
          <w:szCs w:val="22"/>
        </w:rPr>
      </w:pPr>
    </w:p>
    <w:p w14:paraId="6129C3ED" w14:textId="77777777" w:rsidR="00980E02" w:rsidRPr="00A9780F" w:rsidRDefault="00980E02" w:rsidP="00980E02">
      <w:pPr>
        <w:rPr>
          <w:sz w:val="22"/>
          <w:szCs w:val="22"/>
        </w:rPr>
      </w:pPr>
    </w:p>
    <w:p w14:paraId="6129C3EE" w14:textId="77777777" w:rsidR="00980E02" w:rsidRPr="00DD1F58" w:rsidRDefault="00980E02" w:rsidP="00980E02">
      <w:pPr>
        <w:jc w:val="both"/>
        <w:rPr>
          <w:sz w:val="22"/>
          <w:szCs w:val="22"/>
        </w:rPr>
      </w:pPr>
      <w:r w:rsidRPr="00DD1F58">
        <w:rPr>
          <w:sz w:val="22"/>
          <w:szCs w:val="22"/>
        </w:rPr>
        <w:t xml:space="preserve">Pod kazensko in materialno odgovornostjo izjavljamo, da so zgoraj navedeni podatki točni in resnični. </w:t>
      </w:r>
    </w:p>
    <w:p w14:paraId="6129C3EF" w14:textId="77777777" w:rsidR="00980E02" w:rsidRPr="00AE13B9" w:rsidRDefault="00980E02" w:rsidP="00980E02">
      <w:pPr>
        <w:jc w:val="both"/>
        <w:rPr>
          <w:sz w:val="22"/>
          <w:szCs w:val="22"/>
        </w:rPr>
      </w:pPr>
    </w:p>
    <w:p w14:paraId="6129C3F0" w14:textId="77777777" w:rsidR="00980E02" w:rsidRPr="00A9780F" w:rsidRDefault="00980E02" w:rsidP="00980E02">
      <w:pPr>
        <w:rPr>
          <w:b/>
          <w:sz w:val="22"/>
          <w:szCs w:val="22"/>
        </w:rPr>
      </w:pPr>
    </w:p>
    <w:p w14:paraId="6129C3F1" w14:textId="77777777" w:rsidR="00980E02" w:rsidRPr="00A9780F" w:rsidRDefault="00980E02" w:rsidP="00980E02">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980E02" w:rsidRPr="00A9780F" w14:paraId="6129C3F5" w14:textId="77777777" w:rsidTr="00092B10">
        <w:tc>
          <w:tcPr>
            <w:tcW w:w="3119" w:type="dxa"/>
            <w:tcBorders>
              <w:top w:val="nil"/>
              <w:left w:val="nil"/>
              <w:bottom w:val="nil"/>
              <w:right w:val="nil"/>
            </w:tcBorders>
          </w:tcPr>
          <w:p w14:paraId="6129C3F2" w14:textId="77777777" w:rsidR="00980E02" w:rsidRPr="00A9780F" w:rsidRDefault="00980E02" w:rsidP="00092B10">
            <w:pPr>
              <w:jc w:val="center"/>
              <w:rPr>
                <w:b/>
              </w:rPr>
            </w:pPr>
            <w:r w:rsidRPr="00A9780F">
              <w:rPr>
                <w:b/>
                <w:sz w:val="22"/>
                <w:szCs w:val="22"/>
              </w:rPr>
              <w:t>Datum:</w:t>
            </w:r>
          </w:p>
        </w:tc>
        <w:tc>
          <w:tcPr>
            <w:tcW w:w="3192" w:type="dxa"/>
            <w:tcBorders>
              <w:top w:val="nil"/>
              <w:left w:val="nil"/>
              <w:bottom w:val="nil"/>
              <w:right w:val="nil"/>
            </w:tcBorders>
          </w:tcPr>
          <w:p w14:paraId="6129C3F3" w14:textId="77777777" w:rsidR="00980E02" w:rsidRPr="00A9780F" w:rsidRDefault="00980E02" w:rsidP="00092B10">
            <w:pPr>
              <w:jc w:val="center"/>
              <w:rPr>
                <w:b/>
              </w:rPr>
            </w:pPr>
            <w:r w:rsidRPr="00A9780F">
              <w:rPr>
                <w:b/>
                <w:sz w:val="22"/>
                <w:szCs w:val="22"/>
              </w:rPr>
              <w:t>Žig:</w:t>
            </w:r>
          </w:p>
        </w:tc>
        <w:tc>
          <w:tcPr>
            <w:tcW w:w="2831" w:type="dxa"/>
            <w:tcBorders>
              <w:top w:val="nil"/>
              <w:left w:val="nil"/>
              <w:bottom w:val="nil"/>
              <w:right w:val="nil"/>
            </w:tcBorders>
          </w:tcPr>
          <w:p w14:paraId="6129C3F4" w14:textId="77777777" w:rsidR="00980E02" w:rsidRPr="00A9780F" w:rsidRDefault="00980E02" w:rsidP="00092B10">
            <w:pPr>
              <w:jc w:val="center"/>
              <w:rPr>
                <w:b/>
              </w:rPr>
            </w:pPr>
            <w:r w:rsidRPr="00A9780F">
              <w:rPr>
                <w:b/>
                <w:sz w:val="22"/>
                <w:szCs w:val="22"/>
              </w:rPr>
              <w:t>Podpis:</w:t>
            </w:r>
          </w:p>
        </w:tc>
      </w:tr>
      <w:tr w:rsidR="00980E02" w:rsidRPr="00A9780F" w14:paraId="6129C3FC" w14:textId="77777777" w:rsidTr="00092B10">
        <w:tc>
          <w:tcPr>
            <w:tcW w:w="3119" w:type="dxa"/>
            <w:tcBorders>
              <w:top w:val="nil"/>
              <w:left w:val="nil"/>
              <w:bottom w:val="single" w:sz="6" w:space="0" w:color="auto"/>
              <w:right w:val="nil"/>
            </w:tcBorders>
          </w:tcPr>
          <w:p w14:paraId="6129C3F6" w14:textId="77777777" w:rsidR="00980E02" w:rsidRPr="00A9780F" w:rsidRDefault="00980E02" w:rsidP="00092B10">
            <w:pPr>
              <w:rPr>
                <w:b/>
              </w:rPr>
            </w:pPr>
          </w:p>
          <w:p w14:paraId="6129C3F7" w14:textId="77777777" w:rsidR="00980E02" w:rsidRPr="00A9780F" w:rsidRDefault="00980E02" w:rsidP="00092B10">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p w14:paraId="6129C3F8" w14:textId="77777777" w:rsidR="00980E02" w:rsidRPr="00DD1F58" w:rsidRDefault="00980E02" w:rsidP="00092B10">
            <w:pPr>
              <w:rPr>
                <w:b/>
              </w:rPr>
            </w:pPr>
          </w:p>
        </w:tc>
        <w:tc>
          <w:tcPr>
            <w:tcW w:w="3192" w:type="dxa"/>
            <w:tcBorders>
              <w:top w:val="nil"/>
              <w:left w:val="nil"/>
              <w:bottom w:val="nil"/>
              <w:right w:val="nil"/>
            </w:tcBorders>
          </w:tcPr>
          <w:p w14:paraId="6129C3F9" w14:textId="77777777" w:rsidR="00980E02" w:rsidRPr="00AE13B9" w:rsidRDefault="00980E02" w:rsidP="00092B10">
            <w:pPr>
              <w:rPr>
                <w:b/>
              </w:rPr>
            </w:pPr>
          </w:p>
        </w:tc>
        <w:tc>
          <w:tcPr>
            <w:tcW w:w="2831" w:type="dxa"/>
            <w:tcBorders>
              <w:top w:val="nil"/>
              <w:left w:val="nil"/>
              <w:bottom w:val="single" w:sz="6" w:space="0" w:color="auto"/>
              <w:right w:val="nil"/>
            </w:tcBorders>
          </w:tcPr>
          <w:p w14:paraId="6129C3FA" w14:textId="77777777" w:rsidR="00980E02" w:rsidRPr="00A9780F" w:rsidRDefault="00980E02" w:rsidP="00092B10">
            <w:pPr>
              <w:rPr>
                <w:b/>
              </w:rPr>
            </w:pPr>
          </w:p>
          <w:p w14:paraId="6129C3FB" w14:textId="77777777" w:rsidR="00980E02" w:rsidRPr="00A9780F" w:rsidRDefault="00980E02" w:rsidP="00092B10">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tc>
      </w:tr>
    </w:tbl>
    <w:p w14:paraId="6129C3FD" w14:textId="77777777" w:rsidR="00980E02" w:rsidRPr="00A9780F" w:rsidRDefault="00980E02" w:rsidP="00980E02">
      <w:pPr>
        <w:rPr>
          <w:b/>
          <w:sz w:val="22"/>
          <w:szCs w:val="22"/>
        </w:rPr>
      </w:pPr>
      <w:r w:rsidRPr="00A9780F">
        <w:rPr>
          <w:sz w:val="22"/>
          <w:szCs w:val="22"/>
        </w:rPr>
        <w:br w:type="page"/>
      </w:r>
      <w:r w:rsidRPr="00A9780F">
        <w:rPr>
          <w:b/>
          <w:sz w:val="22"/>
          <w:szCs w:val="22"/>
        </w:rPr>
        <w:lastRenderedPageBreak/>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p>
    <w:p w14:paraId="6129C3FE" w14:textId="77777777" w:rsidR="00980E02" w:rsidRPr="00AC3623" w:rsidRDefault="00980E02" w:rsidP="00980E02">
      <w:pPr>
        <w:pStyle w:val="Naslov3"/>
        <w:numPr>
          <w:ilvl w:val="2"/>
          <w:numId w:val="1"/>
        </w:numPr>
        <w:rPr>
          <w:sz w:val="24"/>
          <w:szCs w:val="24"/>
          <w:lang w:val="sl-SI"/>
        </w:rPr>
      </w:pPr>
      <w:bookmarkStart w:id="94" w:name="_Toc291154447"/>
      <w:r w:rsidRPr="00AC3623">
        <w:rPr>
          <w:sz w:val="24"/>
          <w:szCs w:val="24"/>
          <w:lang w:val="sl-SI"/>
        </w:rPr>
        <w:t>POOBLASTILO ZA PRIDOBITEV POTRDILA IZ KAZENSKE EVIDENCE – ZA PRAVNE OSEBE</w:t>
      </w:r>
      <w:bookmarkEnd w:id="94"/>
    </w:p>
    <w:p w14:paraId="6129C3FF" w14:textId="77777777" w:rsidR="00980E02" w:rsidRPr="00A9780F" w:rsidRDefault="00980E02" w:rsidP="00980E02">
      <w:pPr>
        <w:rPr>
          <w:sz w:val="22"/>
          <w:szCs w:val="22"/>
        </w:rPr>
      </w:pPr>
    </w:p>
    <w:p w14:paraId="6129C400" w14:textId="77777777" w:rsidR="00980E02" w:rsidRPr="00DD1F58" w:rsidRDefault="00980E02" w:rsidP="00980E02">
      <w:pPr>
        <w:rPr>
          <w:sz w:val="22"/>
          <w:szCs w:val="22"/>
        </w:rPr>
      </w:pPr>
    </w:p>
    <w:p w14:paraId="6129C401" w14:textId="77777777" w:rsidR="00980E02" w:rsidRPr="00AE13B9" w:rsidRDefault="00980E02" w:rsidP="00980E02">
      <w:pPr>
        <w:rPr>
          <w:sz w:val="22"/>
          <w:szCs w:val="22"/>
        </w:rPr>
      </w:pPr>
    </w:p>
    <w:p w14:paraId="6129C402" w14:textId="77777777" w:rsidR="00980E02" w:rsidRPr="00A9780F" w:rsidRDefault="00980E02" w:rsidP="00980E02">
      <w:pPr>
        <w:jc w:val="both"/>
        <w:rPr>
          <w:sz w:val="22"/>
          <w:szCs w:val="22"/>
        </w:rPr>
      </w:pPr>
      <w:r w:rsidRPr="00A9780F">
        <w:rPr>
          <w:sz w:val="22"/>
          <w:szCs w:val="22"/>
        </w:rPr>
        <w:t xml:space="preserve">________________________________________________(naziv pooblastitelja) pooblaščam Ortopedsko bolnišnico Valdoltra, Jadranska c. 31, 6280 Ankaran, da za potrebe preverjanja izpolnjevanja pogojev v postopku oddaje javnega naročila </w:t>
      </w:r>
      <w:r w:rsidRPr="00F0103C">
        <w:rPr>
          <w:sz w:val="22"/>
          <w:szCs w:val="22"/>
        </w:rPr>
        <w:t xml:space="preserve"> </w:t>
      </w:r>
      <w:r w:rsidRPr="0075314F">
        <w:rPr>
          <w:sz w:val="22"/>
          <w:szCs w:val="22"/>
        </w:rPr>
        <w:t>v</w:t>
      </w:r>
      <w:r>
        <w:rPr>
          <w:sz w:val="22"/>
          <w:szCs w:val="22"/>
        </w:rPr>
        <w:t xml:space="preserve"> </w:t>
      </w:r>
      <w:r w:rsidRPr="00983090">
        <w:rPr>
          <w:rFonts w:cs="Arial"/>
          <w:sz w:val="22"/>
          <w:szCs w:val="22"/>
        </w:rPr>
        <w:t>Ortopedski bolnišnici Valdoltra</w:t>
      </w:r>
      <w:r w:rsidRPr="00A9780F">
        <w:rPr>
          <w:rFonts w:cs="Arial"/>
          <w:sz w:val="22"/>
          <w:szCs w:val="22"/>
        </w:rPr>
        <w:t>,</w:t>
      </w:r>
      <w:r w:rsidRPr="00A9780F">
        <w:rPr>
          <w:sz w:val="22"/>
          <w:szCs w:val="22"/>
        </w:rPr>
        <w:t xml:space="preserve"> od Ministrstva za pravosodje pridobi potrdilo iz kazenske evidence, da kot ponudnik nismo bili pravnomočno obsojeni zaradi kaznivih dejanj, opredeljenih v prvem in drugem odstavku 42. člena ZJN-2.</w:t>
      </w:r>
    </w:p>
    <w:p w14:paraId="6129C403" w14:textId="77777777" w:rsidR="00980E02" w:rsidRPr="00A9780F" w:rsidRDefault="00980E02" w:rsidP="00980E02">
      <w:pPr>
        <w:rPr>
          <w:sz w:val="22"/>
          <w:szCs w:val="22"/>
        </w:rPr>
      </w:pPr>
    </w:p>
    <w:p w14:paraId="6129C404" w14:textId="77777777" w:rsidR="00980E02" w:rsidRPr="00A9780F" w:rsidRDefault="00980E02" w:rsidP="00980E02">
      <w:pPr>
        <w:pStyle w:val="Blokbesedila"/>
        <w:rPr>
          <w:sz w:val="22"/>
          <w:szCs w:val="22"/>
        </w:rPr>
      </w:pPr>
      <w:r w:rsidRPr="00A9780F">
        <w:rPr>
          <w:sz w:val="22"/>
          <w:szCs w:val="22"/>
        </w:rPr>
        <w:t>1. Podatki o ponudniku:</w:t>
      </w:r>
    </w:p>
    <w:p w14:paraId="6129C405" w14:textId="77777777" w:rsidR="00980E02" w:rsidRPr="00A9780F" w:rsidRDefault="00980E02" w:rsidP="00980E02">
      <w:pPr>
        <w:pStyle w:val="Blokbesedila"/>
        <w:rPr>
          <w:sz w:val="22"/>
          <w:szCs w:val="22"/>
        </w:rPr>
      </w:pPr>
      <w:r w:rsidRPr="00A9780F">
        <w:rPr>
          <w:sz w:val="22"/>
          <w:szCs w:val="22"/>
        </w:rPr>
        <w:t>Naziv ponudnika: ……………………………………………………………………………</w:t>
      </w:r>
    </w:p>
    <w:p w14:paraId="6129C406" w14:textId="77777777" w:rsidR="00980E02" w:rsidRPr="00A9780F" w:rsidRDefault="00980E02" w:rsidP="00980E02">
      <w:pPr>
        <w:pStyle w:val="Blokbesedila"/>
        <w:rPr>
          <w:sz w:val="22"/>
          <w:szCs w:val="22"/>
        </w:rPr>
      </w:pPr>
      <w:r w:rsidRPr="00A9780F">
        <w:rPr>
          <w:sz w:val="22"/>
          <w:szCs w:val="22"/>
        </w:rPr>
        <w:t>Ulica: ………………………………………………………………………………………..</w:t>
      </w:r>
    </w:p>
    <w:p w14:paraId="6129C407" w14:textId="77777777" w:rsidR="00980E02" w:rsidRPr="00A9780F" w:rsidRDefault="00980E02" w:rsidP="00980E02">
      <w:pPr>
        <w:pStyle w:val="Blokbesedila"/>
        <w:rPr>
          <w:sz w:val="22"/>
          <w:szCs w:val="22"/>
        </w:rPr>
      </w:pPr>
      <w:r w:rsidRPr="00A9780F">
        <w:rPr>
          <w:sz w:val="22"/>
          <w:szCs w:val="22"/>
        </w:rPr>
        <w:t>Poštna številka in kraj: ………………………………………………………………………</w:t>
      </w:r>
    </w:p>
    <w:p w14:paraId="6129C408" w14:textId="77777777" w:rsidR="00980E02" w:rsidRPr="00A9780F" w:rsidRDefault="00980E02" w:rsidP="00980E02">
      <w:pPr>
        <w:pStyle w:val="Blokbesedila"/>
        <w:rPr>
          <w:sz w:val="22"/>
          <w:szCs w:val="22"/>
        </w:rPr>
      </w:pPr>
      <w:r w:rsidRPr="00A9780F">
        <w:rPr>
          <w:sz w:val="22"/>
          <w:szCs w:val="22"/>
        </w:rPr>
        <w:t>ID za DDV: ………………………………….… Matična številka: ………………………..</w:t>
      </w:r>
    </w:p>
    <w:p w14:paraId="6129C409" w14:textId="77777777" w:rsidR="00980E02" w:rsidRPr="00A9780F" w:rsidRDefault="00980E02" w:rsidP="00980E02">
      <w:pPr>
        <w:pStyle w:val="Blokbesedila"/>
        <w:rPr>
          <w:sz w:val="22"/>
          <w:szCs w:val="22"/>
        </w:rPr>
      </w:pPr>
      <w:r w:rsidRPr="00A9780F">
        <w:rPr>
          <w:sz w:val="22"/>
          <w:szCs w:val="22"/>
        </w:rPr>
        <w:t>Št. vpisa v sodni register (št. vložka) ……………………………..</w:t>
      </w:r>
    </w:p>
    <w:p w14:paraId="6129C40A" w14:textId="77777777" w:rsidR="00980E02" w:rsidRPr="00A9780F" w:rsidRDefault="00980E02" w:rsidP="00980E02">
      <w:pPr>
        <w:rPr>
          <w:sz w:val="22"/>
          <w:szCs w:val="22"/>
        </w:rPr>
      </w:pPr>
    </w:p>
    <w:p w14:paraId="6129C40B" w14:textId="77777777" w:rsidR="00980E02" w:rsidRPr="00A9780F" w:rsidRDefault="00980E02" w:rsidP="00980E02">
      <w:pPr>
        <w:rPr>
          <w:sz w:val="22"/>
          <w:szCs w:val="22"/>
        </w:rPr>
      </w:pPr>
    </w:p>
    <w:p w14:paraId="6129C40C" w14:textId="77777777" w:rsidR="00980E02" w:rsidRPr="00A9780F" w:rsidRDefault="00980E02" w:rsidP="00980E02">
      <w:pPr>
        <w:rPr>
          <w:sz w:val="22"/>
          <w:szCs w:val="22"/>
        </w:rPr>
      </w:pPr>
    </w:p>
    <w:p w14:paraId="6129C40D" w14:textId="77777777" w:rsidR="00980E02" w:rsidRPr="00A9780F" w:rsidRDefault="00980E02" w:rsidP="00980E02">
      <w:pPr>
        <w:rPr>
          <w:sz w:val="22"/>
          <w:szCs w:val="22"/>
        </w:rPr>
      </w:pPr>
    </w:p>
    <w:p w14:paraId="6129C40E" w14:textId="77777777" w:rsidR="00980E02" w:rsidRPr="00A9780F" w:rsidRDefault="00980E02" w:rsidP="00980E02">
      <w:pPr>
        <w:rPr>
          <w:sz w:val="22"/>
          <w:szCs w:val="22"/>
        </w:rPr>
      </w:pPr>
    </w:p>
    <w:p w14:paraId="6129C40F" w14:textId="77777777" w:rsidR="00980E02" w:rsidRPr="00A9780F" w:rsidRDefault="00980E02" w:rsidP="00980E02">
      <w:pPr>
        <w:rPr>
          <w:sz w:val="22"/>
          <w:szCs w:val="22"/>
        </w:rPr>
      </w:pPr>
    </w:p>
    <w:p w14:paraId="6129C410" w14:textId="77777777" w:rsidR="00980E02" w:rsidRPr="00A9780F" w:rsidRDefault="00980E02" w:rsidP="00980E02">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POOBLAŠČENE OSEBE</w:t>
      </w:r>
    </w:p>
    <w:p w14:paraId="6129C411" w14:textId="77777777" w:rsidR="00980E02" w:rsidRPr="00A9780F" w:rsidRDefault="00980E02" w:rsidP="00980E02">
      <w:pPr>
        <w:pStyle w:val="Navadensplet"/>
        <w:spacing w:before="0" w:beforeAutospacing="0" w:after="0" w:afterAutospacing="0"/>
        <w:rPr>
          <w:rFonts w:ascii="Times New Roman" w:hAnsi="Times New Roman"/>
        </w:rPr>
      </w:pPr>
    </w:p>
    <w:p w14:paraId="6129C412" w14:textId="77777777" w:rsidR="00980E02" w:rsidRPr="00AC3623" w:rsidRDefault="00980E02" w:rsidP="00980E02">
      <w:pPr>
        <w:pStyle w:val="Naslov3"/>
        <w:numPr>
          <w:ilvl w:val="2"/>
          <w:numId w:val="1"/>
        </w:numPr>
        <w:rPr>
          <w:lang w:val="sl-SI"/>
        </w:rPr>
      </w:pPr>
      <w:r w:rsidRPr="00AC3623">
        <w:rPr>
          <w:lang w:val="sl-SI"/>
        </w:rPr>
        <w:br w:type="page"/>
      </w:r>
      <w:bookmarkStart w:id="95" w:name="_Toc291154448"/>
      <w:r w:rsidRPr="00AC3623">
        <w:rPr>
          <w:lang w:val="sl-SI"/>
        </w:rPr>
        <w:lastRenderedPageBreak/>
        <w:t>POOBLASTILO ZA PRIDOBITEV POTRDILA IZ KAZENSKE EVIDENCE – ZA FIZIČNE OSEBE</w:t>
      </w:r>
      <w:bookmarkEnd w:id="95"/>
    </w:p>
    <w:p w14:paraId="6129C413" w14:textId="77777777" w:rsidR="00980E02" w:rsidRPr="00A9780F" w:rsidRDefault="00980E02" w:rsidP="00980E02">
      <w:pPr>
        <w:rPr>
          <w:sz w:val="22"/>
          <w:szCs w:val="22"/>
        </w:rPr>
      </w:pPr>
    </w:p>
    <w:p w14:paraId="6129C414" w14:textId="77777777" w:rsidR="00980E02" w:rsidRPr="00DD1F58" w:rsidRDefault="00980E02" w:rsidP="00980E02">
      <w:pPr>
        <w:rPr>
          <w:sz w:val="22"/>
          <w:szCs w:val="22"/>
        </w:rPr>
      </w:pPr>
    </w:p>
    <w:p w14:paraId="6129C415" w14:textId="77777777" w:rsidR="00980E02" w:rsidRPr="00AE13B9" w:rsidRDefault="00980E02" w:rsidP="00980E02">
      <w:pPr>
        <w:rPr>
          <w:sz w:val="22"/>
          <w:szCs w:val="22"/>
        </w:rPr>
      </w:pPr>
    </w:p>
    <w:p w14:paraId="6129C416" w14:textId="77777777" w:rsidR="00980E02" w:rsidRPr="00A9780F" w:rsidRDefault="00980E02" w:rsidP="00980E02">
      <w:pPr>
        <w:jc w:val="both"/>
        <w:rPr>
          <w:sz w:val="22"/>
          <w:szCs w:val="22"/>
        </w:rPr>
      </w:pPr>
      <w:r w:rsidRPr="00A9780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 da nisem bil-a pravnomočno obsojen-a zaradi kaznivih dejanj, opredeljenih v prvem in drugem odstavku 42. člena ZJN-2.</w:t>
      </w:r>
    </w:p>
    <w:p w14:paraId="6129C417" w14:textId="77777777" w:rsidR="00980E02" w:rsidRPr="00A9780F" w:rsidRDefault="00980E02" w:rsidP="00980E02">
      <w:pPr>
        <w:rPr>
          <w:sz w:val="22"/>
          <w:szCs w:val="22"/>
        </w:rPr>
      </w:pPr>
    </w:p>
    <w:p w14:paraId="6129C418" w14:textId="77777777" w:rsidR="00980E02" w:rsidRPr="00A9780F" w:rsidRDefault="00980E02" w:rsidP="00980E02">
      <w:pPr>
        <w:rPr>
          <w:sz w:val="22"/>
          <w:szCs w:val="22"/>
        </w:rPr>
      </w:pPr>
    </w:p>
    <w:p w14:paraId="6129C419" w14:textId="77777777" w:rsidR="00980E02" w:rsidRPr="00A9780F" w:rsidRDefault="00980E02" w:rsidP="00980E02">
      <w:pPr>
        <w:rPr>
          <w:sz w:val="22"/>
          <w:szCs w:val="22"/>
        </w:rPr>
      </w:pPr>
      <w:r w:rsidRPr="00A9780F">
        <w:rPr>
          <w:sz w:val="22"/>
          <w:szCs w:val="22"/>
        </w:rPr>
        <w:t>Moji osebni podatki so naslednji:</w:t>
      </w:r>
    </w:p>
    <w:p w14:paraId="6129C41A" w14:textId="77777777" w:rsidR="00980E02" w:rsidRPr="00A9780F" w:rsidRDefault="00980E02" w:rsidP="00980E02">
      <w:pPr>
        <w:pStyle w:val="Blokbesedila"/>
        <w:rPr>
          <w:sz w:val="22"/>
          <w:szCs w:val="22"/>
        </w:rPr>
      </w:pPr>
      <w:r w:rsidRPr="00A9780F">
        <w:rPr>
          <w:sz w:val="22"/>
          <w:szCs w:val="22"/>
        </w:rPr>
        <w:t>1. Podatki o zakonitih zastopnikih</w:t>
      </w:r>
    </w:p>
    <w:p w14:paraId="6129C41B" w14:textId="77777777" w:rsidR="00980E02" w:rsidRPr="00A9780F" w:rsidRDefault="00980E02" w:rsidP="00980E02">
      <w:pPr>
        <w:pStyle w:val="Blokbesedila"/>
        <w:rPr>
          <w:sz w:val="22"/>
          <w:szCs w:val="22"/>
        </w:rPr>
      </w:pPr>
      <w:r w:rsidRPr="00A9780F">
        <w:rPr>
          <w:sz w:val="22"/>
          <w:szCs w:val="22"/>
        </w:rPr>
        <w:t xml:space="preserve">EMŠO……………………………………………………………………………………………. </w:t>
      </w:r>
    </w:p>
    <w:p w14:paraId="6129C41C" w14:textId="77777777" w:rsidR="00980E02" w:rsidRPr="00A9780F" w:rsidRDefault="00980E02" w:rsidP="00980E02">
      <w:pPr>
        <w:pStyle w:val="Blokbesedila"/>
        <w:rPr>
          <w:sz w:val="22"/>
          <w:szCs w:val="22"/>
        </w:rPr>
      </w:pPr>
      <w:r w:rsidRPr="00A9780F">
        <w:rPr>
          <w:sz w:val="22"/>
          <w:szCs w:val="22"/>
        </w:rPr>
        <w:t>IME IN PRIIMEK………………………………………………………………………………..</w:t>
      </w:r>
    </w:p>
    <w:p w14:paraId="6129C41D" w14:textId="77777777" w:rsidR="00980E02" w:rsidRPr="00A9780F" w:rsidRDefault="00980E02" w:rsidP="00980E02">
      <w:pPr>
        <w:pStyle w:val="Blokbesedila"/>
        <w:rPr>
          <w:sz w:val="22"/>
          <w:szCs w:val="22"/>
        </w:rPr>
      </w:pPr>
      <w:r w:rsidRPr="00A9780F">
        <w:rPr>
          <w:sz w:val="22"/>
          <w:szCs w:val="22"/>
        </w:rPr>
        <w:t>DATUM ROJSTVA………………………………………………………………………………</w:t>
      </w:r>
    </w:p>
    <w:p w14:paraId="6129C41E" w14:textId="77777777" w:rsidR="00980E02" w:rsidRPr="00A9780F" w:rsidRDefault="00980E02" w:rsidP="00980E02">
      <w:pPr>
        <w:pStyle w:val="Blokbesedila"/>
        <w:rPr>
          <w:sz w:val="22"/>
          <w:szCs w:val="22"/>
        </w:rPr>
      </w:pPr>
      <w:r w:rsidRPr="00A9780F">
        <w:rPr>
          <w:sz w:val="22"/>
          <w:szCs w:val="22"/>
        </w:rPr>
        <w:t>KRAJ ROJSTVA…………………………………………………………………………………</w:t>
      </w:r>
    </w:p>
    <w:p w14:paraId="6129C41F" w14:textId="77777777" w:rsidR="00980E02" w:rsidRPr="00A9780F" w:rsidRDefault="00980E02" w:rsidP="00980E02">
      <w:pPr>
        <w:pStyle w:val="Blokbesedila"/>
        <w:rPr>
          <w:sz w:val="22"/>
          <w:szCs w:val="22"/>
        </w:rPr>
      </w:pPr>
      <w:r w:rsidRPr="00A9780F">
        <w:rPr>
          <w:sz w:val="22"/>
          <w:szCs w:val="22"/>
        </w:rPr>
        <w:t>OBČINA ROJSTVA……………………………………………………………………………..</w:t>
      </w:r>
    </w:p>
    <w:p w14:paraId="6129C420" w14:textId="77777777" w:rsidR="00980E02" w:rsidRPr="00A9780F" w:rsidRDefault="00980E02" w:rsidP="00980E02">
      <w:pPr>
        <w:pStyle w:val="Blokbesedila"/>
        <w:rPr>
          <w:sz w:val="22"/>
          <w:szCs w:val="22"/>
        </w:rPr>
      </w:pPr>
      <w:r w:rsidRPr="00A9780F">
        <w:rPr>
          <w:sz w:val="22"/>
          <w:szCs w:val="22"/>
        </w:rPr>
        <w:t>DRŽAVA ROJSTVA…………………………………………………………………………….</w:t>
      </w:r>
    </w:p>
    <w:p w14:paraId="6129C421" w14:textId="77777777" w:rsidR="00980E02" w:rsidRPr="00A9780F" w:rsidRDefault="00980E02" w:rsidP="00980E02">
      <w:pPr>
        <w:pStyle w:val="Blokbesedila"/>
        <w:rPr>
          <w:sz w:val="22"/>
          <w:szCs w:val="22"/>
        </w:rPr>
      </w:pPr>
      <w:r w:rsidRPr="00A9780F">
        <w:rPr>
          <w:sz w:val="22"/>
          <w:szCs w:val="22"/>
        </w:rPr>
        <w:t>NASLOV STALNEGA/ZAČASNEGA BIVALIŠČA…………………………………………..</w:t>
      </w:r>
    </w:p>
    <w:p w14:paraId="6129C422" w14:textId="77777777" w:rsidR="00980E02" w:rsidRPr="00A9780F" w:rsidRDefault="00980E02" w:rsidP="00980E02">
      <w:pPr>
        <w:pStyle w:val="Blokbesedila"/>
        <w:rPr>
          <w:sz w:val="22"/>
          <w:szCs w:val="22"/>
        </w:rPr>
      </w:pPr>
      <w:r w:rsidRPr="00A9780F">
        <w:rPr>
          <w:sz w:val="22"/>
          <w:szCs w:val="22"/>
        </w:rPr>
        <w:t>……………………………………………………………………………………………………</w:t>
      </w:r>
    </w:p>
    <w:p w14:paraId="6129C423" w14:textId="77777777" w:rsidR="00980E02" w:rsidRPr="00A9780F" w:rsidRDefault="00980E02" w:rsidP="00980E02">
      <w:pPr>
        <w:pStyle w:val="Blokbesedila"/>
        <w:rPr>
          <w:sz w:val="22"/>
          <w:szCs w:val="22"/>
        </w:rPr>
      </w:pPr>
      <w:r w:rsidRPr="00A9780F">
        <w:rPr>
          <w:sz w:val="22"/>
          <w:szCs w:val="22"/>
        </w:rPr>
        <w:t xml:space="preserve">(ulica in hišna številka, poštna številka in pošta) </w:t>
      </w:r>
    </w:p>
    <w:p w14:paraId="6129C424" w14:textId="77777777" w:rsidR="00980E02" w:rsidRPr="00A9780F" w:rsidRDefault="00980E02" w:rsidP="00980E02">
      <w:pPr>
        <w:pStyle w:val="Blokbesedila"/>
        <w:rPr>
          <w:sz w:val="22"/>
          <w:szCs w:val="22"/>
        </w:rPr>
      </w:pPr>
      <w:r w:rsidRPr="00A9780F">
        <w:rPr>
          <w:sz w:val="22"/>
          <w:szCs w:val="22"/>
        </w:rPr>
        <w:t>DRŽAVLJANSTVO…………………………………………………………………………….</w:t>
      </w:r>
    </w:p>
    <w:p w14:paraId="6129C425" w14:textId="77777777" w:rsidR="00980E02" w:rsidRPr="00A9780F" w:rsidRDefault="00980E02" w:rsidP="00980E02">
      <w:pPr>
        <w:rPr>
          <w:sz w:val="22"/>
          <w:szCs w:val="22"/>
        </w:rPr>
      </w:pPr>
      <w:r w:rsidRPr="00A9780F">
        <w:rPr>
          <w:sz w:val="22"/>
          <w:szCs w:val="22"/>
        </w:rPr>
        <w:t>PREJŠNJI PRIIMEK…………………………………………………………………………….</w:t>
      </w:r>
    </w:p>
    <w:p w14:paraId="6129C426" w14:textId="77777777" w:rsidR="00980E02" w:rsidRPr="00A9780F" w:rsidRDefault="00980E02" w:rsidP="00980E02">
      <w:pPr>
        <w:rPr>
          <w:sz w:val="22"/>
          <w:szCs w:val="22"/>
        </w:rPr>
      </w:pPr>
    </w:p>
    <w:p w14:paraId="6129C427" w14:textId="77777777" w:rsidR="00980E02" w:rsidRPr="00A9780F" w:rsidRDefault="00980E02" w:rsidP="00980E02">
      <w:pPr>
        <w:rPr>
          <w:sz w:val="22"/>
          <w:szCs w:val="22"/>
        </w:rPr>
      </w:pPr>
    </w:p>
    <w:p w14:paraId="6129C428" w14:textId="77777777" w:rsidR="00980E02" w:rsidRPr="00A9780F" w:rsidRDefault="00980E02" w:rsidP="00980E02">
      <w:pPr>
        <w:rPr>
          <w:sz w:val="22"/>
          <w:szCs w:val="22"/>
        </w:rPr>
      </w:pPr>
    </w:p>
    <w:p w14:paraId="6129C429" w14:textId="77777777" w:rsidR="00980E02" w:rsidRPr="00A9780F" w:rsidRDefault="00980E02" w:rsidP="00980E02">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PODPIS POOBLASTITELJA:</w:t>
      </w:r>
    </w:p>
    <w:p w14:paraId="6129C42A" w14:textId="77777777" w:rsidR="00980E02" w:rsidRPr="00A9780F" w:rsidRDefault="00980E02" w:rsidP="00980E02">
      <w:pPr>
        <w:rPr>
          <w:b/>
          <w:sz w:val="22"/>
          <w:szCs w:val="22"/>
        </w:rPr>
      </w:pPr>
    </w:p>
    <w:p w14:paraId="6129C438" w14:textId="6DDA9592" w:rsidR="00980E02" w:rsidRPr="00833645" w:rsidRDefault="00980E02" w:rsidP="00B77965">
      <w:pPr>
        <w:rPr>
          <w:sz w:val="22"/>
          <w:szCs w:val="22"/>
          <w:highlight w:val="yellow"/>
        </w:rPr>
      </w:pPr>
      <w:r w:rsidRPr="00A9780F">
        <w:rPr>
          <w:b/>
          <w:sz w:val="22"/>
          <w:szCs w:val="22"/>
        </w:rPr>
        <w:br w:type="page"/>
      </w:r>
    </w:p>
    <w:p w14:paraId="6129C439" w14:textId="77777777" w:rsidR="00980E02" w:rsidRPr="00833645" w:rsidRDefault="00980E02" w:rsidP="00980E02">
      <w:pPr>
        <w:pStyle w:val="Telobesedila"/>
        <w:jc w:val="both"/>
        <w:rPr>
          <w:sz w:val="18"/>
          <w:szCs w:val="18"/>
          <w:highlight w:val="yellow"/>
          <w:lang w:val="sl-SI"/>
        </w:rPr>
      </w:pPr>
    </w:p>
    <w:p w14:paraId="6129C44F" w14:textId="77777777" w:rsidR="00980E02" w:rsidRPr="00AC3623" w:rsidRDefault="00494F5A" w:rsidP="00980E02">
      <w:pPr>
        <w:pStyle w:val="Naslov3"/>
        <w:numPr>
          <w:ilvl w:val="2"/>
          <w:numId w:val="1"/>
        </w:numPr>
        <w:rPr>
          <w:lang w:val="sl-SI"/>
        </w:rPr>
      </w:pPr>
      <w:r>
        <w:rPr>
          <w:lang w:val="sl-SI"/>
        </w:rPr>
        <w:t>IZJAVA O VZDRŽEVANJU APARATA</w:t>
      </w:r>
    </w:p>
    <w:p w14:paraId="6129C450" w14:textId="77777777" w:rsidR="00092B10" w:rsidRPr="003B65C4" w:rsidRDefault="00092B10" w:rsidP="00092B10"/>
    <w:p w14:paraId="6129C451" w14:textId="77777777" w:rsidR="00092B10" w:rsidRDefault="00092B10" w:rsidP="00092B10"/>
    <w:p w14:paraId="6129C452" w14:textId="77777777" w:rsidR="00092B10" w:rsidRDefault="00092B10" w:rsidP="00092B10"/>
    <w:p w14:paraId="6129C453" w14:textId="77777777" w:rsidR="00092B10" w:rsidRPr="007C2323" w:rsidRDefault="00092B10" w:rsidP="00092B10">
      <w:pPr>
        <w:jc w:val="both"/>
      </w:pPr>
      <w:r w:rsidRPr="007C2323">
        <w:t xml:space="preserve">PONUDNIK </w:t>
      </w:r>
    </w:p>
    <w:p w14:paraId="6129C454" w14:textId="77777777" w:rsidR="00092B10" w:rsidRPr="007C2323" w:rsidRDefault="00092B10" w:rsidP="00092B10">
      <w:pPr>
        <w:jc w:val="both"/>
      </w:pPr>
    </w:p>
    <w:p w14:paraId="6129C455" w14:textId="77777777" w:rsidR="00092B10" w:rsidRPr="007C2323" w:rsidRDefault="00092B10" w:rsidP="00092B10">
      <w:pPr>
        <w:jc w:val="both"/>
      </w:pPr>
      <w:r w:rsidRPr="007C2323">
        <w:t xml:space="preserve">__________________________ </w:t>
      </w:r>
    </w:p>
    <w:p w14:paraId="6129C456" w14:textId="77777777" w:rsidR="00092B10" w:rsidRPr="007C2323" w:rsidRDefault="00092B10" w:rsidP="00092B10">
      <w:pPr>
        <w:jc w:val="both"/>
      </w:pPr>
    </w:p>
    <w:p w14:paraId="6129C457" w14:textId="77777777" w:rsidR="00092B10" w:rsidRPr="007C2323" w:rsidRDefault="00092B10" w:rsidP="00092B10">
      <w:pPr>
        <w:jc w:val="both"/>
      </w:pPr>
      <w:r w:rsidRPr="007C2323">
        <w:t xml:space="preserve"> </w:t>
      </w:r>
    </w:p>
    <w:p w14:paraId="6129C458" w14:textId="77777777" w:rsidR="00092B10" w:rsidRPr="007C2323" w:rsidRDefault="00092B10" w:rsidP="00092B10"/>
    <w:p w14:paraId="6129C459" w14:textId="77777777" w:rsidR="00092B10" w:rsidRPr="007C2323" w:rsidRDefault="00092B10" w:rsidP="00092B10"/>
    <w:p w14:paraId="6129C45A" w14:textId="77777777" w:rsidR="00092B10" w:rsidRPr="007C2323" w:rsidRDefault="00092B10" w:rsidP="00092B10">
      <w:r w:rsidRPr="007C2323">
        <w:t>Izjavljamo:</w:t>
      </w:r>
    </w:p>
    <w:p w14:paraId="6129C45B" w14:textId="77777777" w:rsidR="00092B10" w:rsidRPr="007C2323" w:rsidRDefault="00092B10" w:rsidP="00092B10"/>
    <w:p w14:paraId="6129C45C" w14:textId="77777777" w:rsidR="00092B10" w:rsidRPr="007C2323" w:rsidRDefault="00092B10" w:rsidP="00092B10">
      <w:pPr>
        <w:pStyle w:val="Odstavekseznama"/>
        <w:numPr>
          <w:ilvl w:val="0"/>
          <w:numId w:val="24"/>
        </w:numPr>
      </w:pPr>
      <w:r w:rsidRPr="007C2323">
        <w:t>Da aparat ne potrebuje dnevnega vzdrževanja</w:t>
      </w:r>
    </w:p>
    <w:p w14:paraId="6129C45D" w14:textId="77777777" w:rsidR="00092B10" w:rsidRPr="007C2323" w:rsidRDefault="00092B10" w:rsidP="00092B10">
      <w:pPr>
        <w:pStyle w:val="Odstavekseznama"/>
        <w:numPr>
          <w:ilvl w:val="0"/>
          <w:numId w:val="24"/>
        </w:numPr>
      </w:pPr>
      <w:r w:rsidRPr="007C2323">
        <w:t>Da je aparat potrebno redno vzdrževati ____ x letno</w:t>
      </w:r>
    </w:p>
    <w:p w14:paraId="6129C45E" w14:textId="77777777" w:rsidR="00092B10" w:rsidRDefault="00092B10" w:rsidP="00092B10">
      <w:pPr>
        <w:pStyle w:val="Odstavekseznama"/>
        <w:numPr>
          <w:ilvl w:val="0"/>
          <w:numId w:val="24"/>
        </w:numPr>
      </w:pPr>
      <w:r w:rsidRPr="007C2323">
        <w:t>Da je potrebni čas, da se aparat pripravi za merj</w:t>
      </w:r>
      <w:r>
        <w:t>enje __________ minut po zagonu</w:t>
      </w:r>
    </w:p>
    <w:p w14:paraId="6129C45F" w14:textId="77777777" w:rsidR="00092B10" w:rsidRPr="007C2323" w:rsidRDefault="00092B10" w:rsidP="00092B10">
      <w:pPr>
        <w:pStyle w:val="Odstavekseznama"/>
      </w:pPr>
    </w:p>
    <w:p w14:paraId="6129C460" w14:textId="77777777" w:rsidR="00092B10" w:rsidRPr="003B65C4" w:rsidRDefault="00092B10" w:rsidP="00092B10">
      <w:pPr>
        <w:jc w:val="both"/>
      </w:pPr>
    </w:p>
    <w:p w14:paraId="6129C461" w14:textId="77777777" w:rsidR="00092B10" w:rsidRPr="003B65C4" w:rsidRDefault="00092B10" w:rsidP="00092B10">
      <w:pPr>
        <w:jc w:val="both"/>
      </w:pPr>
    </w:p>
    <w:p w14:paraId="6129C462" w14:textId="77777777" w:rsidR="00092B10" w:rsidRDefault="00092B10" w:rsidP="00092B10"/>
    <w:p w14:paraId="6129C463" w14:textId="77777777" w:rsidR="00092B10" w:rsidRDefault="00092B10" w:rsidP="00092B10">
      <w:pPr>
        <w:rPr>
          <w:highlight w:val="green"/>
        </w:rPr>
      </w:pPr>
    </w:p>
    <w:p w14:paraId="6129C464" w14:textId="77777777" w:rsidR="00092B10" w:rsidRDefault="00092B10" w:rsidP="00092B10">
      <w:pPr>
        <w:rPr>
          <w:highlight w:val="green"/>
        </w:rPr>
      </w:pPr>
    </w:p>
    <w:p w14:paraId="6129C465" w14:textId="77777777" w:rsidR="00FC45F9" w:rsidRDefault="00092B10" w:rsidP="00092B10">
      <w:pPr>
        <w:jc w:val="both"/>
      </w:pPr>
      <w:r w:rsidRPr="003B65C4">
        <w:t xml:space="preserve">Ta izjava je sestavni del in priloga </w:t>
      </w:r>
      <w:r>
        <w:t>ponudbe</w:t>
      </w:r>
      <w:r w:rsidRPr="003B65C4">
        <w:t xml:space="preserve">, s katero se prijavljamo na razpis za </w:t>
      </w:r>
      <w:r w:rsidRPr="003B65C4">
        <w:rPr>
          <w:b/>
        </w:rPr>
        <w:t xml:space="preserve">________________________________________________________ </w:t>
      </w:r>
      <w:r w:rsidRPr="003B65C4">
        <w:t>objavljen na Portalu javnih naročil št. _________, dne __________</w:t>
      </w:r>
    </w:p>
    <w:p w14:paraId="6129C466" w14:textId="77777777" w:rsidR="00092B10" w:rsidRPr="003B65C4" w:rsidRDefault="00092B10" w:rsidP="00092B10">
      <w:pPr>
        <w:jc w:val="both"/>
      </w:pPr>
      <w:r w:rsidRPr="003B65C4">
        <w:t xml:space="preserve">  </w:t>
      </w:r>
    </w:p>
    <w:p w14:paraId="6129C467" w14:textId="77777777" w:rsidR="00092B10" w:rsidRPr="003B65C4" w:rsidRDefault="00092B10" w:rsidP="00092B10">
      <w:pPr>
        <w:jc w:val="both"/>
      </w:pPr>
      <w:r w:rsidRPr="003B65C4">
        <w:t xml:space="preserve">Pod kazensko in materialno odgovornostjo izjavljamo, da so zgoraj navedeni podatki točni in resnični. </w:t>
      </w:r>
    </w:p>
    <w:p w14:paraId="6129C468" w14:textId="77777777" w:rsidR="00092B10" w:rsidRPr="003B65C4" w:rsidRDefault="00092B10" w:rsidP="00092B10">
      <w:pPr>
        <w:jc w:val="both"/>
      </w:pPr>
      <w:r w:rsidRPr="003B65C4">
        <w:t xml:space="preserve">  </w:t>
      </w:r>
    </w:p>
    <w:p w14:paraId="6129C469" w14:textId="77777777" w:rsidR="00092B10" w:rsidRPr="003B65C4" w:rsidRDefault="00092B10" w:rsidP="00092B10">
      <w:pPr>
        <w:jc w:val="both"/>
      </w:pPr>
    </w:p>
    <w:tbl>
      <w:tblPr>
        <w:tblW w:w="0" w:type="auto"/>
        <w:tblCellMar>
          <w:left w:w="70" w:type="dxa"/>
          <w:right w:w="70" w:type="dxa"/>
        </w:tblCellMar>
        <w:tblLook w:val="0000" w:firstRow="0" w:lastRow="0" w:firstColumn="0" w:lastColumn="0" w:noHBand="0" w:noVBand="0"/>
      </w:tblPr>
      <w:tblGrid>
        <w:gridCol w:w="4605"/>
        <w:gridCol w:w="4605"/>
      </w:tblGrid>
      <w:tr w:rsidR="00092B10" w:rsidRPr="003B65C4" w14:paraId="6129C470" w14:textId="77777777" w:rsidTr="00092B10">
        <w:tc>
          <w:tcPr>
            <w:tcW w:w="4747" w:type="dxa"/>
            <w:tcBorders>
              <w:top w:val="nil"/>
              <w:left w:val="nil"/>
              <w:bottom w:val="nil"/>
              <w:right w:val="nil"/>
            </w:tcBorders>
          </w:tcPr>
          <w:p w14:paraId="6129C46A" w14:textId="77777777" w:rsidR="00092B10" w:rsidRPr="003B65C4" w:rsidRDefault="00092B10" w:rsidP="00092B10">
            <w:pPr>
              <w:jc w:val="center"/>
            </w:pPr>
            <w:r w:rsidRPr="003B65C4">
              <w:t>______________________________</w:t>
            </w:r>
          </w:p>
          <w:p w14:paraId="6129C46B" w14:textId="77777777" w:rsidR="00092B10" w:rsidRPr="003B65C4" w:rsidRDefault="00092B10" w:rsidP="00092B10">
            <w:pPr>
              <w:jc w:val="center"/>
            </w:pPr>
            <w:r w:rsidRPr="003B65C4">
              <w:t>kraj in datum</w:t>
            </w:r>
          </w:p>
        </w:tc>
        <w:tc>
          <w:tcPr>
            <w:tcW w:w="4748" w:type="dxa"/>
            <w:tcBorders>
              <w:top w:val="nil"/>
              <w:left w:val="nil"/>
              <w:bottom w:val="nil"/>
              <w:right w:val="nil"/>
            </w:tcBorders>
          </w:tcPr>
          <w:p w14:paraId="6129C46C" w14:textId="77777777" w:rsidR="00092B10" w:rsidRPr="003B65C4" w:rsidRDefault="00092B10" w:rsidP="00092B10">
            <w:pPr>
              <w:jc w:val="center"/>
            </w:pPr>
            <w:r w:rsidRPr="003B65C4">
              <w:t>______________________________</w:t>
            </w:r>
          </w:p>
          <w:p w14:paraId="6129C46D" w14:textId="77777777" w:rsidR="00092B10" w:rsidRPr="003B65C4" w:rsidRDefault="00092B10" w:rsidP="00092B10">
            <w:pPr>
              <w:jc w:val="center"/>
            </w:pPr>
            <w:r w:rsidRPr="003B65C4">
              <w:t>ime in naziv zakonitega zastopnika</w:t>
            </w:r>
          </w:p>
          <w:p w14:paraId="6129C46E" w14:textId="77777777" w:rsidR="00092B10" w:rsidRPr="003B65C4" w:rsidRDefault="00092B10" w:rsidP="00092B10">
            <w:pPr>
              <w:jc w:val="center"/>
            </w:pPr>
            <w:r w:rsidRPr="003B65C4">
              <w:t>______________________________</w:t>
            </w:r>
          </w:p>
          <w:p w14:paraId="6129C46F" w14:textId="77777777" w:rsidR="00092B10" w:rsidRPr="003B65C4" w:rsidRDefault="00092B10" w:rsidP="00092B10">
            <w:pPr>
              <w:jc w:val="center"/>
            </w:pPr>
            <w:r w:rsidRPr="003B65C4">
              <w:t>podpis zakonitega zastopnika in žig</w:t>
            </w:r>
          </w:p>
        </w:tc>
      </w:tr>
    </w:tbl>
    <w:p w14:paraId="6129C471" w14:textId="77777777" w:rsidR="00092B10" w:rsidRPr="006E6FF1" w:rsidRDefault="00092B10" w:rsidP="00092B10">
      <w:pPr>
        <w:rPr>
          <w:highlight w:val="green"/>
        </w:rPr>
      </w:pPr>
      <w:r w:rsidRPr="006E6FF1">
        <w:rPr>
          <w:highlight w:val="green"/>
        </w:rPr>
        <w:br w:type="page"/>
      </w:r>
    </w:p>
    <w:p w14:paraId="6129C472" w14:textId="77777777" w:rsidR="00092B10" w:rsidRPr="003B65C4" w:rsidRDefault="00092B10" w:rsidP="00092B10"/>
    <w:p w14:paraId="6129C473" w14:textId="77777777" w:rsidR="00092B10" w:rsidRPr="003B65C4" w:rsidRDefault="00092B10" w:rsidP="00092B10"/>
    <w:p w14:paraId="6129C474" w14:textId="77777777" w:rsidR="00494F5A" w:rsidRPr="00B57B3A" w:rsidRDefault="00494F5A" w:rsidP="00494F5A">
      <w:pPr>
        <w:pStyle w:val="Naslov3"/>
        <w:numPr>
          <w:ilvl w:val="2"/>
          <w:numId w:val="1"/>
        </w:numPr>
        <w:rPr>
          <w:lang w:val="sl-SI"/>
        </w:rPr>
      </w:pPr>
      <w:r>
        <w:rPr>
          <w:lang w:val="sl-SI"/>
        </w:rPr>
        <w:t>POGODBA O DOBAVI IN MONTAŽI APARATA</w:t>
      </w:r>
    </w:p>
    <w:p w14:paraId="6129C475" w14:textId="77777777" w:rsidR="00494F5A" w:rsidRDefault="00494F5A" w:rsidP="00092B10">
      <w:pPr>
        <w:jc w:val="both"/>
        <w:rPr>
          <w:sz w:val="22"/>
          <w:szCs w:val="22"/>
        </w:rPr>
      </w:pPr>
    </w:p>
    <w:p w14:paraId="6129C476" w14:textId="77777777" w:rsidR="00494F5A" w:rsidRDefault="00494F5A" w:rsidP="00092B10">
      <w:pPr>
        <w:jc w:val="both"/>
        <w:rPr>
          <w:sz w:val="22"/>
          <w:szCs w:val="22"/>
        </w:rPr>
      </w:pPr>
    </w:p>
    <w:p w14:paraId="6129C477" w14:textId="77777777" w:rsidR="00494F5A" w:rsidRDefault="00494F5A" w:rsidP="00092B10">
      <w:pPr>
        <w:jc w:val="both"/>
        <w:rPr>
          <w:sz w:val="22"/>
          <w:szCs w:val="22"/>
        </w:rPr>
      </w:pPr>
    </w:p>
    <w:p w14:paraId="6129C478" w14:textId="77777777" w:rsidR="00092B10" w:rsidRPr="003B65C4" w:rsidRDefault="00092B10" w:rsidP="00092B10">
      <w:pPr>
        <w:jc w:val="both"/>
        <w:rPr>
          <w:sz w:val="22"/>
          <w:szCs w:val="22"/>
        </w:rPr>
      </w:pPr>
      <w:r w:rsidRPr="003B65C4">
        <w:rPr>
          <w:sz w:val="22"/>
          <w:szCs w:val="22"/>
        </w:rPr>
        <w:t xml:space="preserve">ORTOPEDSKA BOLNIŠNICA VALDOLTRA </w:t>
      </w:r>
    </w:p>
    <w:p w14:paraId="6129C479" w14:textId="77777777" w:rsidR="00092B10" w:rsidRPr="003B65C4" w:rsidRDefault="00092B10" w:rsidP="00092B10">
      <w:pPr>
        <w:jc w:val="both"/>
        <w:rPr>
          <w:sz w:val="22"/>
          <w:szCs w:val="22"/>
        </w:rPr>
      </w:pPr>
      <w:r w:rsidRPr="003B65C4">
        <w:rPr>
          <w:sz w:val="22"/>
          <w:szCs w:val="22"/>
        </w:rPr>
        <w:t>Jadranska c. 31, 6280  Ankaran</w:t>
      </w:r>
    </w:p>
    <w:p w14:paraId="6129C47A" w14:textId="729F1138" w:rsidR="00092B10" w:rsidRPr="003B65C4" w:rsidRDefault="00092B10" w:rsidP="00092B10">
      <w:pPr>
        <w:pStyle w:val="Brezrazmikov"/>
      </w:pPr>
      <w:r w:rsidRPr="003B65C4">
        <w:t>ki jo zastopa direktor Radoslav Marčan, dr. med.,  spec.  ortoped</w:t>
      </w:r>
    </w:p>
    <w:p w14:paraId="6129C47B" w14:textId="77777777" w:rsidR="00092B10" w:rsidRPr="003B65C4" w:rsidRDefault="00092B10" w:rsidP="00092B10">
      <w:pPr>
        <w:jc w:val="both"/>
        <w:rPr>
          <w:sz w:val="22"/>
          <w:szCs w:val="22"/>
        </w:rPr>
      </w:pPr>
      <w:r w:rsidRPr="003B65C4">
        <w:rPr>
          <w:sz w:val="22"/>
          <w:szCs w:val="22"/>
        </w:rPr>
        <w:t>ID za DDV: SI 30348145</w:t>
      </w:r>
    </w:p>
    <w:p w14:paraId="6129C47C" w14:textId="77777777" w:rsidR="00092B10" w:rsidRPr="003B65C4" w:rsidRDefault="00092B10" w:rsidP="00092B10">
      <w:pPr>
        <w:jc w:val="both"/>
        <w:rPr>
          <w:sz w:val="22"/>
          <w:szCs w:val="22"/>
        </w:rPr>
      </w:pPr>
      <w:r w:rsidRPr="003B65C4">
        <w:rPr>
          <w:sz w:val="22"/>
          <w:szCs w:val="22"/>
        </w:rPr>
        <w:t>matična številka: 5053765</w:t>
      </w:r>
    </w:p>
    <w:p w14:paraId="6129C47D" w14:textId="77777777" w:rsidR="00092B10" w:rsidRPr="003B65C4" w:rsidRDefault="00092B10" w:rsidP="00092B10">
      <w:pPr>
        <w:pStyle w:val="Telobesedila"/>
        <w:rPr>
          <w:sz w:val="22"/>
          <w:szCs w:val="22"/>
        </w:rPr>
      </w:pPr>
      <w:r w:rsidRPr="003B65C4">
        <w:rPr>
          <w:sz w:val="22"/>
          <w:szCs w:val="22"/>
        </w:rPr>
        <w:t>podračun enotnega zakladniškega računa 01100-6030277312  pri Banki Slovenije</w:t>
      </w:r>
    </w:p>
    <w:p w14:paraId="6129C47E" w14:textId="77777777" w:rsidR="00092B10" w:rsidRPr="003B65C4" w:rsidRDefault="00092B10" w:rsidP="00092B10">
      <w:pPr>
        <w:pStyle w:val="Telobesedila"/>
        <w:jc w:val="both"/>
        <w:rPr>
          <w:sz w:val="22"/>
          <w:szCs w:val="22"/>
        </w:rPr>
      </w:pPr>
      <w:r w:rsidRPr="003B65C4">
        <w:rPr>
          <w:sz w:val="22"/>
          <w:szCs w:val="22"/>
        </w:rPr>
        <w:t>(v nadaljevanju: naročnik)</w:t>
      </w:r>
    </w:p>
    <w:p w14:paraId="6129C47F" w14:textId="77777777" w:rsidR="00092B10" w:rsidRPr="003B65C4" w:rsidRDefault="00092B10" w:rsidP="00092B10">
      <w:pPr>
        <w:jc w:val="both"/>
        <w:rPr>
          <w:sz w:val="22"/>
          <w:szCs w:val="22"/>
        </w:rPr>
      </w:pPr>
    </w:p>
    <w:p w14:paraId="6129C480" w14:textId="77777777" w:rsidR="00092B10" w:rsidRPr="003B65C4" w:rsidRDefault="00092B10" w:rsidP="00092B10">
      <w:pPr>
        <w:jc w:val="both"/>
        <w:rPr>
          <w:sz w:val="22"/>
          <w:szCs w:val="22"/>
        </w:rPr>
      </w:pPr>
      <w:r w:rsidRPr="003B65C4">
        <w:rPr>
          <w:sz w:val="22"/>
          <w:szCs w:val="22"/>
        </w:rPr>
        <w:t xml:space="preserve">in </w:t>
      </w:r>
    </w:p>
    <w:p w14:paraId="6129C481" w14:textId="77777777" w:rsidR="00092B10" w:rsidRPr="003B65C4" w:rsidRDefault="00092B10" w:rsidP="00092B10">
      <w:pPr>
        <w:jc w:val="both"/>
        <w:rPr>
          <w:sz w:val="22"/>
          <w:szCs w:val="22"/>
        </w:rPr>
      </w:pPr>
    </w:p>
    <w:p w14:paraId="6129C482" w14:textId="77777777" w:rsidR="00092B10" w:rsidRPr="003B65C4" w:rsidRDefault="00092B10" w:rsidP="00092B10">
      <w:pPr>
        <w:jc w:val="both"/>
        <w:rPr>
          <w:sz w:val="22"/>
          <w:szCs w:val="22"/>
        </w:rPr>
      </w:pPr>
      <w:r w:rsidRPr="003B65C4">
        <w:rPr>
          <w:sz w:val="22"/>
          <w:szCs w:val="22"/>
        </w:rPr>
        <w:t>Naziv:</w:t>
      </w:r>
    </w:p>
    <w:p w14:paraId="6129C483" w14:textId="77777777" w:rsidR="00092B10" w:rsidRPr="003B65C4" w:rsidRDefault="00092B10" w:rsidP="00092B10">
      <w:pPr>
        <w:jc w:val="both"/>
        <w:rPr>
          <w:sz w:val="22"/>
          <w:szCs w:val="22"/>
        </w:rPr>
      </w:pPr>
      <w:r w:rsidRPr="003B65C4">
        <w:rPr>
          <w:sz w:val="22"/>
          <w:szCs w:val="22"/>
        </w:rPr>
        <w:t>Naslov:</w:t>
      </w:r>
    </w:p>
    <w:p w14:paraId="6129C484" w14:textId="77777777" w:rsidR="00092B10" w:rsidRPr="003B65C4" w:rsidRDefault="00092B10" w:rsidP="00092B10">
      <w:pPr>
        <w:jc w:val="both"/>
        <w:rPr>
          <w:sz w:val="22"/>
          <w:szCs w:val="22"/>
        </w:rPr>
      </w:pPr>
      <w:r w:rsidRPr="003B65C4">
        <w:rPr>
          <w:sz w:val="22"/>
          <w:szCs w:val="22"/>
        </w:rPr>
        <w:t xml:space="preserve">ki jo zastopa: </w:t>
      </w:r>
    </w:p>
    <w:p w14:paraId="6129C485" w14:textId="77777777" w:rsidR="00092B10" w:rsidRPr="003B65C4" w:rsidRDefault="00092B10" w:rsidP="00092B10">
      <w:pPr>
        <w:jc w:val="both"/>
        <w:rPr>
          <w:sz w:val="22"/>
          <w:szCs w:val="22"/>
        </w:rPr>
      </w:pPr>
      <w:r w:rsidRPr="003B65C4">
        <w:rPr>
          <w:sz w:val="22"/>
          <w:szCs w:val="22"/>
        </w:rPr>
        <w:t>transakcijski račun:</w:t>
      </w:r>
    </w:p>
    <w:p w14:paraId="6129C486" w14:textId="77777777" w:rsidR="00092B10" w:rsidRPr="003B65C4" w:rsidRDefault="00092B10" w:rsidP="00092B10">
      <w:pPr>
        <w:jc w:val="both"/>
        <w:rPr>
          <w:sz w:val="22"/>
          <w:szCs w:val="22"/>
        </w:rPr>
      </w:pPr>
      <w:r w:rsidRPr="003B65C4">
        <w:rPr>
          <w:sz w:val="22"/>
          <w:szCs w:val="22"/>
        </w:rPr>
        <w:t xml:space="preserve">ID za DDV: </w:t>
      </w:r>
    </w:p>
    <w:p w14:paraId="6129C487" w14:textId="77777777" w:rsidR="00092B10" w:rsidRPr="003B65C4" w:rsidRDefault="00092B10" w:rsidP="00092B10">
      <w:pPr>
        <w:jc w:val="both"/>
        <w:rPr>
          <w:sz w:val="22"/>
          <w:szCs w:val="22"/>
        </w:rPr>
      </w:pPr>
      <w:r w:rsidRPr="003B65C4">
        <w:rPr>
          <w:sz w:val="22"/>
          <w:szCs w:val="22"/>
        </w:rPr>
        <w:t xml:space="preserve">matična številka: </w:t>
      </w:r>
    </w:p>
    <w:p w14:paraId="6129C488" w14:textId="77777777" w:rsidR="00092B10" w:rsidRPr="003B65C4" w:rsidRDefault="00092B10" w:rsidP="00092B10">
      <w:pPr>
        <w:jc w:val="both"/>
        <w:rPr>
          <w:sz w:val="22"/>
          <w:szCs w:val="22"/>
        </w:rPr>
      </w:pPr>
      <w:r w:rsidRPr="003B65C4">
        <w:rPr>
          <w:sz w:val="22"/>
          <w:szCs w:val="22"/>
        </w:rPr>
        <w:t>(v nadaljevanju: dobavitelj)</w:t>
      </w:r>
    </w:p>
    <w:p w14:paraId="6129C489" w14:textId="77777777" w:rsidR="00092B10" w:rsidRPr="003B65C4" w:rsidRDefault="00092B10" w:rsidP="00092B10">
      <w:pPr>
        <w:jc w:val="both"/>
        <w:rPr>
          <w:sz w:val="22"/>
          <w:szCs w:val="22"/>
        </w:rPr>
      </w:pPr>
    </w:p>
    <w:p w14:paraId="6129C48A" w14:textId="77777777" w:rsidR="00092B10" w:rsidRPr="003B65C4" w:rsidRDefault="00092B10" w:rsidP="00092B10">
      <w:pPr>
        <w:jc w:val="both"/>
      </w:pPr>
      <w:r w:rsidRPr="003B65C4">
        <w:t>sklepata naslednjo:</w:t>
      </w:r>
    </w:p>
    <w:p w14:paraId="6129C48B" w14:textId="77777777" w:rsidR="00092B10" w:rsidRPr="003B65C4" w:rsidRDefault="00092B10" w:rsidP="000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14:paraId="6129C48C" w14:textId="77777777" w:rsidR="00092B10" w:rsidRPr="003B65C4" w:rsidRDefault="00092B10" w:rsidP="000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14:paraId="6129C48D" w14:textId="77777777" w:rsidR="00092B10" w:rsidRPr="003B65C4" w:rsidRDefault="00092B10" w:rsidP="000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14:paraId="6129C48E" w14:textId="6BA8EAA7" w:rsidR="00092B10" w:rsidRPr="003B65C4" w:rsidRDefault="00470943" w:rsidP="00470943">
      <w:pPr>
        <w:jc w:val="center"/>
        <w:rPr>
          <w:b/>
          <w:snapToGrid w:val="0"/>
          <w:color w:val="000000"/>
          <w:sz w:val="22"/>
          <w:szCs w:val="22"/>
        </w:rPr>
      </w:pPr>
      <w:r w:rsidRPr="003B65C4">
        <w:rPr>
          <w:b/>
          <w:snapToGrid w:val="0"/>
          <w:color w:val="000000"/>
          <w:sz w:val="22"/>
          <w:szCs w:val="22"/>
        </w:rPr>
        <w:t xml:space="preserve">POGODBO O DOBAVI </w:t>
      </w:r>
      <w:r w:rsidRPr="003B65C4">
        <w:rPr>
          <w:b/>
          <w:sz w:val="22"/>
          <w:szCs w:val="22"/>
        </w:rPr>
        <w:t xml:space="preserve">IN MONTAŽI </w:t>
      </w:r>
      <w:r>
        <w:rPr>
          <w:b/>
          <w:bCs/>
        </w:rPr>
        <w:t xml:space="preserve">BIOKEMIČNEGA ANALIZATORJA </w:t>
      </w:r>
    </w:p>
    <w:p w14:paraId="6129C48F" w14:textId="77777777" w:rsidR="00092B10" w:rsidRPr="003B65C4" w:rsidRDefault="00092B10" w:rsidP="000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14:paraId="6129C490" w14:textId="77777777" w:rsidR="00092B10" w:rsidRPr="003B65C4" w:rsidRDefault="00092B10" w:rsidP="00092B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14:paraId="6129C491" w14:textId="77777777" w:rsidR="00092B10" w:rsidRPr="003B65C4" w:rsidRDefault="00092B10" w:rsidP="00092B10">
      <w:pPr>
        <w:jc w:val="both"/>
        <w:rPr>
          <w:sz w:val="22"/>
          <w:szCs w:val="22"/>
        </w:rPr>
      </w:pPr>
      <w:r w:rsidRPr="003B65C4">
        <w:rPr>
          <w:sz w:val="22"/>
          <w:szCs w:val="22"/>
        </w:rPr>
        <w:t>I. PREDMET POGODBE</w:t>
      </w:r>
    </w:p>
    <w:p w14:paraId="6129C492" w14:textId="77777777" w:rsidR="00092B10" w:rsidRPr="003B65C4" w:rsidRDefault="00092B10" w:rsidP="00092B10">
      <w:pPr>
        <w:jc w:val="center"/>
        <w:rPr>
          <w:sz w:val="22"/>
          <w:szCs w:val="22"/>
        </w:rPr>
      </w:pPr>
      <w:r w:rsidRPr="003B65C4">
        <w:rPr>
          <w:sz w:val="22"/>
          <w:szCs w:val="22"/>
        </w:rPr>
        <w:t>1. člen</w:t>
      </w:r>
    </w:p>
    <w:p w14:paraId="6129C493" w14:textId="77777777" w:rsidR="00092B10" w:rsidRPr="003B65C4" w:rsidRDefault="00092B10" w:rsidP="00092B10">
      <w:pPr>
        <w:jc w:val="center"/>
        <w:rPr>
          <w:sz w:val="22"/>
          <w:szCs w:val="22"/>
        </w:rPr>
      </w:pPr>
    </w:p>
    <w:p w14:paraId="6129C494" w14:textId="3D64ACD7" w:rsidR="00092B10" w:rsidRPr="003B65C4" w:rsidRDefault="00092B10" w:rsidP="00521556">
      <w:pPr>
        <w:jc w:val="both"/>
        <w:rPr>
          <w:sz w:val="22"/>
          <w:szCs w:val="22"/>
        </w:rPr>
      </w:pPr>
      <w:r w:rsidRPr="003B65C4">
        <w:rPr>
          <w:bCs/>
          <w:sz w:val="22"/>
          <w:szCs w:val="22"/>
        </w:rPr>
        <w:t xml:space="preserve">Predmet te pogodbe je dobava </w:t>
      </w:r>
      <w:r w:rsidR="000021C1">
        <w:rPr>
          <w:b/>
          <w:bCs/>
        </w:rPr>
        <w:t>Biokemičnega</w:t>
      </w:r>
      <w:r w:rsidR="00521556">
        <w:rPr>
          <w:b/>
          <w:bCs/>
        </w:rPr>
        <w:t xml:space="preserve"> analizator</w:t>
      </w:r>
      <w:r w:rsidR="000021C1">
        <w:rPr>
          <w:b/>
          <w:bCs/>
        </w:rPr>
        <w:t xml:space="preserve">ja </w:t>
      </w:r>
      <w:r w:rsidR="00521556">
        <w:rPr>
          <w:b/>
          <w:bCs/>
        </w:rPr>
        <w:t xml:space="preserve"> </w:t>
      </w:r>
      <w:r w:rsidRPr="003B65C4">
        <w:rPr>
          <w:b/>
          <w:bCs/>
          <w:sz w:val="22"/>
          <w:szCs w:val="22"/>
        </w:rPr>
        <w:t xml:space="preserve">(v nadaljevanju aparat) </w:t>
      </w:r>
      <w:r w:rsidR="000021C1" w:rsidRPr="000021C1">
        <w:rPr>
          <w:bCs/>
          <w:sz w:val="22"/>
          <w:szCs w:val="22"/>
        </w:rPr>
        <w:t>tip</w:t>
      </w:r>
      <w:r w:rsidR="000021C1">
        <w:rPr>
          <w:b/>
          <w:bCs/>
          <w:sz w:val="22"/>
          <w:szCs w:val="22"/>
        </w:rPr>
        <w:t xml:space="preserve"> _________________________________</w:t>
      </w:r>
      <w:r w:rsidRPr="003B65C4">
        <w:rPr>
          <w:bCs/>
          <w:sz w:val="22"/>
          <w:szCs w:val="22"/>
        </w:rPr>
        <w:t>proizvajalca</w:t>
      </w:r>
      <w:r w:rsidRPr="003B65C4">
        <w:rPr>
          <w:b/>
          <w:bCs/>
          <w:sz w:val="22"/>
          <w:szCs w:val="22"/>
        </w:rPr>
        <w:t xml:space="preserve"> </w:t>
      </w:r>
      <w:r w:rsidRPr="003B65C4">
        <w:rPr>
          <w:sz w:val="22"/>
          <w:szCs w:val="22"/>
        </w:rPr>
        <w:t xml:space="preserve">____________________________, na podlagi javnega naročila izvedenega po postopku </w:t>
      </w:r>
      <w:r w:rsidR="00403629">
        <w:rPr>
          <w:sz w:val="22"/>
          <w:szCs w:val="22"/>
        </w:rPr>
        <w:t>malih vrednosti</w:t>
      </w:r>
      <w:r w:rsidRPr="003B65C4">
        <w:rPr>
          <w:sz w:val="22"/>
          <w:szCs w:val="22"/>
        </w:rPr>
        <w:t>, objavljenega na Portalu javnih naročil št. ___________, dne ______________, po ponudbi dobavitelja, št. _______ z dne __________________, ki je sestavni del te pogodbe.</w:t>
      </w:r>
    </w:p>
    <w:p w14:paraId="6129C495" w14:textId="77777777" w:rsidR="00092B10" w:rsidRPr="003B65C4" w:rsidRDefault="00092B10" w:rsidP="00092B10">
      <w:pPr>
        <w:jc w:val="both"/>
        <w:rPr>
          <w:bCs/>
          <w:sz w:val="22"/>
          <w:szCs w:val="22"/>
        </w:rPr>
      </w:pPr>
    </w:p>
    <w:p w14:paraId="6129C496" w14:textId="77777777" w:rsidR="00092B10" w:rsidRPr="003B65C4" w:rsidRDefault="00092B10" w:rsidP="00092B10">
      <w:pPr>
        <w:shd w:val="clear" w:color="auto" w:fill="FFFFFF"/>
        <w:jc w:val="both"/>
        <w:rPr>
          <w:color w:val="000000"/>
          <w:spacing w:val="-1"/>
          <w:sz w:val="22"/>
          <w:szCs w:val="22"/>
        </w:rPr>
      </w:pPr>
      <w:r w:rsidRPr="003B65C4">
        <w:rPr>
          <w:color w:val="000000"/>
          <w:spacing w:val="-1"/>
          <w:sz w:val="22"/>
          <w:szCs w:val="22"/>
        </w:rPr>
        <w:t xml:space="preserve">Predmet pogodbe zajema dobavo, montažo oz. instalacijo aparata in edukacijo naročnikovih delavcev za pravilno in varno uporabo aparata. </w:t>
      </w:r>
    </w:p>
    <w:p w14:paraId="6129C497" w14:textId="77777777" w:rsidR="00092B10" w:rsidRPr="003B65C4" w:rsidRDefault="00092B10" w:rsidP="00092B10">
      <w:pPr>
        <w:shd w:val="clear" w:color="auto" w:fill="FFFFFF"/>
        <w:jc w:val="both"/>
        <w:rPr>
          <w:color w:val="000000"/>
          <w:spacing w:val="-1"/>
          <w:sz w:val="22"/>
          <w:szCs w:val="22"/>
        </w:rPr>
      </w:pPr>
    </w:p>
    <w:p w14:paraId="6129C498" w14:textId="77777777" w:rsidR="00092B10" w:rsidRPr="003B65C4" w:rsidRDefault="00092B10" w:rsidP="00092B10">
      <w:pPr>
        <w:shd w:val="clear" w:color="auto" w:fill="FFFFFF"/>
        <w:jc w:val="both"/>
        <w:rPr>
          <w:color w:val="000000"/>
          <w:spacing w:val="-1"/>
          <w:sz w:val="22"/>
          <w:szCs w:val="22"/>
        </w:rPr>
      </w:pPr>
    </w:p>
    <w:p w14:paraId="6129C499" w14:textId="77777777" w:rsidR="00092B10" w:rsidRPr="003B65C4" w:rsidRDefault="00092B10" w:rsidP="00092B10">
      <w:pPr>
        <w:shd w:val="clear" w:color="auto" w:fill="FFFFFF"/>
        <w:jc w:val="both"/>
        <w:rPr>
          <w:color w:val="000000"/>
          <w:spacing w:val="-1"/>
          <w:sz w:val="22"/>
          <w:szCs w:val="22"/>
        </w:rPr>
      </w:pPr>
      <w:r w:rsidRPr="003B65C4">
        <w:rPr>
          <w:color w:val="000000"/>
          <w:spacing w:val="-1"/>
          <w:sz w:val="22"/>
          <w:szCs w:val="22"/>
        </w:rPr>
        <w:t>II. POGODBENA CENA</w:t>
      </w:r>
    </w:p>
    <w:p w14:paraId="6129C49A" w14:textId="77777777" w:rsidR="00092B10" w:rsidRPr="003B65C4" w:rsidRDefault="00092B10" w:rsidP="00092B10">
      <w:pPr>
        <w:shd w:val="clear" w:color="auto" w:fill="FFFFFF"/>
        <w:jc w:val="both"/>
        <w:rPr>
          <w:color w:val="000000"/>
          <w:spacing w:val="-1"/>
          <w:sz w:val="22"/>
          <w:szCs w:val="22"/>
        </w:rPr>
      </w:pPr>
    </w:p>
    <w:p w14:paraId="6129C49B" w14:textId="77777777" w:rsidR="00092B10" w:rsidRPr="003B65C4" w:rsidRDefault="00092B10" w:rsidP="00092B10">
      <w:pPr>
        <w:jc w:val="center"/>
        <w:rPr>
          <w:sz w:val="22"/>
          <w:szCs w:val="22"/>
        </w:rPr>
      </w:pPr>
      <w:r w:rsidRPr="003B65C4">
        <w:rPr>
          <w:sz w:val="22"/>
          <w:szCs w:val="22"/>
        </w:rPr>
        <w:t>2. člen</w:t>
      </w:r>
    </w:p>
    <w:p w14:paraId="6129C49C" w14:textId="77777777" w:rsidR="00092B10" w:rsidRPr="003B65C4" w:rsidRDefault="00092B10" w:rsidP="00092B10">
      <w:pPr>
        <w:jc w:val="center"/>
        <w:rPr>
          <w:sz w:val="22"/>
          <w:szCs w:val="22"/>
        </w:rPr>
      </w:pPr>
    </w:p>
    <w:p w14:paraId="6129C49D" w14:textId="77777777" w:rsidR="00092B10" w:rsidRPr="003B65C4" w:rsidRDefault="00092B10" w:rsidP="00092B10">
      <w:pPr>
        <w:pStyle w:val="Telobesedila"/>
        <w:rPr>
          <w:sz w:val="22"/>
          <w:szCs w:val="22"/>
        </w:rPr>
      </w:pPr>
      <w:r w:rsidRPr="003B65C4">
        <w:rPr>
          <w:sz w:val="22"/>
          <w:szCs w:val="22"/>
        </w:rPr>
        <w:t>Pogodbena cena znaša:</w:t>
      </w:r>
    </w:p>
    <w:p w14:paraId="6129C49E" w14:textId="77777777" w:rsidR="00092B10" w:rsidRPr="003B65C4" w:rsidRDefault="00092B10" w:rsidP="00092B10">
      <w:pPr>
        <w:pStyle w:val="Telobesedila"/>
        <w:jc w:val="center"/>
        <w:rPr>
          <w:sz w:val="22"/>
          <w:szCs w:val="22"/>
        </w:rPr>
      </w:pPr>
    </w:p>
    <w:p w14:paraId="6129C49F" w14:textId="77777777" w:rsidR="00092B10" w:rsidRPr="003B65C4" w:rsidRDefault="00092B10" w:rsidP="00092B10">
      <w:pPr>
        <w:pStyle w:val="Telobesedila"/>
        <w:jc w:val="center"/>
        <w:rPr>
          <w:sz w:val="22"/>
          <w:szCs w:val="22"/>
        </w:rPr>
      </w:pPr>
      <w:r w:rsidRPr="003B65C4">
        <w:rPr>
          <w:sz w:val="22"/>
          <w:szCs w:val="22"/>
        </w:rPr>
        <w:t>= _____________ EUR</w:t>
      </w:r>
    </w:p>
    <w:p w14:paraId="6129C4A0" w14:textId="77777777" w:rsidR="00092B10" w:rsidRPr="003B65C4" w:rsidRDefault="00092B10" w:rsidP="00092B10">
      <w:pPr>
        <w:pStyle w:val="Telobesedila"/>
        <w:jc w:val="center"/>
        <w:rPr>
          <w:sz w:val="22"/>
          <w:szCs w:val="22"/>
        </w:rPr>
      </w:pPr>
      <w:r w:rsidRPr="003B65C4">
        <w:rPr>
          <w:sz w:val="22"/>
          <w:szCs w:val="22"/>
        </w:rPr>
        <w:t>(z besedo: _______________________________________ )</w:t>
      </w:r>
    </w:p>
    <w:p w14:paraId="6129C4A1" w14:textId="77777777" w:rsidR="00092B10" w:rsidRPr="003B65C4" w:rsidRDefault="00092B10" w:rsidP="00092B10">
      <w:pPr>
        <w:pStyle w:val="Telobesedila"/>
        <w:rPr>
          <w:sz w:val="22"/>
          <w:szCs w:val="22"/>
        </w:rPr>
      </w:pPr>
    </w:p>
    <w:p w14:paraId="6129C4A2" w14:textId="77777777" w:rsidR="00092B10" w:rsidRPr="003B65C4" w:rsidRDefault="00092B10" w:rsidP="00092B10">
      <w:pPr>
        <w:jc w:val="both"/>
        <w:rPr>
          <w:sz w:val="22"/>
          <w:szCs w:val="22"/>
        </w:rPr>
      </w:pPr>
      <w:r w:rsidRPr="003B65C4">
        <w:rPr>
          <w:sz w:val="22"/>
          <w:szCs w:val="22"/>
        </w:rPr>
        <w:lastRenderedPageBreak/>
        <w:t xml:space="preserve">Cena vsebuje vse stroške (prevozni stroški, ipd.) in popust. V ceni ni zajet 22% DDV, kar znaša _______ EUR. </w:t>
      </w:r>
    </w:p>
    <w:p w14:paraId="6129C4A3" w14:textId="77777777" w:rsidR="00092B10" w:rsidRPr="003B65C4" w:rsidRDefault="00092B10" w:rsidP="00092B10">
      <w:pPr>
        <w:jc w:val="both"/>
        <w:rPr>
          <w:sz w:val="22"/>
          <w:szCs w:val="22"/>
        </w:rPr>
      </w:pPr>
    </w:p>
    <w:p w14:paraId="6129C4A4" w14:textId="77777777" w:rsidR="00092B10" w:rsidRDefault="00092B10" w:rsidP="00092B10">
      <w:pPr>
        <w:jc w:val="both"/>
        <w:rPr>
          <w:sz w:val="22"/>
          <w:szCs w:val="22"/>
        </w:rPr>
      </w:pPr>
      <w:r w:rsidRPr="003B65C4">
        <w:rPr>
          <w:sz w:val="22"/>
          <w:szCs w:val="22"/>
        </w:rPr>
        <w:t xml:space="preserve">Pogodbena cena je fiksna. </w:t>
      </w:r>
    </w:p>
    <w:p w14:paraId="6129C4A5" w14:textId="77777777" w:rsidR="00521556" w:rsidRPr="003B65C4" w:rsidRDefault="00521556" w:rsidP="00092B10">
      <w:pPr>
        <w:jc w:val="both"/>
        <w:rPr>
          <w:sz w:val="22"/>
          <w:szCs w:val="22"/>
        </w:rPr>
      </w:pPr>
    </w:p>
    <w:p w14:paraId="6129C4A6" w14:textId="77777777" w:rsidR="00092B10" w:rsidRPr="003B65C4" w:rsidRDefault="00092B10" w:rsidP="00092B10">
      <w:pPr>
        <w:jc w:val="both"/>
        <w:rPr>
          <w:sz w:val="22"/>
          <w:szCs w:val="22"/>
        </w:rPr>
      </w:pPr>
      <w:r w:rsidRPr="003B65C4">
        <w:rPr>
          <w:sz w:val="22"/>
          <w:szCs w:val="22"/>
        </w:rPr>
        <w:t>III. KRAJ  IN ROK DOBAVE</w:t>
      </w:r>
    </w:p>
    <w:p w14:paraId="6129C4A7" w14:textId="77777777" w:rsidR="00092B10" w:rsidRPr="003B65C4" w:rsidRDefault="00092B10" w:rsidP="00092B10">
      <w:pPr>
        <w:jc w:val="center"/>
        <w:rPr>
          <w:sz w:val="22"/>
          <w:szCs w:val="22"/>
        </w:rPr>
      </w:pPr>
      <w:r w:rsidRPr="003B65C4">
        <w:rPr>
          <w:sz w:val="22"/>
          <w:szCs w:val="22"/>
        </w:rPr>
        <w:t>3. člen</w:t>
      </w:r>
    </w:p>
    <w:p w14:paraId="6129C4A8" w14:textId="77777777" w:rsidR="00092B10" w:rsidRPr="003B65C4" w:rsidRDefault="00092B10" w:rsidP="00092B10">
      <w:pPr>
        <w:rPr>
          <w:color w:val="000000"/>
          <w:sz w:val="22"/>
          <w:szCs w:val="22"/>
        </w:rPr>
      </w:pPr>
    </w:p>
    <w:p w14:paraId="6129C4A9" w14:textId="77777777" w:rsidR="00092B10" w:rsidRPr="003B65C4" w:rsidRDefault="00092B10" w:rsidP="00092B10">
      <w:pPr>
        <w:rPr>
          <w:color w:val="000000"/>
          <w:sz w:val="22"/>
          <w:szCs w:val="22"/>
        </w:rPr>
      </w:pPr>
      <w:r w:rsidRPr="003B65C4">
        <w:rPr>
          <w:color w:val="000000"/>
          <w:sz w:val="22"/>
          <w:szCs w:val="22"/>
        </w:rPr>
        <w:t>Kraj dobave aparata je sedež naročnika.</w:t>
      </w:r>
    </w:p>
    <w:p w14:paraId="6129C4AA" w14:textId="77777777" w:rsidR="00092B10" w:rsidRPr="003B65C4" w:rsidRDefault="00092B10" w:rsidP="00092B10">
      <w:pPr>
        <w:jc w:val="both"/>
        <w:rPr>
          <w:color w:val="000000"/>
          <w:sz w:val="22"/>
          <w:szCs w:val="22"/>
        </w:rPr>
      </w:pPr>
    </w:p>
    <w:p w14:paraId="6129C4AB" w14:textId="0F7FA166" w:rsidR="00092B10" w:rsidRPr="003B65C4" w:rsidRDefault="00092B10" w:rsidP="00092B10">
      <w:pPr>
        <w:jc w:val="both"/>
        <w:rPr>
          <w:sz w:val="22"/>
          <w:szCs w:val="22"/>
        </w:rPr>
      </w:pPr>
      <w:r w:rsidRPr="003B65C4">
        <w:rPr>
          <w:color w:val="000000"/>
          <w:sz w:val="22"/>
          <w:szCs w:val="22"/>
        </w:rPr>
        <w:t xml:space="preserve">Dobavitelj je dolžan dobaviti, montirati in vzpostaviti delovanje aparata iz 1. člena te pogodbe v </w:t>
      </w:r>
      <w:r>
        <w:rPr>
          <w:color w:val="000000"/>
          <w:sz w:val="22"/>
          <w:szCs w:val="22"/>
        </w:rPr>
        <w:t xml:space="preserve">roku največ </w:t>
      </w:r>
      <w:r w:rsidR="003E6739">
        <w:rPr>
          <w:color w:val="000000"/>
          <w:sz w:val="22"/>
          <w:szCs w:val="22"/>
        </w:rPr>
        <w:t>9</w:t>
      </w:r>
      <w:r>
        <w:rPr>
          <w:color w:val="000000"/>
          <w:sz w:val="22"/>
          <w:szCs w:val="22"/>
        </w:rPr>
        <w:t xml:space="preserve"> tednov</w:t>
      </w:r>
      <w:r w:rsidRPr="003B65C4">
        <w:rPr>
          <w:color w:val="000000"/>
          <w:sz w:val="22"/>
          <w:szCs w:val="22"/>
        </w:rPr>
        <w:t xml:space="preserve"> po podpisu pogodbe s strani obeh pogodbenic, v</w:t>
      </w:r>
      <w:r w:rsidRPr="003B65C4">
        <w:rPr>
          <w:sz w:val="22"/>
          <w:szCs w:val="22"/>
        </w:rPr>
        <w:t xml:space="preserve"> obsegu, kakovosti, roku in na način, kot izhaja iz ponudbe dobavitelja iz 1. člena te pogodbe, vključno</w:t>
      </w:r>
      <w:r>
        <w:rPr>
          <w:sz w:val="22"/>
          <w:szCs w:val="22"/>
        </w:rPr>
        <w:t xml:space="preserve"> z edukacijo delavcev naročnika, brezplačno.</w:t>
      </w:r>
    </w:p>
    <w:p w14:paraId="6129C4AC" w14:textId="77777777" w:rsidR="00092B10" w:rsidRPr="003B65C4" w:rsidRDefault="00092B10" w:rsidP="00092B10">
      <w:pPr>
        <w:jc w:val="both"/>
        <w:rPr>
          <w:sz w:val="22"/>
          <w:szCs w:val="22"/>
        </w:rPr>
      </w:pPr>
    </w:p>
    <w:p w14:paraId="6129C4AD" w14:textId="77777777" w:rsidR="00092B10" w:rsidRPr="003B65C4" w:rsidRDefault="00092B10" w:rsidP="00092B10">
      <w:pPr>
        <w:pStyle w:val="Telobesedila"/>
        <w:rPr>
          <w:sz w:val="22"/>
          <w:szCs w:val="22"/>
        </w:rPr>
      </w:pPr>
      <w:r w:rsidRPr="003B65C4">
        <w:rPr>
          <w:sz w:val="22"/>
          <w:szCs w:val="22"/>
        </w:rPr>
        <w:t>Prekoračitev pogodbenega roka opravičujejo naslednje okoliščine:</w:t>
      </w:r>
    </w:p>
    <w:p w14:paraId="6129C4AE" w14:textId="77777777" w:rsidR="00092B10" w:rsidRPr="003B65C4" w:rsidRDefault="00092B10" w:rsidP="00092B10">
      <w:pPr>
        <w:pStyle w:val="Telobesedila"/>
        <w:numPr>
          <w:ilvl w:val="0"/>
          <w:numId w:val="23"/>
        </w:numPr>
        <w:rPr>
          <w:sz w:val="22"/>
          <w:szCs w:val="22"/>
        </w:rPr>
      </w:pPr>
      <w:r w:rsidRPr="003B65C4">
        <w:rPr>
          <w:sz w:val="22"/>
          <w:szCs w:val="22"/>
        </w:rPr>
        <w:t>višja sila,</w:t>
      </w:r>
    </w:p>
    <w:p w14:paraId="6129C4AF" w14:textId="77777777" w:rsidR="00092B10" w:rsidRPr="003B65C4" w:rsidRDefault="00092B10" w:rsidP="00092B10">
      <w:pPr>
        <w:numPr>
          <w:ilvl w:val="0"/>
          <w:numId w:val="23"/>
        </w:numPr>
        <w:jc w:val="both"/>
        <w:rPr>
          <w:rFonts w:eastAsia="Calibri"/>
          <w:sz w:val="22"/>
          <w:szCs w:val="22"/>
          <w:lang w:eastAsia="en-US"/>
        </w:rPr>
      </w:pPr>
      <w:r w:rsidRPr="003B65C4">
        <w:rPr>
          <w:sz w:val="22"/>
          <w:szCs w:val="22"/>
        </w:rPr>
        <w:t xml:space="preserve">ukrepi državnih organov ali organov lokalne skupnosti, ki bi vplivale na izvedbo pogodbenih del oziroma dobavo materiala. </w:t>
      </w:r>
    </w:p>
    <w:p w14:paraId="6129C4B0" w14:textId="77777777" w:rsidR="00092B10" w:rsidRPr="003B65C4" w:rsidRDefault="00092B10" w:rsidP="00092B10">
      <w:pPr>
        <w:ind w:left="720"/>
        <w:jc w:val="both"/>
        <w:rPr>
          <w:rFonts w:eastAsia="Calibri"/>
          <w:sz w:val="22"/>
          <w:szCs w:val="22"/>
          <w:lang w:eastAsia="en-US"/>
        </w:rPr>
      </w:pPr>
    </w:p>
    <w:p w14:paraId="6129C4B1" w14:textId="77777777" w:rsidR="00092B10" w:rsidRPr="003B65C4" w:rsidRDefault="00092B10" w:rsidP="00092B10">
      <w:pPr>
        <w:ind w:left="720"/>
        <w:jc w:val="both"/>
        <w:rPr>
          <w:rFonts w:eastAsia="Calibri"/>
          <w:sz w:val="22"/>
          <w:szCs w:val="22"/>
          <w:lang w:eastAsia="en-US"/>
        </w:rPr>
      </w:pPr>
    </w:p>
    <w:p w14:paraId="6129C4B2" w14:textId="77777777" w:rsidR="00092B10" w:rsidRPr="003B65C4" w:rsidRDefault="00092B10" w:rsidP="00092B10">
      <w:pPr>
        <w:jc w:val="both"/>
        <w:rPr>
          <w:rFonts w:eastAsia="Calibri"/>
          <w:sz w:val="22"/>
          <w:szCs w:val="22"/>
          <w:lang w:eastAsia="en-US"/>
        </w:rPr>
      </w:pPr>
      <w:r w:rsidRPr="003B65C4">
        <w:rPr>
          <w:rFonts w:eastAsia="Calibri"/>
          <w:sz w:val="22"/>
          <w:szCs w:val="22"/>
          <w:lang w:eastAsia="en-US"/>
        </w:rPr>
        <w:t>IV. PLAČILNI POGOJI IN NAČIN PLAČILA</w:t>
      </w:r>
    </w:p>
    <w:p w14:paraId="6129C4B3" w14:textId="77777777" w:rsidR="00092B10" w:rsidRPr="003B65C4" w:rsidRDefault="00092B10" w:rsidP="00092B10">
      <w:pPr>
        <w:pStyle w:val="Telobesedila"/>
        <w:rPr>
          <w:sz w:val="22"/>
          <w:szCs w:val="22"/>
        </w:rPr>
      </w:pPr>
    </w:p>
    <w:p w14:paraId="6129C4B4" w14:textId="77777777" w:rsidR="00092B10" w:rsidRPr="003B65C4" w:rsidRDefault="00092B10" w:rsidP="00092B10">
      <w:pPr>
        <w:pStyle w:val="Telobesedila"/>
        <w:jc w:val="center"/>
        <w:rPr>
          <w:sz w:val="22"/>
          <w:szCs w:val="22"/>
        </w:rPr>
      </w:pPr>
      <w:r w:rsidRPr="003B65C4">
        <w:rPr>
          <w:sz w:val="22"/>
          <w:szCs w:val="22"/>
        </w:rPr>
        <w:t>4. člen</w:t>
      </w:r>
    </w:p>
    <w:p w14:paraId="6129C4B5" w14:textId="77777777" w:rsidR="00092B10" w:rsidRPr="003B65C4" w:rsidRDefault="00092B10" w:rsidP="00092B10">
      <w:pPr>
        <w:pStyle w:val="Telobesedila"/>
        <w:ind w:firstLine="708"/>
        <w:jc w:val="center"/>
        <w:rPr>
          <w:sz w:val="22"/>
          <w:szCs w:val="22"/>
        </w:rPr>
      </w:pPr>
    </w:p>
    <w:p w14:paraId="6129C4B6" w14:textId="77777777" w:rsidR="00092B10" w:rsidRPr="003B65C4" w:rsidRDefault="00092B10" w:rsidP="00092B10">
      <w:pPr>
        <w:pStyle w:val="Telobesedila"/>
        <w:jc w:val="both"/>
        <w:rPr>
          <w:sz w:val="22"/>
          <w:szCs w:val="22"/>
        </w:rPr>
      </w:pPr>
      <w:r w:rsidRPr="003B65C4">
        <w:rPr>
          <w:sz w:val="22"/>
          <w:szCs w:val="22"/>
        </w:rPr>
        <w:t>Naročnik se zavezuje pogodbeno ceno iz 2. člena te pogodbe v celoti plačati na transakcijski račun dobavitelja, naveden v preambuli pogodbe, v roku 30 dni po prejemu računa. Račun bo dobavitelj izstavil v roku 8 dni po zaključeni dobavi.</w:t>
      </w:r>
    </w:p>
    <w:p w14:paraId="6129C4B7" w14:textId="77777777" w:rsidR="00092B10" w:rsidRPr="003B65C4" w:rsidRDefault="00092B10" w:rsidP="00092B10">
      <w:pPr>
        <w:pStyle w:val="Telobesedila"/>
        <w:jc w:val="both"/>
        <w:rPr>
          <w:sz w:val="22"/>
          <w:szCs w:val="22"/>
        </w:rPr>
      </w:pPr>
    </w:p>
    <w:p w14:paraId="6129C4B8" w14:textId="77777777" w:rsidR="00092B10" w:rsidRPr="003B65C4" w:rsidRDefault="00092B10" w:rsidP="00092B10">
      <w:pPr>
        <w:pStyle w:val="Telobesedila"/>
        <w:rPr>
          <w:sz w:val="22"/>
          <w:szCs w:val="22"/>
        </w:rPr>
      </w:pPr>
      <w:r w:rsidRPr="003B65C4">
        <w:rPr>
          <w:sz w:val="22"/>
          <w:szCs w:val="22"/>
        </w:rPr>
        <w:t>V primeru reklamacije pogodbenega blaga se plačilo zadrži do odprave reklamacije.</w:t>
      </w:r>
    </w:p>
    <w:p w14:paraId="6129C4B9" w14:textId="77777777" w:rsidR="00092B10" w:rsidRPr="003B65C4" w:rsidRDefault="00092B10" w:rsidP="00092B10">
      <w:pPr>
        <w:pStyle w:val="Telobesedila"/>
        <w:rPr>
          <w:sz w:val="22"/>
          <w:szCs w:val="22"/>
        </w:rPr>
      </w:pPr>
    </w:p>
    <w:p w14:paraId="6129C4BA" w14:textId="77777777" w:rsidR="00092B10" w:rsidRPr="003B65C4" w:rsidRDefault="00092B10" w:rsidP="00092B10">
      <w:pPr>
        <w:pStyle w:val="Telobesedila"/>
        <w:rPr>
          <w:sz w:val="22"/>
          <w:szCs w:val="22"/>
        </w:rPr>
      </w:pPr>
    </w:p>
    <w:p w14:paraId="6129C4BB" w14:textId="77777777" w:rsidR="00092B10" w:rsidRPr="003B65C4" w:rsidRDefault="00092B10" w:rsidP="00092B10">
      <w:pPr>
        <w:pStyle w:val="Telobesedila"/>
        <w:rPr>
          <w:sz w:val="22"/>
          <w:szCs w:val="22"/>
        </w:rPr>
      </w:pPr>
      <w:r w:rsidRPr="003B65C4">
        <w:rPr>
          <w:sz w:val="22"/>
          <w:szCs w:val="22"/>
        </w:rPr>
        <w:t>V. OBVEZNOSTI DOBAVITELJA</w:t>
      </w:r>
    </w:p>
    <w:p w14:paraId="6129C4BC" w14:textId="77777777" w:rsidR="00092B10" w:rsidRPr="003B65C4" w:rsidRDefault="00092B10" w:rsidP="00092B10">
      <w:pPr>
        <w:pStyle w:val="Telobesedila"/>
        <w:rPr>
          <w:sz w:val="22"/>
          <w:szCs w:val="22"/>
        </w:rPr>
      </w:pPr>
    </w:p>
    <w:p w14:paraId="6129C4BD" w14:textId="77777777" w:rsidR="00092B10" w:rsidRPr="003B65C4" w:rsidRDefault="00092B10" w:rsidP="00092B10">
      <w:pPr>
        <w:pStyle w:val="Telobesedila"/>
        <w:jc w:val="center"/>
        <w:rPr>
          <w:sz w:val="22"/>
          <w:szCs w:val="22"/>
        </w:rPr>
      </w:pPr>
      <w:r w:rsidRPr="003B65C4">
        <w:rPr>
          <w:sz w:val="22"/>
          <w:szCs w:val="22"/>
        </w:rPr>
        <w:t>5. člen</w:t>
      </w:r>
    </w:p>
    <w:p w14:paraId="6129C4BE" w14:textId="77777777" w:rsidR="00092B10" w:rsidRPr="003B65C4" w:rsidRDefault="00092B10" w:rsidP="00092B10">
      <w:pPr>
        <w:pStyle w:val="Telobesedila"/>
        <w:jc w:val="center"/>
        <w:rPr>
          <w:sz w:val="22"/>
          <w:szCs w:val="22"/>
        </w:rPr>
      </w:pPr>
    </w:p>
    <w:p w14:paraId="6129C4BF" w14:textId="77777777" w:rsidR="00092B10" w:rsidRPr="003B65C4" w:rsidRDefault="00092B10" w:rsidP="00092B10">
      <w:pPr>
        <w:pStyle w:val="Telobesedila"/>
        <w:jc w:val="both"/>
        <w:rPr>
          <w:sz w:val="22"/>
          <w:szCs w:val="22"/>
        </w:rPr>
      </w:pPr>
      <w:r w:rsidRPr="003B65C4">
        <w:rPr>
          <w:sz w:val="22"/>
          <w:szCs w:val="22"/>
        </w:rPr>
        <w:t>Dobavitelj  se zavezuje da bo:</w:t>
      </w:r>
    </w:p>
    <w:p w14:paraId="6129C4C0" w14:textId="77777777" w:rsidR="00092B10" w:rsidRPr="003B65C4" w:rsidRDefault="00092B10" w:rsidP="00092B10">
      <w:pPr>
        <w:pStyle w:val="Telobesedila"/>
        <w:jc w:val="both"/>
        <w:rPr>
          <w:sz w:val="22"/>
          <w:szCs w:val="22"/>
        </w:rPr>
      </w:pPr>
    </w:p>
    <w:p w14:paraId="6129C4C1" w14:textId="77777777" w:rsidR="00092B10" w:rsidRPr="003B65C4" w:rsidRDefault="00092B10" w:rsidP="00092B10">
      <w:pPr>
        <w:pStyle w:val="Telobesedila"/>
        <w:numPr>
          <w:ilvl w:val="0"/>
          <w:numId w:val="9"/>
        </w:numPr>
        <w:jc w:val="both"/>
        <w:rPr>
          <w:sz w:val="22"/>
          <w:szCs w:val="22"/>
          <w:lang w:eastAsia="en-US"/>
        </w:rPr>
      </w:pPr>
      <w:r w:rsidRPr="003B65C4">
        <w:rPr>
          <w:sz w:val="22"/>
          <w:szCs w:val="22"/>
          <w:lang w:eastAsia="en-US"/>
        </w:rPr>
        <w:t xml:space="preserve">pogodbeni aparat dobavil naročniku v času in prostoru, ki sta dogovorjena v tej pogodbi,  </w:t>
      </w:r>
    </w:p>
    <w:p w14:paraId="6129C4C2" w14:textId="77777777" w:rsidR="00092B10" w:rsidRPr="003B65C4" w:rsidRDefault="00092B10" w:rsidP="00092B10">
      <w:pPr>
        <w:pStyle w:val="Telobesedila"/>
        <w:numPr>
          <w:ilvl w:val="0"/>
          <w:numId w:val="9"/>
        </w:numPr>
        <w:jc w:val="both"/>
        <w:rPr>
          <w:sz w:val="22"/>
          <w:szCs w:val="22"/>
          <w:lang w:eastAsia="en-US"/>
        </w:rPr>
      </w:pPr>
      <w:r w:rsidRPr="003B65C4">
        <w:rPr>
          <w:sz w:val="22"/>
          <w:szCs w:val="22"/>
          <w:lang w:eastAsia="en-US"/>
        </w:rPr>
        <w:t xml:space="preserve">naročnika opozoril na morebitne ovire pri dobavi aparata in ščitil njegove interese, </w:t>
      </w:r>
    </w:p>
    <w:p w14:paraId="6129C4C3" w14:textId="77777777" w:rsidR="00092B10" w:rsidRPr="003B65C4" w:rsidRDefault="00092B10" w:rsidP="00092B10">
      <w:pPr>
        <w:pStyle w:val="Telobesedila"/>
        <w:numPr>
          <w:ilvl w:val="0"/>
          <w:numId w:val="9"/>
        </w:numPr>
        <w:jc w:val="both"/>
        <w:rPr>
          <w:sz w:val="22"/>
          <w:szCs w:val="22"/>
          <w:lang w:eastAsia="en-US"/>
        </w:rPr>
      </w:pPr>
      <w:r w:rsidRPr="003B65C4">
        <w:rPr>
          <w:sz w:val="22"/>
          <w:szCs w:val="22"/>
          <w:lang w:eastAsia="en-US"/>
        </w:rPr>
        <w:t xml:space="preserve">pogodbeni aparat izročil naročniku v brezhibnem stanju in originalni embalaži, </w:t>
      </w:r>
    </w:p>
    <w:p w14:paraId="6129C4C4" w14:textId="77777777" w:rsidR="00092B10" w:rsidRPr="003B65C4" w:rsidRDefault="00092B10" w:rsidP="00092B10">
      <w:pPr>
        <w:pStyle w:val="Telobesedila"/>
        <w:numPr>
          <w:ilvl w:val="0"/>
          <w:numId w:val="9"/>
        </w:numPr>
        <w:jc w:val="both"/>
        <w:rPr>
          <w:sz w:val="22"/>
          <w:szCs w:val="22"/>
          <w:lang w:eastAsia="en-US"/>
        </w:rPr>
      </w:pPr>
      <w:r w:rsidRPr="003B65C4">
        <w:rPr>
          <w:sz w:val="22"/>
          <w:szCs w:val="22"/>
          <w:lang w:eastAsia="en-US"/>
        </w:rPr>
        <w:t>naročniku izročil garancijski list, tehnično dokumentacijo in vse ateste za aparat,</w:t>
      </w:r>
    </w:p>
    <w:p w14:paraId="6129C4C5" w14:textId="77777777" w:rsidR="00092B10" w:rsidRPr="003B65C4" w:rsidRDefault="00092B10" w:rsidP="00092B10">
      <w:pPr>
        <w:pStyle w:val="Telobesedila"/>
        <w:numPr>
          <w:ilvl w:val="0"/>
          <w:numId w:val="9"/>
        </w:numPr>
        <w:jc w:val="both"/>
        <w:rPr>
          <w:sz w:val="22"/>
          <w:szCs w:val="22"/>
          <w:lang w:eastAsia="en-US"/>
        </w:rPr>
      </w:pPr>
      <w:r w:rsidRPr="003B65C4">
        <w:rPr>
          <w:sz w:val="22"/>
          <w:szCs w:val="22"/>
          <w:lang w:eastAsia="en-US"/>
        </w:rPr>
        <w:t>naročnika oziroma njegove delavce poučil o pravilnem in varnem delu z aparatom ter ga opozoril na morebitne varnostne ukrepe,</w:t>
      </w:r>
    </w:p>
    <w:p w14:paraId="6129C4C6" w14:textId="77777777" w:rsidR="00092B10" w:rsidRDefault="00092B10" w:rsidP="00092B10">
      <w:pPr>
        <w:pStyle w:val="Brezrazmikov"/>
        <w:numPr>
          <w:ilvl w:val="0"/>
          <w:numId w:val="9"/>
        </w:numPr>
        <w:jc w:val="both"/>
      </w:pPr>
      <w:r w:rsidRPr="003B65C4">
        <w:t>pogodbene storitve opravljal vestno, strokovno, kvalitetno, v skladu z navodili proizvajalca, pravili stroke, standardi, tehničnimi predpisi in ob upoštevanju zahtev ter navodil naročnika</w:t>
      </w:r>
      <w:r>
        <w:t>,</w:t>
      </w:r>
      <w:r w:rsidRPr="003B65C4">
        <w:t xml:space="preserve"> </w:t>
      </w:r>
    </w:p>
    <w:p w14:paraId="64CDA798" w14:textId="50F09015" w:rsidR="0046044B" w:rsidRDefault="00092B10" w:rsidP="00092B10">
      <w:pPr>
        <w:pStyle w:val="Brezrazmikov"/>
        <w:numPr>
          <w:ilvl w:val="0"/>
          <w:numId w:val="9"/>
        </w:numPr>
        <w:jc w:val="both"/>
      </w:pPr>
      <w:r w:rsidRPr="007C2323">
        <w:t>ob dobavi aparata dostavil navodila o rokovanju in delovanju aparata  v slovenskem jeziku</w:t>
      </w:r>
      <w:r w:rsidR="0046044B">
        <w:t>,</w:t>
      </w:r>
    </w:p>
    <w:p w14:paraId="37D460C7" w14:textId="471C067C" w:rsidR="0046044B" w:rsidRDefault="0046044B" w:rsidP="00092B10">
      <w:pPr>
        <w:pStyle w:val="Brezrazmikov"/>
        <w:numPr>
          <w:ilvl w:val="0"/>
          <w:numId w:val="9"/>
        </w:numPr>
        <w:jc w:val="both"/>
      </w:pPr>
      <w:r>
        <w:t>vzpostavitev delovanja aparata opravil strokovno pravilno, vestno in kakovostno, v skladu z ustreznimi slovenskimi ali po dogovoru z drugimi tehničnimi predpisi, standardi in zakoni,</w:t>
      </w:r>
    </w:p>
    <w:p w14:paraId="6129C4C7" w14:textId="52295A31" w:rsidR="00092B10" w:rsidRPr="007C2323" w:rsidRDefault="0046044B" w:rsidP="00092B10">
      <w:pPr>
        <w:pStyle w:val="Brezrazmikov"/>
        <w:numPr>
          <w:ilvl w:val="0"/>
          <w:numId w:val="9"/>
        </w:numPr>
        <w:jc w:val="both"/>
      </w:pPr>
      <w:r>
        <w:t>naročnika oziroma njegove delavce poučil o pravilnem in varnem delu z aparatom ter ga opozoril na varnostne ukrepe</w:t>
      </w:r>
      <w:r w:rsidR="00092B10" w:rsidRPr="007C2323">
        <w:t>.</w:t>
      </w:r>
    </w:p>
    <w:p w14:paraId="6129C4C8" w14:textId="77777777" w:rsidR="00092B10" w:rsidRPr="003B65C4" w:rsidRDefault="00092B10" w:rsidP="00092B10">
      <w:pPr>
        <w:pStyle w:val="Brezrazmikov"/>
        <w:ind w:left="720"/>
        <w:jc w:val="both"/>
      </w:pPr>
    </w:p>
    <w:p w14:paraId="6129C4C9" w14:textId="77777777" w:rsidR="00092B10" w:rsidRPr="003B65C4" w:rsidRDefault="00092B10" w:rsidP="00092B10">
      <w:pPr>
        <w:pStyle w:val="Telobesedila"/>
        <w:rPr>
          <w:sz w:val="22"/>
          <w:szCs w:val="22"/>
        </w:rPr>
      </w:pPr>
    </w:p>
    <w:p w14:paraId="6129C4CA" w14:textId="77777777" w:rsidR="00092B10" w:rsidRPr="003B65C4" w:rsidRDefault="00092B10" w:rsidP="00092B10">
      <w:pPr>
        <w:pStyle w:val="Telobesedila"/>
        <w:rPr>
          <w:sz w:val="22"/>
          <w:szCs w:val="22"/>
        </w:rPr>
      </w:pPr>
    </w:p>
    <w:p w14:paraId="6129C4CB" w14:textId="77777777" w:rsidR="00092B10" w:rsidRPr="003B65C4" w:rsidRDefault="00092B10" w:rsidP="00092B10">
      <w:pPr>
        <w:pStyle w:val="Telobesedila"/>
        <w:rPr>
          <w:sz w:val="22"/>
          <w:szCs w:val="22"/>
        </w:rPr>
      </w:pPr>
      <w:r w:rsidRPr="003B65C4">
        <w:rPr>
          <w:sz w:val="22"/>
          <w:szCs w:val="22"/>
        </w:rPr>
        <w:t>VI. OBVEZNOSTI NAROČNIKA</w:t>
      </w:r>
    </w:p>
    <w:p w14:paraId="6129C4CC" w14:textId="77777777" w:rsidR="00092B10" w:rsidRPr="003B65C4" w:rsidRDefault="00092B10" w:rsidP="00092B10">
      <w:pPr>
        <w:pStyle w:val="Telobesedila"/>
        <w:jc w:val="center"/>
        <w:rPr>
          <w:sz w:val="22"/>
          <w:szCs w:val="22"/>
        </w:rPr>
      </w:pPr>
      <w:r w:rsidRPr="003B65C4">
        <w:rPr>
          <w:sz w:val="22"/>
          <w:szCs w:val="22"/>
        </w:rPr>
        <w:t>6. člen</w:t>
      </w:r>
    </w:p>
    <w:p w14:paraId="6129C4CD" w14:textId="77777777" w:rsidR="00092B10" w:rsidRPr="003B65C4" w:rsidRDefault="00092B10" w:rsidP="00092B10">
      <w:pPr>
        <w:pStyle w:val="Telobesedila"/>
        <w:rPr>
          <w:sz w:val="22"/>
          <w:szCs w:val="22"/>
        </w:rPr>
      </w:pPr>
    </w:p>
    <w:p w14:paraId="6129C4CE" w14:textId="77777777" w:rsidR="00092B10" w:rsidRPr="003B65C4" w:rsidRDefault="00092B10" w:rsidP="00092B10">
      <w:pPr>
        <w:pStyle w:val="Telobesedila"/>
        <w:jc w:val="both"/>
        <w:rPr>
          <w:sz w:val="22"/>
          <w:szCs w:val="22"/>
        </w:rPr>
      </w:pPr>
      <w:r w:rsidRPr="003B65C4">
        <w:rPr>
          <w:sz w:val="22"/>
          <w:szCs w:val="22"/>
        </w:rPr>
        <w:t>Naročnik se zavezuje da bo:</w:t>
      </w:r>
    </w:p>
    <w:p w14:paraId="6129C4CF" w14:textId="77777777" w:rsidR="00092B10" w:rsidRPr="003B65C4" w:rsidRDefault="00092B10" w:rsidP="00092B10">
      <w:pPr>
        <w:pStyle w:val="Telobesedila"/>
        <w:numPr>
          <w:ilvl w:val="0"/>
          <w:numId w:val="22"/>
        </w:numPr>
        <w:jc w:val="both"/>
        <w:rPr>
          <w:sz w:val="22"/>
          <w:szCs w:val="22"/>
        </w:rPr>
      </w:pPr>
      <w:r w:rsidRPr="003B65C4">
        <w:rPr>
          <w:sz w:val="22"/>
          <w:szCs w:val="22"/>
        </w:rPr>
        <w:t xml:space="preserve">upošteval predpise in navodila o uporabi in ravnanju z aparatom v skladu z navodili proizvajalca in napotki dobavitelja, </w:t>
      </w:r>
    </w:p>
    <w:p w14:paraId="6129C4D0" w14:textId="77777777" w:rsidR="00092B10" w:rsidRPr="003B65C4" w:rsidRDefault="00092B10" w:rsidP="00092B10">
      <w:pPr>
        <w:pStyle w:val="Telobesedila"/>
        <w:numPr>
          <w:ilvl w:val="0"/>
          <w:numId w:val="22"/>
        </w:numPr>
        <w:jc w:val="both"/>
        <w:rPr>
          <w:sz w:val="22"/>
          <w:szCs w:val="22"/>
        </w:rPr>
      </w:pPr>
      <w:r w:rsidRPr="003B65C4">
        <w:rPr>
          <w:sz w:val="22"/>
          <w:szCs w:val="22"/>
        </w:rPr>
        <w:t xml:space="preserve">nepooblaščenim osebam preprečil izvajanje kakršnihkoli servisnih posegov na aparatu v garancijski dobi, </w:t>
      </w:r>
    </w:p>
    <w:p w14:paraId="6129C4D1" w14:textId="77777777" w:rsidR="00092B10" w:rsidRPr="003B65C4" w:rsidRDefault="00092B10" w:rsidP="00092B10">
      <w:pPr>
        <w:pStyle w:val="Telobesedila"/>
        <w:numPr>
          <w:ilvl w:val="0"/>
          <w:numId w:val="22"/>
        </w:numPr>
        <w:jc w:val="both"/>
        <w:rPr>
          <w:sz w:val="22"/>
          <w:szCs w:val="22"/>
        </w:rPr>
      </w:pPr>
      <w:r w:rsidRPr="003B65C4">
        <w:rPr>
          <w:sz w:val="22"/>
          <w:szCs w:val="22"/>
        </w:rPr>
        <w:t>v najkrajšem roku obvestil dobavitelja o vseh okvarah in nezgodah na aparatu v garancijskem roku, z namenom da se prepreči morebitno verižno nastajanje novih napak na aparatu</w:t>
      </w:r>
    </w:p>
    <w:p w14:paraId="6129C4D2" w14:textId="77777777" w:rsidR="00092B10" w:rsidRPr="003B65C4" w:rsidRDefault="00092B10" w:rsidP="00092B10">
      <w:pPr>
        <w:pStyle w:val="Telobesedila"/>
        <w:numPr>
          <w:ilvl w:val="0"/>
          <w:numId w:val="22"/>
        </w:numPr>
        <w:jc w:val="both"/>
        <w:rPr>
          <w:sz w:val="22"/>
          <w:szCs w:val="22"/>
        </w:rPr>
      </w:pPr>
      <w:r w:rsidRPr="003B65C4">
        <w:rPr>
          <w:sz w:val="22"/>
          <w:szCs w:val="22"/>
        </w:rPr>
        <w:t>prostor, v katerem se nahaja aparat, redno vzdrževal glede električnih in ostalih pogojev, ki so določeni s tehnično dokumentacijo proizvajalca,</w:t>
      </w:r>
    </w:p>
    <w:p w14:paraId="6129C4D3" w14:textId="77777777" w:rsidR="00092B10" w:rsidRPr="003B65C4" w:rsidRDefault="00092B10" w:rsidP="00092B10">
      <w:pPr>
        <w:pStyle w:val="Telobesedila"/>
        <w:numPr>
          <w:ilvl w:val="0"/>
          <w:numId w:val="22"/>
        </w:numPr>
        <w:jc w:val="both"/>
        <w:rPr>
          <w:sz w:val="22"/>
          <w:szCs w:val="22"/>
        </w:rPr>
      </w:pPr>
      <w:r w:rsidRPr="003B65C4">
        <w:rPr>
          <w:sz w:val="22"/>
          <w:szCs w:val="22"/>
        </w:rPr>
        <w:t>v roku plačal račun za dobavljeni aparat.</w:t>
      </w:r>
    </w:p>
    <w:p w14:paraId="6129C4D4" w14:textId="77777777" w:rsidR="00092B10" w:rsidRPr="003B65C4" w:rsidRDefault="00092B10" w:rsidP="00092B10">
      <w:pPr>
        <w:pStyle w:val="Telobesedila"/>
        <w:jc w:val="both"/>
        <w:rPr>
          <w:sz w:val="22"/>
          <w:szCs w:val="22"/>
        </w:rPr>
      </w:pPr>
    </w:p>
    <w:p w14:paraId="6129C4D5" w14:textId="77777777" w:rsidR="00092B10" w:rsidRPr="003B65C4" w:rsidRDefault="00092B10" w:rsidP="00092B10">
      <w:pPr>
        <w:pStyle w:val="Telobesedila"/>
        <w:jc w:val="both"/>
        <w:rPr>
          <w:sz w:val="22"/>
          <w:szCs w:val="22"/>
        </w:rPr>
      </w:pPr>
    </w:p>
    <w:p w14:paraId="6129C4D6" w14:textId="77777777" w:rsidR="00092B10" w:rsidRPr="003B65C4" w:rsidRDefault="00092B10" w:rsidP="00092B10">
      <w:pPr>
        <w:pStyle w:val="Telobesedila"/>
        <w:jc w:val="both"/>
        <w:rPr>
          <w:sz w:val="22"/>
          <w:szCs w:val="22"/>
        </w:rPr>
      </w:pPr>
      <w:r w:rsidRPr="003B65C4">
        <w:rPr>
          <w:sz w:val="22"/>
          <w:szCs w:val="22"/>
        </w:rPr>
        <w:t>VII. PREVZEM</w:t>
      </w:r>
    </w:p>
    <w:p w14:paraId="6129C4D7" w14:textId="77777777" w:rsidR="00092B10" w:rsidRPr="003B65C4" w:rsidRDefault="00092B10" w:rsidP="00092B10">
      <w:pPr>
        <w:pStyle w:val="Telobesedila"/>
        <w:jc w:val="both"/>
        <w:rPr>
          <w:sz w:val="22"/>
          <w:szCs w:val="22"/>
        </w:rPr>
      </w:pPr>
    </w:p>
    <w:p w14:paraId="6129C4D8" w14:textId="77777777" w:rsidR="00092B10" w:rsidRPr="003B65C4" w:rsidRDefault="00092B10" w:rsidP="00092B10">
      <w:pPr>
        <w:pStyle w:val="Telobesedila"/>
        <w:jc w:val="center"/>
        <w:rPr>
          <w:sz w:val="22"/>
          <w:szCs w:val="22"/>
        </w:rPr>
      </w:pPr>
      <w:r w:rsidRPr="003B65C4">
        <w:rPr>
          <w:sz w:val="22"/>
          <w:szCs w:val="22"/>
        </w:rPr>
        <w:t>7. člen</w:t>
      </w:r>
    </w:p>
    <w:p w14:paraId="6129C4D9" w14:textId="77777777" w:rsidR="00092B10" w:rsidRPr="003B65C4" w:rsidRDefault="00092B10" w:rsidP="00092B10">
      <w:pPr>
        <w:pStyle w:val="Telobesedila"/>
        <w:jc w:val="both"/>
        <w:rPr>
          <w:sz w:val="22"/>
          <w:szCs w:val="22"/>
        </w:rPr>
      </w:pPr>
    </w:p>
    <w:p w14:paraId="6129C4DA" w14:textId="77777777" w:rsidR="00092B10" w:rsidRDefault="00092B10" w:rsidP="00092B10">
      <w:pPr>
        <w:pStyle w:val="Telobesedila"/>
        <w:jc w:val="both"/>
        <w:rPr>
          <w:sz w:val="22"/>
          <w:szCs w:val="22"/>
          <w:lang w:val="sl-SI"/>
        </w:rPr>
      </w:pPr>
      <w:r w:rsidRPr="003B65C4">
        <w:rPr>
          <w:sz w:val="22"/>
          <w:szCs w:val="22"/>
        </w:rPr>
        <w:t xml:space="preserve">Kakovostni in količinski prevzem dobavljenega aparata opravita pooblaščena predstavnika obeh pogodbenih strank s prevzemnim zapisnikom. Kakovostni prevzem se ocenjuje po predpisih in po strokovnih normativih, veljavnih ob prevzemu, po standardih in po tehnični dokumentaciji.  </w:t>
      </w:r>
    </w:p>
    <w:p w14:paraId="1775E418" w14:textId="77777777" w:rsidR="0046044B" w:rsidRPr="0046044B" w:rsidRDefault="0046044B" w:rsidP="00092B10">
      <w:pPr>
        <w:pStyle w:val="Telobesedila"/>
        <w:jc w:val="both"/>
        <w:rPr>
          <w:sz w:val="22"/>
          <w:szCs w:val="22"/>
          <w:lang w:val="sl-SI"/>
        </w:rPr>
      </w:pPr>
    </w:p>
    <w:p w14:paraId="6129C4DB" w14:textId="77777777" w:rsidR="00092B10" w:rsidRPr="003B65C4" w:rsidRDefault="00092B10" w:rsidP="00092B10">
      <w:pPr>
        <w:pStyle w:val="Telobesedila"/>
        <w:jc w:val="both"/>
        <w:rPr>
          <w:sz w:val="22"/>
          <w:szCs w:val="22"/>
        </w:rPr>
      </w:pPr>
      <w:r w:rsidRPr="003B65C4">
        <w:rPr>
          <w:sz w:val="22"/>
          <w:szCs w:val="22"/>
        </w:rPr>
        <w:t xml:space="preserve">Morebitne napake in pomanjkljivosti, ugotovljene ob primopredaji aparata se vpišejo v zapisnik. </w:t>
      </w:r>
    </w:p>
    <w:p w14:paraId="4948AF05" w14:textId="77777777" w:rsidR="0046044B" w:rsidRDefault="0046044B" w:rsidP="00092B10">
      <w:pPr>
        <w:pStyle w:val="Telobesedila"/>
        <w:jc w:val="both"/>
        <w:rPr>
          <w:sz w:val="22"/>
          <w:szCs w:val="22"/>
          <w:lang w:val="sl-SI"/>
        </w:rPr>
      </w:pPr>
    </w:p>
    <w:p w14:paraId="6129C4DC" w14:textId="77777777" w:rsidR="00092B10" w:rsidRPr="003B65C4" w:rsidRDefault="00092B10" w:rsidP="00092B10">
      <w:pPr>
        <w:pStyle w:val="Telobesedila"/>
        <w:jc w:val="both"/>
        <w:rPr>
          <w:sz w:val="22"/>
          <w:szCs w:val="22"/>
        </w:rPr>
      </w:pPr>
      <w:r w:rsidRPr="003B65C4">
        <w:rPr>
          <w:sz w:val="22"/>
          <w:szCs w:val="22"/>
        </w:rPr>
        <w:t>Šteje se, da je primopredaja aparata in pogodbenih storitev, uspešna, ko dobavitelj ugotovljene napake in pomanjkljivosti v celoti odpravi,  ter  ko  dobavitelj  delavce naročnika pouči o pravilni in varni uporabi aparata, kar predstavnik naročnika potrdi s podpisom primopredajnega zapisnika.</w:t>
      </w:r>
    </w:p>
    <w:p w14:paraId="7288D7F7" w14:textId="77777777" w:rsidR="0046044B" w:rsidRDefault="0046044B" w:rsidP="00092B10">
      <w:pPr>
        <w:pStyle w:val="Telobesedila"/>
        <w:jc w:val="both"/>
        <w:rPr>
          <w:sz w:val="22"/>
          <w:szCs w:val="22"/>
          <w:lang w:val="sl-SI"/>
        </w:rPr>
      </w:pPr>
    </w:p>
    <w:p w14:paraId="6129C4DD" w14:textId="31758088" w:rsidR="00092B10" w:rsidRPr="003B65C4" w:rsidRDefault="00092B10" w:rsidP="00092B10">
      <w:pPr>
        <w:pStyle w:val="Telobesedila"/>
        <w:jc w:val="both"/>
        <w:rPr>
          <w:sz w:val="22"/>
          <w:szCs w:val="22"/>
        </w:rPr>
      </w:pPr>
      <w:r w:rsidRPr="003B65C4">
        <w:rPr>
          <w:sz w:val="22"/>
          <w:szCs w:val="22"/>
        </w:rPr>
        <w:t>Uspešna primopredaja pogodbenega aparata</w:t>
      </w:r>
      <w:r w:rsidR="0046044B">
        <w:rPr>
          <w:sz w:val="22"/>
          <w:szCs w:val="22"/>
          <w:lang w:val="sl-SI"/>
        </w:rPr>
        <w:t xml:space="preserve"> in pogodbenih storitev iz drugega odstavka 1. člena pogodbe </w:t>
      </w:r>
      <w:r w:rsidRPr="003B65C4">
        <w:rPr>
          <w:sz w:val="22"/>
          <w:szCs w:val="22"/>
        </w:rPr>
        <w:t>je pogoj za izdajo računa.</w:t>
      </w:r>
    </w:p>
    <w:p w14:paraId="6129C4DE" w14:textId="77777777" w:rsidR="00092B10" w:rsidRPr="003B65C4" w:rsidRDefault="00092B10" w:rsidP="00092B10">
      <w:pPr>
        <w:pStyle w:val="Telobesedila"/>
        <w:jc w:val="both"/>
        <w:rPr>
          <w:sz w:val="22"/>
          <w:szCs w:val="22"/>
        </w:rPr>
      </w:pPr>
    </w:p>
    <w:p w14:paraId="6129C4DF" w14:textId="77777777" w:rsidR="00092B10" w:rsidRPr="003B65C4" w:rsidRDefault="00092B10" w:rsidP="00092B10">
      <w:pPr>
        <w:pStyle w:val="Telobesedila"/>
        <w:jc w:val="both"/>
        <w:rPr>
          <w:sz w:val="22"/>
          <w:szCs w:val="22"/>
        </w:rPr>
      </w:pPr>
    </w:p>
    <w:p w14:paraId="6129C4E0" w14:textId="77777777" w:rsidR="00092B10" w:rsidRPr="003B65C4" w:rsidRDefault="00092B10" w:rsidP="00092B10">
      <w:pPr>
        <w:pStyle w:val="Telobesedila"/>
        <w:rPr>
          <w:sz w:val="22"/>
          <w:szCs w:val="22"/>
        </w:rPr>
      </w:pPr>
      <w:r w:rsidRPr="003B65C4">
        <w:rPr>
          <w:sz w:val="22"/>
          <w:szCs w:val="22"/>
        </w:rPr>
        <w:t xml:space="preserve">VIII. GARANCIJA </w:t>
      </w:r>
    </w:p>
    <w:p w14:paraId="6129C4E1" w14:textId="77777777" w:rsidR="00092B10" w:rsidRPr="003B65C4" w:rsidRDefault="00092B10" w:rsidP="00092B10">
      <w:pPr>
        <w:pStyle w:val="Telobesedila"/>
        <w:rPr>
          <w:sz w:val="22"/>
          <w:szCs w:val="22"/>
        </w:rPr>
      </w:pPr>
    </w:p>
    <w:p w14:paraId="6129C4E2" w14:textId="77777777" w:rsidR="00092B10" w:rsidRPr="003B65C4" w:rsidRDefault="00092B10" w:rsidP="00092B10">
      <w:pPr>
        <w:pStyle w:val="Telobesedila"/>
        <w:jc w:val="center"/>
        <w:rPr>
          <w:sz w:val="22"/>
          <w:szCs w:val="22"/>
        </w:rPr>
      </w:pPr>
      <w:r w:rsidRPr="003B65C4">
        <w:rPr>
          <w:sz w:val="22"/>
          <w:szCs w:val="22"/>
        </w:rPr>
        <w:t>8. člen</w:t>
      </w:r>
    </w:p>
    <w:p w14:paraId="6129C4E3" w14:textId="77777777" w:rsidR="00092B10" w:rsidRPr="003B65C4" w:rsidRDefault="00092B10" w:rsidP="00092B10">
      <w:pPr>
        <w:jc w:val="both"/>
        <w:rPr>
          <w:sz w:val="22"/>
          <w:szCs w:val="22"/>
        </w:rPr>
      </w:pPr>
    </w:p>
    <w:p w14:paraId="6129C4E4" w14:textId="77777777" w:rsidR="00092B10" w:rsidRPr="003B65C4" w:rsidRDefault="00092B10" w:rsidP="00092B10">
      <w:pPr>
        <w:jc w:val="both"/>
        <w:rPr>
          <w:sz w:val="22"/>
          <w:szCs w:val="22"/>
        </w:rPr>
      </w:pPr>
      <w:r w:rsidRPr="003B65C4">
        <w:rPr>
          <w:sz w:val="22"/>
          <w:szCs w:val="22"/>
        </w:rPr>
        <w:t>Dobavitelj zagotavlja 12 mesečno garancijo za aparat iz 1. člena te pogodbe. Garancijski rok začne teči z dnem podpisa primopredajnega zapisnika.</w:t>
      </w:r>
    </w:p>
    <w:p w14:paraId="6129C4E5" w14:textId="77777777" w:rsidR="00092B10" w:rsidRPr="003B65C4" w:rsidRDefault="00092B10" w:rsidP="00092B10">
      <w:pPr>
        <w:jc w:val="both"/>
        <w:rPr>
          <w:sz w:val="22"/>
          <w:szCs w:val="22"/>
        </w:rPr>
      </w:pPr>
    </w:p>
    <w:p w14:paraId="6129C4E6" w14:textId="77777777" w:rsidR="00092B10" w:rsidRPr="003B65C4" w:rsidRDefault="00092B10" w:rsidP="00092B10">
      <w:pPr>
        <w:autoSpaceDE w:val="0"/>
        <w:autoSpaceDN w:val="0"/>
        <w:adjustRightInd w:val="0"/>
        <w:jc w:val="both"/>
        <w:rPr>
          <w:sz w:val="22"/>
          <w:szCs w:val="22"/>
        </w:rPr>
      </w:pPr>
      <w:r w:rsidRPr="003B65C4">
        <w:rPr>
          <w:sz w:val="22"/>
          <w:szCs w:val="22"/>
        </w:rPr>
        <w:t>Dobavitelj je dolžan ob dobavi pogodbenega aparata naročniku izročiti dobavnico, garancijski list in navodila za uporabo in vzdrževanje aparata z vso tehnično dokumentacijo. Vsi dokumenti morajo biti v slovenskem jeziku.</w:t>
      </w:r>
    </w:p>
    <w:p w14:paraId="6129C4E7" w14:textId="77777777" w:rsidR="00092B10" w:rsidRPr="003B65C4" w:rsidRDefault="00092B10" w:rsidP="00092B10">
      <w:pPr>
        <w:pStyle w:val="Telobesedila"/>
        <w:jc w:val="both"/>
        <w:rPr>
          <w:sz w:val="22"/>
          <w:szCs w:val="22"/>
        </w:rPr>
      </w:pPr>
    </w:p>
    <w:p w14:paraId="6129C4E8" w14:textId="77777777" w:rsidR="00092B10" w:rsidRPr="003B65C4" w:rsidRDefault="00092B10" w:rsidP="00092B10">
      <w:pPr>
        <w:pStyle w:val="Telobesedila"/>
        <w:jc w:val="both"/>
        <w:outlineLvl w:val="0"/>
        <w:rPr>
          <w:sz w:val="22"/>
          <w:szCs w:val="22"/>
        </w:rPr>
      </w:pPr>
    </w:p>
    <w:p w14:paraId="6129C4E9" w14:textId="77777777" w:rsidR="00092B10" w:rsidRPr="003B65C4" w:rsidRDefault="00092B10" w:rsidP="00092B10">
      <w:pPr>
        <w:pStyle w:val="Telobesedila"/>
        <w:jc w:val="both"/>
        <w:outlineLvl w:val="0"/>
        <w:rPr>
          <w:sz w:val="22"/>
          <w:szCs w:val="22"/>
        </w:rPr>
      </w:pPr>
      <w:r w:rsidRPr="003B65C4">
        <w:rPr>
          <w:sz w:val="22"/>
          <w:szCs w:val="22"/>
        </w:rPr>
        <w:t>IX. ODPRAVA NAPAK  V GARANCIJSKI DOBI IN IZVEN TER REŠEVANJE REKLAMACIJ</w:t>
      </w:r>
    </w:p>
    <w:p w14:paraId="6129C4EA" w14:textId="77777777" w:rsidR="00092B10" w:rsidRPr="003B65C4" w:rsidRDefault="00092B10" w:rsidP="00092B10">
      <w:pPr>
        <w:pStyle w:val="Telobesedila"/>
        <w:jc w:val="both"/>
        <w:outlineLvl w:val="0"/>
        <w:rPr>
          <w:sz w:val="22"/>
          <w:szCs w:val="22"/>
        </w:rPr>
      </w:pPr>
    </w:p>
    <w:p w14:paraId="6129C4EB" w14:textId="77777777" w:rsidR="00092B10" w:rsidRPr="003B65C4" w:rsidRDefault="00092B10" w:rsidP="00092B10">
      <w:pPr>
        <w:pStyle w:val="Telobesedila"/>
        <w:jc w:val="both"/>
        <w:outlineLvl w:val="0"/>
        <w:rPr>
          <w:sz w:val="22"/>
          <w:szCs w:val="22"/>
        </w:rPr>
      </w:pPr>
    </w:p>
    <w:p w14:paraId="6129C4EC" w14:textId="77777777" w:rsidR="00092B10" w:rsidRPr="003B65C4" w:rsidRDefault="00092B10" w:rsidP="00092B10">
      <w:pPr>
        <w:pStyle w:val="Telobesedila"/>
        <w:jc w:val="center"/>
        <w:outlineLvl w:val="0"/>
        <w:rPr>
          <w:sz w:val="22"/>
          <w:szCs w:val="22"/>
        </w:rPr>
      </w:pPr>
      <w:r w:rsidRPr="003B65C4">
        <w:rPr>
          <w:sz w:val="22"/>
          <w:szCs w:val="22"/>
        </w:rPr>
        <w:t>9. člen</w:t>
      </w:r>
    </w:p>
    <w:p w14:paraId="6129C4ED" w14:textId="77777777" w:rsidR="00092B10" w:rsidRPr="003B65C4" w:rsidRDefault="00092B10" w:rsidP="00092B10">
      <w:pPr>
        <w:pStyle w:val="Telobesedila"/>
        <w:jc w:val="center"/>
        <w:outlineLvl w:val="0"/>
        <w:rPr>
          <w:sz w:val="22"/>
          <w:szCs w:val="22"/>
        </w:rPr>
      </w:pPr>
    </w:p>
    <w:p w14:paraId="6129C4EE" w14:textId="77777777" w:rsidR="00092B10" w:rsidRPr="003B65C4" w:rsidRDefault="00092B10" w:rsidP="00092B10">
      <w:pPr>
        <w:pStyle w:val="Telobesedila"/>
        <w:jc w:val="both"/>
        <w:outlineLvl w:val="0"/>
        <w:rPr>
          <w:sz w:val="22"/>
          <w:szCs w:val="22"/>
        </w:rPr>
      </w:pPr>
      <w:r w:rsidRPr="003B65C4">
        <w:rPr>
          <w:sz w:val="22"/>
          <w:szCs w:val="22"/>
        </w:rPr>
        <w:t>Servisiranje aparata v garancijski dobi opravlja dobavitelj. Dobavitelj zagotavlja servisiranje aparata tudi po preteku garancijske dobe</w:t>
      </w:r>
      <w:r>
        <w:rPr>
          <w:sz w:val="22"/>
          <w:szCs w:val="22"/>
        </w:rPr>
        <w:t xml:space="preserve"> za dobo najmanj </w:t>
      </w:r>
      <w:r w:rsidR="000B1E2F">
        <w:rPr>
          <w:sz w:val="22"/>
          <w:szCs w:val="22"/>
          <w:lang w:val="sl-SI"/>
        </w:rPr>
        <w:t xml:space="preserve">pet </w:t>
      </w:r>
      <w:r>
        <w:rPr>
          <w:sz w:val="22"/>
          <w:szCs w:val="22"/>
        </w:rPr>
        <w:t>let</w:t>
      </w:r>
      <w:r w:rsidRPr="003B65C4">
        <w:rPr>
          <w:sz w:val="22"/>
          <w:szCs w:val="22"/>
        </w:rPr>
        <w:t>.</w:t>
      </w:r>
    </w:p>
    <w:p w14:paraId="6129C4EF" w14:textId="77777777" w:rsidR="00092B10" w:rsidRPr="003B65C4" w:rsidRDefault="00092B10" w:rsidP="00092B10">
      <w:pPr>
        <w:pStyle w:val="Telobesedila"/>
        <w:jc w:val="both"/>
        <w:outlineLvl w:val="0"/>
        <w:rPr>
          <w:sz w:val="22"/>
          <w:szCs w:val="22"/>
        </w:rPr>
      </w:pPr>
    </w:p>
    <w:p w14:paraId="6129C4F0" w14:textId="77777777" w:rsidR="00092B10" w:rsidRPr="00003E23" w:rsidRDefault="00092B10" w:rsidP="00092B10">
      <w:r w:rsidRPr="003B65C4">
        <w:rPr>
          <w:sz w:val="22"/>
          <w:szCs w:val="22"/>
        </w:rPr>
        <w:t xml:space="preserve">V primeru okvare  aparata v garancijski dobi mora </w:t>
      </w:r>
      <w:r>
        <w:t>d</w:t>
      </w:r>
      <w:r w:rsidRPr="003B65C4">
        <w:t xml:space="preserve">obavitelj zagotoviti servisiranje aparata kot organizirano 24h dežurstvo s časovno zagotovljenim čim krajšim odzivnim časom serviserja, največ 2 uri </w:t>
      </w:r>
      <w:r w:rsidRPr="003B65C4">
        <w:rPr>
          <w:sz w:val="22"/>
          <w:szCs w:val="22"/>
        </w:rPr>
        <w:t>od sporočila s strani pooblaščenega predstavnika naročnika</w:t>
      </w:r>
      <w:r w:rsidRPr="003B65C4">
        <w:t xml:space="preserve">, </w:t>
      </w:r>
      <w:r w:rsidRPr="00003E23">
        <w:t xml:space="preserve">tudi izven rednega delovnega časa (popoldan, ob vikendih in praznikih). </w:t>
      </w:r>
    </w:p>
    <w:p w14:paraId="6129C4F1" w14:textId="77777777" w:rsidR="00092B10" w:rsidRPr="003B65C4" w:rsidRDefault="00092B10" w:rsidP="00092B10">
      <w:pPr>
        <w:pStyle w:val="Telobesedila"/>
        <w:jc w:val="both"/>
        <w:outlineLvl w:val="0"/>
        <w:rPr>
          <w:sz w:val="22"/>
          <w:szCs w:val="22"/>
        </w:rPr>
      </w:pPr>
    </w:p>
    <w:p w14:paraId="6129C4F2" w14:textId="77777777" w:rsidR="00092B10" w:rsidRPr="003B65C4" w:rsidRDefault="00092B10" w:rsidP="00092B10">
      <w:pPr>
        <w:pStyle w:val="Telobesedila"/>
        <w:jc w:val="both"/>
        <w:outlineLvl w:val="0"/>
        <w:rPr>
          <w:sz w:val="22"/>
          <w:szCs w:val="22"/>
        </w:rPr>
      </w:pPr>
      <w:r w:rsidRPr="003B65C4">
        <w:t xml:space="preserve">Ob izpadu analizatorja za daljši </w:t>
      </w:r>
      <w:r w:rsidRPr="00003E23">
        <w:t>čas (nad 3 dni)</w:t>
      </w:r>
      <w:r w:rsidRPr="003B65C4">
        <w:t xml:space="preserve"> mora servisna služba zagotoviti  nadomestni aparat.</w:t>
      </w:r>
    </w:p>
    <w:p w14:paraId="6129C4F3" w14:textId="77777777" w:rsidR="00092B10" w:rsidRDefault="00092B10" w:rsidP="00092B10">
      <w:pPr>
        <w:pStyle w:val="Telobesedila"/>
        <w:jc w:val="center"/>
        <w:outlineLvl w:val="0"/>
        <w:rPr>
          <w:sz w:val="22"/>
          <w:szCs w:val="22"/>
        </w:rPr>
      </w:pPr>
    </w:p>
    <w:p w14:paraId="6129C4F4" w14:textId="77777777" w:rsidR="00092B10" w:rsidRPr="003B65C4" w:rsidRDefault="00092B10" w:rsidP="00092B10">
      <w:pPr>
        <w:pStyle w:val="Telobesedila"/>
        <w:jc w:val="center"/>
        <w:outlineLvl w:val="0"/>
        <w:rPr>
          <w:sz w:val="22"/>
          <w:szCs w:val="22"/>
        </w:rPr>
      </w:pPr>
    </w:p>
    <w:p w14:paraId="6129C4F6" w14:textId="77777777" w:rsidR="00092B10" w:rsidRPr="003B65C4" w:rsidRDefault="00092B10" w:rsidP="00092B10">
      <w:pPr>
        <w:pStyle w:val="Telobesedila"/>
        <w:jc w:val="center"/>
        <w:outlineLvl w:val="0"/>
        <w:rPr>
          <w:sz w:val="22"/>
          <w:szCs w:val="22"/>
        </w:rPr>
      </w:pPr>
    </w:p>
    <w:p w14:paraId="6129C4F7" w14:textId="77777777" w:rsidR="00092B10" w:rsidRPr="003B65C4" w:rsidRDefault="00092B10" w:rsidP="00092B10">
      <w:pPr>
        <w:pStyle w:val="Telobesedila"/>
        <w:jc w:val="center"/>
        <w:outlineLvl w:val="0"/>
        <w:rPr>
          <w:sz w:val="22"/>
          <w:szCs w:val="22"/>
        </w:rPr>
      </w:pPr>
    </w:p>
    <w:p w14:paraId="6129C4F8" w14:textId="77777777" w:rsidR="00092B10" w:rsidRPr="003B65C4" w:rsidRDefault="00092B10" w:rsidP="00092B10">
      <w:pPr>
        <w:pStyle w:val="Telobesedila"/>
        <w:jc w:val="center"/>
        <w:outlineLvl w:val="0"/>
        <w:rPr>
          <w:sz w:val="22"/>
          <w:szCs w:val="22"/>
        </w:rPr>
      </w:pPr>
      <w:r w:rsidRPr="003B65C4">
        <w:rPr>
          <w:sz w:val="22"/>
          <w:szCs w:val="22"/>
        </w:rPr>
        <w:t>10. člen</w:t>
      </w:r>
    </w:p>
    <w:p w14:paraId="6129C4F9" w14:textId="77777777" w:rsidR="00092B10" w:rsidRPr="003B65C4" w:rsidRDefault="00092B10" w:rsidP="00092B10">
      <w:pPr>
        <w:pStyle w:val="Telobesedila"/>
        <w:jc w:val="center"/>
        <w:outlineLvl w:val="0"/>
        <w:rPr>
          <w:sz w:val="22"/>
          <w:szCs w:val="22"/>
        </w:rPr>
      </w:pPr>
    </w:p>
    <w:p w14:paraId="6129C4FA" w14:textId="77777777" w:rsidR="00092B10" w:rsidRPr="003B65C4" w:rsidRDefault="00092B10" w:rsidP="00092B10">
      <w:pPr>
        <w:pStyle w:val="Telobesedila"/>
        <w:jc w:val="both"/>
        <w:rPr>
          <w:sz w:val="22"/>
          <w:szCs w:val="22"/>
        </w:rPr>
      </w:pPr>
      <w:r w:rsidRPr="003B65C4">
        <w:rPr>
          <w:sz w:val="22"/>
          <w:szCs w:val="22"/>
        </w:rPr>
        <w:t xml:space="preserve">V primeru, da naročnik ugotovi, da aparat, ki je bil v popravilu, ne deluje brezhibno, ali da se na njemu pokažejo napake, ima naročnik pravico uveljaviti reklamacijo. Dobavitelj mora takoj in brezplačno pristopiti k reševanju reklamacije. </w:t>
      </w:r>
    </w:p>
    <w:p w14:paraId="6129C4FB" w14:textId="77777777" w:rsidR="00092B10" w:rsidRPr="003B65C4" w:rsidRDefault="00092B10" w:rsidP="00092B10">
      <w:pPr>
        <w:pStyle w:val="Telobesedila"/>
        <w:jc w:val="both"/>
        <w:outlineLvl w:val="0"/>
        <w:rPr>
          <w:sz w:val="22"/>
          <w:szCs w:val="22"/>
        </w:rPr>
      </w:pPr>
      <w:r w:rsidRPr="003B65C4">
        <w:rPr>
          <w:sz w:val="22"/>
          <w:szCs w:val="22"/>
        </w:rPr>
        <w:t>V primeru ponavljajočih se napak, mora dobavitelj zamenjati pogodbeni aparat z novim enake kakovosti, kot je bila določena v ponudbi izvajalca iz 1. člena te pogodbe. Za ponavljajočo se napako velja, če se ista okvara ponovi 3-krat.</w:t>
      </w:r>
    </w:p>
    <w:p w14:paraId="6129C4FC" w14:textId="77777777" w:rsidR="00092B10" w:rsidRPr="003B65C4" w:rsidRDefault="00092B10" w:rsidP="00092B10">
      <w:pPr>
        <w:pStyle w:val="Telobesedila"/>
        <w:jc w:val="both"/>
        <w:outlineLvl w:val="0"/>
        <w:rPr>
          <w:sz w:val="22"/>
          <w:szCs w:val="22"/>
        </w:rPr>
      </w:pPr>
    </w:p>
    <w:p w14:paraId="6129C4FD" w14:textId="77777777" w:rsidR="00092B10" w:rsidRDefault="00092B10" w:rsidP="00092B10">
      <w:pPr>
        <w:pStyle w:val="Telobesedila"/>
        <w:jc w:val="both"/>
        <w:rPr>
          <w:sz w:val="22"/>
          <w:szCs w:val="22"/>
          <w:lang w:val="sl-SI"/>
        </w:rPr>
      </w:pPr>
      <w:r w:rsidRPr="003B65C4">
        <w:rPr>
          <w:sz w:val="22"/>
          <w:szCs w:val="22"/>
        </w:rPr>
        <w:t xml:space="preserve">Če je bil katerikoli del aparata poškodovan zaradi malomarnega popravila, mora izvajalec na lastne stroške napako popraviti oz. poškodovan del zamenjati z novim, če popravilo poškodovanega dela ni mogoče. V vsakem primeru je naročnik upravičen zahtevati tudi povrnitev  škode, ki mu je zaradi tega nastala.  </w:t>
      </w:r>
    </w:p>
    <w:p w14:paraId="254822AC" w14:textId="77777777" w:rsidR="00BE0E9C" w:rsidRPr="00BE0E9C" w:rsidRDefault="00BE0E9C" w:rsidP="00092B10">
      <w:pPr>
        <w:pStyle w:val="Telobesedila"/>
        <w:jc w:val="both"/>
        <w:rPr>
          <w:sz w:val="22"/>
          <w:szCs w:val="22"/>
          <w:lang w:val="sl-SI"/>
        </w:rPr>
      </w:pPr>
    </w:p>
    <w:p w14:paraId="28BCBF3A" w14:textId="77777777" w:rsidR="00BE0E9C" w:rsidRDefault="00BE0E9C" w:rsidP="00BE0E9C">
      <w:pPr>
        <w:jc w:val="both"/>
        <w:rPr>
          <w:rFonts w:eastAsia="Calibri"/>
          <w:sz w:val="22"/>
          <w:szCs w:val="22"/>
          <w:lang w:eastAsia="en-US"/>
        </w:rPr>
      </w:pPr>
      <w:r w:rsidRPr="003B65C4">
        <w:rPr>
          <w:rFonts w:eastAsia="Calibri"/>
          <w:sz w:val="22"/>
          <w:szCs w:val="22"/>
          <w:lang w:eastAsia="en-US"/>
        </w:rPr>
        <w:t>X.  PODIZVAJALCI</w:t>
      </w:r>
    </w:p>
    <w:p w14:paraId="3B6D553D" w14:textId="6C6BD568" w:rsidR="00BE0E9C" w:rsidRPr="003B65C4" w:rsidRDefault="00BE0E9C" w:rsidP="00BE0E9C">
      <w:pPr>
        <w:pStyle w:val="Telobesedila"/>
        <w:rPr>
          <w:i/>
        </w:rPr>
      </w:pPr>
      <w:r w:rsidRPr="003B65C4">
        <w:t>(</w:t>
      </w:r>
      <w:r w:rsidRPr="003B65C4">
        <w:rPr>
          <w:i/>
        </w:rPr>
        <w:t>opomba: v primeru sodelovanja s podizvajalci</w:t>
      </w:r>
      <w:r w:rsidRPr="00BE0E9C">
        <w:rPr>
          <w:i/>
        </w:rPr>
        <w:t xml:space="preserve"> </w:t>
      </w:r>
      <w:r w:rsidRPr="003B65C4">
        <w:rPr>
          <w:i/>
        </w:rPr>
        <w:t>)</w:t>
      </w:r>
    </w:p>
    <w:p w14:paraId="2FEF25EB" w14:textId="5C230681" w:rsidR="00BE0E9C" w:rsidRPr="003B65C4" w:rsidRDefault="00BE0E9C" w:rsidP="00BE0E9C">
      <w:pPr>
        <w:jc w:val="both"/>
        <w:rPr>
          <w:sz w:val="22"/>
          <w:szCs w:val="22"/>
        </w:rPr>
      </w:pPr>
    </w:p>
    <w:p w14:paraId="6129C4FE" w14:textId="7AA8FF84" w:rsidR="00092B10" w:rsidRPr="00BE0E9C" w:rsidRDefault="00BE0E9C" w:rsidP="00BE0E9C">
      <w:pPr>
        <w:pStyle w:val="Telobesedila"/>
        <w:jc w:val="center"/>
        <w:outlineLvl w:val="0"/>
        <w:rPr>
          <w:sz w:val="22"/>
          <w:szCs w:val="22"/>
          <w:lang w:val="sl-SI"/>
        </w:rPr>
      </w:pPr>
      <w:r>
        <w:rPr>
          <w:sz w:val="22"/>
          <w:szCs w:val="22"/>
          <w:lang w:val="sl-SI"/>
        </w:rPr>
        <w:t>11. člen</w:t>
      </w:r>
    </w:p>
    <w:p w14:paraId="6129C501" w14:textId="77777777" w:rsidR="00092B10" w:rsidRPr="003B65C4" w:rsidRDefault="00092B10" w:rsidP="00092B10">
      <w:pPr>
        <w:pStyle w:val="Telobesedila"/>
        <w:rPr>
          <w:i/>
        </w:rPr>
      </w:pPr>
    </w:p>
    <w:p w14:paraId="6129C502" w14:textId="77777777" w:rsidR="00092B10" w:rsidRPr="003B65C4" w:rsidRDefault="00092B10" w:rsidP="00092B10">
      <w:pPr>
        <w:jc w:val="both"/>
      </w:pPr>
      <w:r w:rsidRPr="003B65C4">
        <w:t xml:space="preserve">Pogodbeni stranki soglašata, da bo i dobavitelj javno naročilo, ki je predmet te pogodbe, izvedel z naslednjimi podizvajalci:  </w:t>
      </w:r>
    </w:p>
    <w:p w14:paraId="6129C503" w14:textId="77777777" w:rsidR="00092B10" w:rsidRPr="003B65C4" w:rsidRDefault="00092B10" w:rsidP="00092B10">
      <w:pPr>
        <w:jc w:val="both"/>
      </w:pPr>
    </w:p>
    <w:p w14:paraId="6129C504" w14:textId="77777777" w:rsidR="00092B10" w:rsidRPr="003B65C4" w:rsidRDefault="00092B10" w:rsidP="00092B10">
      <w:pPr>
        <w:jc w:val="both"/>
      </w:pPr>
      <w:r w:rsidRPr="003B65C4">
        <w:t xml:space="preserve">1. podizvajalec </w:t>
      </w:r>
    </w:p>
    <w:p w14:paraId="6129C505" w14:textId="77777777" w:rsidR="00092B10" w:rsidRPr="003B65C4" w:rsidRDefault="00092B10" w:rsidP="00092B10">
      <w:pPr>
        <w:jc w:val="both"/>
      </w:pPr>
      <w:r w:rsidRPr="003B65C4">
        <w:t xml:space="preserve">    naziv:…………………………………………………………………………………………</w:t>
      </w:r>
    </w:p>
    <w:p w14:paraId="6129C506" w14:textId="77777777" w:rsidR="00092B10" w:rsidRPr="003B65C4" w:rsidRDefault="00092B10" w:rsidP="00092B10">
      <w:pPr>
        <w:jc w:val="both"/>
      </w:pPr>
      <w:r w:rsidRPr="003B65C4">
        <w:t xml:space="preserve">    polni naslov: …………………………………………………………………………………</w:t>
      </w:r>
    </w:p>
    <w:p w14:paraId="6129C507" w14:textId="77777777" w:rsidR="00092B10" w:rsidRPr="003B65C4" w:rsidRDefault="00092B10" w:rsidP="00092B10">
      <w:pPr>
        <w:jc w:val="both"/>
      </w:pPr>
      <w:r w:rsidRPr="003B65C4">
        <w:t xml:space="preserve">    matična številka: …………………………………………………………………………….</w:t>
      </w:r>
    </w:p>
    <w:p w14:paraId="6129C508" w14:textId="77777777" w:rsidR="00092B10" w:rsidRPr="003B65C4" w:rsidRDefault="00092B10" w:rsidP="00092B10">
      <w:pPr>
        <w:jc w:val="both"/>
      </w:pPr>
      <w:r w:rsidRPr="003B65C4">
        <w:t xml:space="preserve">    davčna številka: …………………………………………………………………………….</w:t>
      </w:r>
    </w:p>
    <w:p w14:paraId="6129C509" w14:textId="77777777" w:rsidR="00092B10" w:rsidRPr="003B65C4" w:rsidRDefault="00092B10" w:rsidP="00092B10">
      <w:pPr>
        <w:jc w:val="both"/>
      </w:pPr>
      <w:r w:rsidRPr="003B65C4">
        <w:t xml:space="preserve">    TRR ………………………………………………………………………………………… </w:t>
      </w:r>
    </w:p>
    <w:p w14:paraId="6129C50A" w14:textId="77777777" w:rsidR="00092B10" w:rsidRPr="003B65C4" w:rsidRDefault="00092B10" w:rsidP="00092B10">
      <w:pPr>
        <w:jc w:val="both"/>
      </w:pPr>
    </w:p>
    <w:p w14:paraId="6129C50B" w14:textId="77777777" w:rsidR="00092B10" w:rsidRPr="003B65C4" w:rsidRDefault="00092B10" w:rsidP="00092B10">
      <w:pPr>
        <w:jc w:val="both"/>
      </w:pPr>
      <w:r w:rsidRPr="003B65C4">
        <w:t>za izvedbo del (za dobavo blaga) : …………………………………………………………..</w:t>
      </w:r>
    </w:p>
    <w:p w14:paraId="6129C50C" w14:textId="77777777" w:rsidR="00092B10" w:rsidRPr="003B65C4" w:rsidRDefault="00092B10" w:rsidP="00092B10">
      <w:pPr>
        <w:jc w:val="both"/>
      </w:pPr>
      <w:r w:rsidRPr="003B65C4">
        <w:t>predmet: ……………………………………………………………………………………</w:t>
      </w:r>
    </w:p>
    <w:p w14:paraId="6129C50D" w14:textId="77777777" w:rsidR="00092B10" w:rsidRPr="003B65C4" w:rsidRDefault="00092B10" w:rsidP="00092B10">
      <w:pPr>
        <w:jc w:val="both"/>
      </w:pPr>
      <w:r w:rsidRPr="003B65C4">
        <w:t>količina: …………………………………………………………………………………….</w:t>
      </w:r>
    </w:p>
    <w:p w14:paraId="6129C50E" w14:textId="77777777" w:rsidR="00092B10" w:rsidRPr="003B65C4" w:rsidRDefault="00092B10" w:rsidP="00092B10">
      <w:pPr>
        <w:jc w:val="both"/>
      </w:pPr>
      <w:r w:rsidRPr="003B65C4">
        <w:t>vrednost del (blaga) :…………………………brez DDV…………………………z DDV.</w:t>
      </w:r>
    </w:p>
    <w:p w14:paraId="6129C50F" w14:textId="77777777" w:rsidR="00092B10" w:rsidRPr="003B65C4" w:rsidRDefault="00092B10" w:rsidP="00092B10">
      <w:pPr>
        <w:jc w:val="both"/>
      </w:pPr>
      <w:r w:rsidRPr="003B65C4">
        <w:t>kraj izvedbe del (dobave blaga): ……………………………………………………………</w:t>
      </w:r>
    </w:p>
    <w:p w14:paraId="6129C510" w14:textId="77777777" w:rsidR="00092B10" w:rsidRPr="003B65C4" w:rsidRDefault="00092B10" w:rsidP="00092B10">
      <w:pPr>
        <w:jc w:val="both"/>
      </w:pPr>
      <w:r w:rsidRPr="003B65C4">
        <w:t>rok izvedbe del (dobave blaga)  …………………………………………………………….</w:t>
      </w:r>
    </w:p>
    <w:p w14:paraId="6129C511" w14:textId="77777777" w:rsidR="00092B10" w:rsidRPr="003B65C4" w:rsidRDefault="00092B10" w:rsidP="00092B10">
      <w:pPr>
        <w:jc w:val="both"/>
      </w:pPr>
    </w:p>
    <w:p w14:paraId="6129C512" w14:textId="77777777" w:rsidR="00092B10" w:rsidRPr="003B65C4" w:rsidRDefault="00092B10" w:rsidP="00092B10">
      <w:pPr>
        <w:jc w:val="both"/>
      </w:pPr>
      <w:r w:rsidRPr="003B65C4">
        <w:t>2. podizvajalec (za drugega in vse ostale podizvajalce se vpišejo isti podatki kot za prvega podizvajalca)</w:t>
      </w:r>
    </w:p>
    <w:p w14:paraId="6129C513" w14:textId="77777777" w:rsidR="00092B10" w:rsidRPr="003B65C4" w:rsidRDefault="00092B10" w:rsidP="00092B10">
      <w:pPr>
        <w:jc w:val="both"/>
      </w:pPr>
    </w:p>
    <w:p w14:paraId="6129C514" w14:textId="77777777" w:rsidR="00092B10" w:rsidRPr="003B65C4" w:rsidRDefault="00092B10" w:rsidP="00092B10">
      <w:pPr>
        <w:jc w:val="both"/>
      </w:pPr>
      <w:r w:rsidRPr="003B65C4">
        <w:lastRenderedPageBreak/>
        <w:t>Dobavitelj, ki izvaja pogodbeno javno naročilo z enim ali več podizvajalci, s podpisom te pogodbe pooblašča naročnika, da po predloženem soglasju podizvajalca in na podlagi s strani dobavitelja potrjenega računa oziroma situacije podizvajalca, neposredno plačuje podizvajalcu.</w:t>
      </w:r>
    </w:p>
    <w:p w14:paraId="6129C515" w14:textId="77777777" w:rsidR="00092B10" w:rsidRPr="003B65C4" w:rsidRDefault="00092B10" w:rsidP="00092B10">
      <w:pPr>
        <w:jc w:val="both"/>
      </w:pPr>
      <w:r w:rsidRPr="003B65C4">
        <w:t xml:space="preserve"> </w:t>
      </w:r>
    </w:p>
    <w:p w14:paraId="6129C516" w14:textId="77777777" w:rsidR="00092B10" w:rsidRPr="003B65C4" w:rsidRDefault="00092B10" w:rsidP="00092B10">
      <w:pPr>
        <w:jc w:val="both"/>
      </w:pPr>
      <w:r w:rsidRPr="003B65C4">
        <w:t>Dobavitelj, ki izvaja pogodbeno javno naročilo z enim ali več podizvajalci, mora imeti ob sklenitvi te pogodbe ali med njenim izvajanjem, sklenjene pogodbe s podizvajalci.</w:t>
      </w:r>
    </w:p>
    <w:p w14:paraId="6129C517" w14:textId="77777777" w:rsidR="00092B10" w:rsidRPr="003B65C4" w:rsidRDefault="00092B10" w:rsidP="00092B10">
      <w:pPr>
        <w:jc w:val="both"/>
      </w:pPr>
    </w:p>
    <w:p w14:paraId="6129C518" w14:textId="77777777" w:rsidR="00092B10" w:rsidRPr="003B65C4" w:rsidRDefault="00092B10" w:rsidP="00092B10">
      <w:pPr>
        <w:jc w:val="both"/>
      </w:pPr>
      <w:r w:rsidRPr="003B65C4">
        <w:t xml:space="preserve">Kadar po sklenitvi pogodbe o izvedbi javnega naročila dobavitelj zamenja podizvajalca, mora v petih dneh po sklenitvi nove pogodbe naročniku predložiti: </w:t>
      </w:r>
    </w:p>
    <w:p w14:paraId="6129C519" w14:textId="77777777" w:rsidR="00092B10" w:rsidRPr="003B65C4" w:rsidRDefault="00092B10" w:rsidP="00092B10">
      <w:pPr>
        <w:pStyle w:val="Odstavekseznama"/>
        <w:numPr>
          <w:ilvl w:val="0"/>
          <w:numId w:val="7"/>
        </w:numPr>
        <w:jc w:val="both"/>
      </w:pPr>
      <w:r w:rsidRPr="003B65C4">
        <w:t xml:space="preserve">izjavo o poravnanih obveznostih prvotnemu podizvajalcu, </w:t>
      </w:r>
    </w:p>
    <w:p w14:paraId="6129C51A" w14:textId="77777777" w:rsidR="00092B10" w:rsidRPr="003B65C4" w:rsidRDefault="00092B10" w:rsidP="00092B10">
      <w:pPr>
        <w:pStyle w:val="Odstavekseznama"/>
        <w:numPr>
          <w:ilvl w:val="0"/>
          <w:numId w:val="7"/>
        </w:numPr>
        <w:jc w:val="both"/>
      </w:pPr>
      <w:r w:rsidRPr="003B65C4">
        <w:t xml:space="preserve">pooblastilo za izvedbo neposrednih plačil novemu podizvajalcu in </w:t>
      </w:r>
    </w:p>
    <w:p w14:paraId="6129C51B" w14:textId="77777777" w:rsidR="00092B10" w:rsidRPr="003B65C4" w:rsidRDefault="00092B10" w:rsidP="00092B10">
      <w:pPr>
        <w:pStyle w:val="Odstavekseznama"/>
        <w:numPr>
          <w:ilvl w:val="0"/>
          <w:numId w:val="7"/>
        </w:numPr>
        <w:jc w:val="both"/>
      </w:pPr>
      <w:r w:rsidRPr="003B65C4">
        <w:t>soglasje novega podizvajalca k neposrednemu plačilu.</w:t>
      </w:r>
    </w:p>
    <w:p w14:paraId="6129C51C" w14:textId="77777777" w:rsidR="00092B10" w:rsidRPr="003B65C4" w:rsidRDefault="00092B10" w:rsidP="00092B10">
      <w:pPr>
        <w:pStyle w:val="Telobesedila"/>
        <w:jc w:val="both"/>
        <w:outlineLvl w:val="0"/>
        <w:rPr>
          <w:sz w:val="22"/>
          <w:szCs w:val="22"/>
        </w:rPr>
      </w:pPr>
    </w:p>
    <w:p w14:paraId="6129C51D" w14:textId="77777777" w:rsidR="00092B10" w:rsidRPr="003B65C4" w:rsidRDefault="00092B10" w:rsidP="00092B10">
      <w:pPr>
        <w:jc w:val="both"/>
        <w:rPr>
          <w:rFonts w:eastAsia="Calibri"/>
          <w:sz w:val="22"/>
          <w:szCs w:val="22"/>
          <w:lang w:eastAsia="en-US"/>
        </w:rPr>
      </w:pPr>
      <w:r w:rsidRPr="003B65C4">
        <w:rPr>
          <w:rFonts w:eastAsia="Calibri"/>
          <w:sz w:val="22"/>
          <w:szCs w:val="22"/>
          <w:lang w:eastAsia="en-US"/>
        </w:rPr>
        <w:t>X.  VIŠJA SILA</w:t>
      </w:r>
    </w:p>
    <w:p w14:paraId="6129C51E" w14:textId="77777777" w:rsidR="00092B10" w:rsidRPr="003B65C4" w:rsidRDefault="00092B10" w:rsidP="00092B10">
      <w:pPr>
        <w:jc w:val="both"/>
        <w:rPr>
          <w:rFonts w:eastAsia="Calibri"/>
          <w:sz w:val="22"/>
          <w:szCs w:val="22"/>
          <w:lang w:eastAsia="en-US"/>
        </w:rPr>
      </w:pPr>
    </w:p>
    <w:p w14:paraId="6129C51F" w14:textId="77777777" w:rsidR="00092B10" w:rsidRPr="003B65C4" w:rsidRDefault="00092B10" w:rsidP="00092B10">
      <w:pPr>
        <w:jc w:val="center"/>
        <w:rPr>
          <w:rFonts w:eastAsia="Calibri"/>
          <w:sz w:val="22"/>
          <w:szCs w:val="22"/>
          <w:lang w:eastAsia="en-US"/>
        </w:rPr>
      </w:pPr>
      <w:r w:rsidRPr="003B65C4">
        <w:rPr>
          <w:rFonts w:eastAsia="Calibri"/>
          <w:sz w:val="22"/>
          <w:szCs w:val="22"/>
          <w:lang w:eastAsia="en-US"/>
        </w:rPr>
        <w:t>11. člen</w:t>
      </w:r>
    </w:p>
    <w:p w14:paraId="6129C520" w14:textId="77777777" w:rsidR="00092B10" w:rsidRPr="003B65C4" w:rsidRDefault="00092B10" w:rsidP="00092B10">
      <w:pPr>
        <w:jc w:val="center"/>
        <w:rPr>
          <w:rFonts w:eastAsia="Calibri"/>
          <w:sz w:val="22"/>
          <w:szCs w:val="22"/>
          <w:lang w:eastAsia="en-US"/>
        </w:rPr>
      </w:pPr>
    </w:p>
    <w:p w14:paraId="6129C521" w14:textId="77777777" w:rsidR="00092B10" w:rsidRPr="003B65C4" w:rsidRDefault="00092B10" w:rsidP="00092B10">
      <w:pPr>
        <w:jc w:val="both"/>
        <w:rPr>
          <w:rFonts w:eastAsia="Calibri"/>
          <w:sz w:val="22"/>
          <w:szCs w:val="22"/>
          <w:lang w:eastAsia="en-US"/>
        </w:rPr>
      </w:pPr>
      <w:r w:rsidRPr="003B65C4">
        <w:rPr>
          <w:rFonts w:eastAsia="Calibri"/>
          <w:sz w:val="22"/>
          <w:szCs w:val="22"/>
          <w:lang w:eastAsia="en-U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6129C522" w14:textId="77777777" w:rsidR="00092B10" w:rsidRPr="003B65C4" w:rsidRDefault="00092B10" w:rsidP="00092B10">
      <w:pPr>
        <w:jc w:val="both"/>
        <w:rPr>
          <w:rFonts w:eastAsia="Calibri"/>
          <w:sz w:val="22"/>
          <w:szCs w:val="22"/>
          <w:lang w:eastAsia="en-US"/>
        </w:rPr>
      </w:pPr>
    </w:p>
    <w:p w14:paraId="6129C523" w14:textId="77777777" w:rsidR="00092B10" w:rsidRPr="003B65C4" w:rsidRDefault="00092B10" w:rsidP="00092B10">
      <w:pPr>
        <w:jc w:val="both"/>
        <w:rPr>
          <w:rFonts w:eastAsia="Calibri"/>
          <w:sz w:val="22"/>
          <w:szCs w:val="22"/>
          <w:lang w:eastAsia="en-US"/>
        </w:rPr>
      </w:pPr>
      <w:r w:rsidRPr="003B65C4">
        <w:rPr>
          <w:rFonts w:eastAsia="Calibri"/>
          <w:sz w:val="22"/>
          <w:szCs w:val="22"/>
          <w:lang w:eastAsia="en-US"/>
        </w:rPr>
        <w:t>Pomanjkanje delovne sile in pomanjkanje materiala ne velja za višjo silo.</w:t>
      </w:r>
    </w:p>
    <w:p w14:paraId="6129C524" w14:textId="77777777" w:rsidR="00092B10" w:rsidRPr="003B65C4" w:rsidRDefault="00092B10" w:rsidP="00092B10">
      <w:pPr>
        <w:jc w:val="both"/>
        <w:rPr>
          <w:rFonts w:eastAsia="Calibri"/>
          <w:sz w:val="22"/>
          <w:szCs w:val="22"/>
          <w:lang w:eastAsia="en-US"/>
        </w:rPr>
      </w:pPr>
    </w:p>
    <w:p w14:paraId="6129C525" w14:textId="77777777" w:rsidR="00092B10" w:rsidRPr="003B65C4" w:rsidRDefault="00092B10" w:rsidP="00092B10">
      <w:pPr>
        <w:jc w:val="both"/>
        <w:rPr>
          <w:rFonts w:eastAsia="Calibri"/>
          <w:sz w:val="22"/>
          <w:szCs w:val="22"/>
          <w:lang w:eastAsia="en-US"/>
        </w:rPr>
      </w:pPr>
      <w:r w:rsidRPr="003B65C4">
        <w:rPr>
          <w:rFonts w:eastAsia="Calibri"/>
          <w:sz w:val="22"/>
          <w:szCs w:val="22"/>
          <w:lang w:eastAsia="en-US"/>
        </w:rPr>
        <w:t>V primeru, da je izvedba dela ali dobava opreme onemogočena ali je oprema delno ali v celoti poškodovana zaradi višje sile, mora dobavitelj naročnika o tem pisno obvestiti v treh dneh od nastopa višje sile, v isti obliki pa mora slediti tudi obvestilo o vrnitvi v normalno stanje. Primeri višje sile se dokazujejo z nespornimi dejstvi in ustrezno podaljšujejo dogovorjene roke izvedbe del in dobave opreme.</w:t>
      </w:r>
    </w:p>
    <w:p w14:paraId="6129C526" w14:textId="77777777" w:rsidR="00092B10" w:rsidRPr="003B65C4" w:rsidRDefault="00092B10" w:rsidP="00092B10">
      <w:pPr>
        <w:pStyle w:val="Telobesedila"/>
        <w:jc w:val="both"/>
        <w:outlineLvl w:val="0"/>
        <w:rPr>
          <w:sz w:val="22"/>
          <w:szCs w:val="22"/>
        </w:rPr>
      </w:pPr>
    </w:p>
    <w:p w14:paraId="6129C527" w14:textId="77777777" w:rsidR="00092B10" w:rsidRPr="007C2323" w:rsidRDefault="00092B10" w:rsidP="00092B10">
      <w:pPr>
        <w:pStyle w:val="Telobesedila"/>
        <w:jc w:val="both"/>
        <w:outlineLvl w:val="0"/>
        <w:rPr>
          <w:sz w:val="22"/>
          <w:szCs w:val="22"/>
        </w:rPr>
      </w:pPr>
      <w:r w:rsidRPr="006E6FF1">
        <w:rPr>
          <w:sz w:val="22"/>
          <w:szCs w:val="22"/>
        </w:rPr>
        <w:t>XI.</w:t>
      </w:r>
      <w:r>
        <w:rPr>
          <w:sz w:val="22"/>
          <w:szCs w:val="22"/>
        </w:rPr>
        <w:t xml:space="preserve"> </w:t>
      </w:r>
      <w:r w:rsidRPr="007C2323">
        <w:rPr>
          <w:sz w:val="22"/>
          <w:szCs w:val="22"/>
        </w:rPr>
        <w:t xml:space="preserve">VZDRŽEVANJE </w:t>
      </w:r>
    </w:p>
    <w:p w14:paraId="6129C528" w14:textId="77777777" w:rsidR="00092B10" w:rsidRPr="007C2323" w:rsidRDefault="00092B10" w:rsidP="00092B10">
      <w:pPr>
        <w:pStyle w:val="Telobesedila"/>
        <w:jc w:val="both"/>
        <w:outlineLvl w:val="0"/>
        <w:rPr>
          <w:sz w:val="22"/>
          <w:szCs w:val="22"/>
        </w:rPr>
      </w:pPr>
    </w:p>
    <w:p w14:paraId="6129C529" w14:textId="77777777" w:rsidR="00092B10" w:rsidRPr="007C2323" w:rsidRDefault="00092B10" w:rsidP="00092B10">
      <w:r w:rsidRPr="007C2323">
        <w:t>Dobavitelj zagotavlja:</w:t>
      </w:r>
    </w:p>
    <w:p w14:paraId="6129C52A" w14:textId="77777777" w:rsidR="00092B10" w:rsidRPr="007C2323" w:rsidRDefault="00092B10" w:rsidP="00092B10">
      <w:pPr>
        <w:pStyle w:val="Odstavekseznama"/>
        <w:numPr>
          <w:ilvl w:val="0"/>
          <w:numId w:val="7"/>
        </w:numPr>
      </w:pPr>
      <w:r w:rsidRPr="007C2323">
        <w:t xml:space="preserve">da je aparat brez dnevnega vzdrževanja, z minimalnim in avtomatskim periodičnim vzdrževanjem ter čiščenjem aparata s strani laboratorijskega osebja,  </w:t>
      </w:r>
    </w:p>
    <w:p w14:paraId="6129C52B" w14:textId="77777777" w:rsidR="00092B10" w:rsidRPr="007C2323" w:rsidRDefault="00092B10" w:rsidP="00092B10">
      <w:pPr>
        <w:pStyle w:val="Odstavekseznama"/>
        <w:numPr>
          <w:ilvl w:val="0"/>
          <w:numId w:val="7"/>
        </w:numPr>
      </w:pPr>
      <w:r w:rsidRPr="007C2323">
        <w:t>redni letni vzdrževalni servis aparata s strani pooblaščenega serviserja.</w:t>
      </w:r>
    </w:p>
    <w:p w14:paraId="6129C52C" w14:textId="77777777" w:rsidR="00092B10" w:rsidRPr="007C2323" w:rsidRDefault="00092B10" w:rsidP="00092B10"/>
    <w:p w14:paraId="6129C52D" w14:textId="77777777" w:rsidR="00092B10" w:rsidRPr="006E6FF1" w:rsidRDefault="00092B10" w:rsidP="00092B10">
      <w:pPr>
        <w:rPr>
          <w:highlight w:val="yellow"/>
        </w:rPr>
      </w:pPr>
    </w:p>
    <w:p w14:paraId="6129C52E" w14:textId="77777777" w:rsidR="00092B10" w:rsidRPr="003B65C4" w:rsidRDefault="00092B10" w:rsidP="00092B10">
      <w:pPr>
        <w:pStyle w:val="Telobesedila"/>
        <w:jc w:val="both"/>
        <w:outlineLvl w:val="0"/>
        <w:rPr>
          <w:sz w:val="22"/>
          <w:szCs w:val="22"/>
        </w:rPr>
      </w:pPr>
      <w:r w:rsidRPr="003B65C4">
        <w:rPr>
          <w:sz w:val="22"/>
          <w:szCs w:val="22"/>
        </w:rPr>
        <w:t>XII.</w:t>
      </w:r>
      <w:r>
        <w:rPr>
          <w:sz w:val="22"/>
          <w:szCs w:val="22"/>
        </w:rPr>
        <w:t xml:space="preserve"> </w:t>
      </w:r>
      <w:r w:rsidRPr="006E6FF1">
        <w:rPr>
          <w:sz w:val="22"/>
          <w:szCs w:val="22"/>
        </w:rPr>
        <w:t>POOBLAŠČENI PREDSTAVNIKI</w:t>
      </w:r>
    </w:p>
    <w:p w14:paraId="6129C52F" w14:textId="77777777" w:rsidR="00092B10" w:rsidRPr="003B65C4" w:rsidRDefault="00092B10" w:rsidP="00092B10">
      <w:pPr>
        <w:pStyle w:val="Telobesedila"/>
        <w:jc w:val="both"/>
        <w:outlineLvl w:val="0"/>
        <w:rPr>
          <w:sz w:val="22"/>
          <w:szCs w:val="22"/>
        </w:rPr>
      </w:pPr>
    </w:p>
    <w:p w14:paraId="6129C530" w14:textId="77777777" w:rsidR="00092B10" w:rsidRPr="003B65C4" w:rsidRDefault="00092B10" w:rsidP="00092B10">
      <w:pPr>
        <w:pStyle w:val="Telobesedila"/>
        <w:jc w:val="center"/>
        <w:outlineLvl w:val="0"/>
        <w:rPr>
          <w:sz w:val="22"/>
          <w:szCs w:val="22"/>
        </w:rPr>
      </w:pPr>
      <w:r w:rsidRPr="003B65C4">
        <w:rPr>
          <w:sz w:val="22"/>
          <w:szCs w:val="22"/>
        </w:rPr>
        <w:t>12. člen</w:t>
      </w:r>
    </w:p>
    <w:p w14:paraId="6129C531" w14:textId="77777777" w:rsidR="00092B10" w:rsidRPr="003B65C4" w:rsidRDefault="00092B10" w:rsidP="00092B10">
      <w:pPr>
        <w:pStyle w:val="Telobesedila"/>
        <w:jc w:val="center"/>
        <w:outlineLvl w:val="0"/>
        <w:rPr>
          <w:sz w:val="22"/>
          <w:szCs w:val="22"/>
        </w:rPr>
      </w:pPr>
    </w:p>
    <w:p w14:paraId="6129C532" w14:textId="77777777" w:rsidR="00092B10" w:rsidRPr="003B65C4" w:rsidRDefault="00092B10" w:rsidP="00092B10">
      <w:pPr>
        <w:pStyle w:val="Telobesedila"/>
        <w:jc w:val="both"/>
        <w:outlineLvl w:val="0"/>
        <w:rPr>
          <w:sz w:val="22"/>
          <w:szCs w:val="22"/>
        </w:rPr>
      </w:pPr>
      <w:r w:rsidRPr="003B65C4">
        <w:rPr>
          <w:sz w:val="22"/>
          <w:szCs w:val="22"/>
        </w:rPr>
        <w:t xml:space="preserve">Pooblaščeni predstavnik naročnika je </w:t>
      </w:r>
      <w:r w:rsidR="000B1E2F" w:rsidRPr="003B65C4">
        <w:rPr>
          <w:sz w:val="22"/>
          <w:szCs w:val="22"/>
        </w:rPr>
        <w:t xml:space="preserve">Dunja Terčič </w:t>
      </w:r>
      <w:r w:rsidRPr="003B65C4">
        <w:rPr>
          <w:sz w:val="22"/>
          <w:szCs w:val="22"/>
        </w:rPr>
        <w:t>.</w:t>
      </w:r>
    </w:p>
    <w:p w14:paraId="6129C533" w14:textId="2378A117" w:rsidR="00092B10" w:rsidRPr="003B65C4" w:rsidRDefault="00092B10" w:rsidP="00092B10">
      <w:pPr>
        <w:pStyle w:val="Telobesedila"/>
        <w:jc w:val="both"/>
        <w:outlineLvl w:val="0"/>
        <w:rPr>
          <w:sz w:val="22"/>
          <w:szCs w:val="22"/>
        </w:rPr>
      </w:pPr>
      <w:r w:rsidRPr="003B65C4">
        <w:rPr>
          <w:sz w:val="22"/>
          <w:szCs w:val="22"/>
        </w:rPr>
        <w:t>Pooblaščeni predstavnik dobavitelja je</w:t>
      </w:r>
      <w:r w:rsidR="00833645">
        <w:rPr>
          <w:sz w:val="22"/>
          <w:szCs w:val="22"/>
          <w:lang w:val="sl-SI"/>
        </w:rPr>
        <w:t>______________________</w:t>
      </w:r>
      <w:r w:rsidRPr="003B65C4">
        <w:rPr>
          <w:sz w:val="22"/>
          <w:szCs w:val="22"/>
        </w:rPr>
        <w:t>.</w:t>
      </w:r>
    </w:p>
    <w:p w14:paraId="6129C534" w14:textId="77777777" w:rsidR="00092B10" w:rsidRPr="003B65C4" w:rsidRDefault="00092B10" w:rsidP="00092B10">
      <w:pPr>
        <w:pStyle w:val="Telobesedila"/>
        <w:jc w:val="both"/>
        <w:rPr>
          <w:sz w:val="22"/>
          <w:szCs w:val="22"/>
        </w:rPr>
      </w:pPr>
    </w:p>
    <w:p w14:paraId="6129C535" w14:textId="77777777" w:rsidR="00092B10" w:rsidRPr="003B65C4" w:rsidRDefault="00092B10" w:rsidP="00092B10">
      <w:pPr>
        <w:pStyle w:val="Telobesedila"/>
        <w:jc w:val="both"/>
        <w:rPr>
          <w:sz w:val="22"/>
          <w:szCs w:val="22"/>
        </w:rPr>
      </w:pPr>
      <w:r w:rsidRPr="003B65C4">
        <w:rPr>
          <w:sz w:val="22"/>
          <w:szCs w:val="22"/>
        </w:rPr>
        <w:t xml:space="preserve">Pooblaščeni predstavnik naročnika bo ves čas trajanja pogodbe sodeloval s predstavnikom dobavitelja in mu bo na voljo za vse potrebne podatke. </w:t>
      </w:r>
    </w:p>
    <w:p w14:paraId="6129C536" w14:textId="77777777" w:rsidR="00092B10" w:rsidRPr="003B65C4" w:rsidRDefault="00092B10" w:rsidP="00092B10">
      <w:pPr>
        <w:pStyle w:val="Telobesedila"/>
        <w:outlineLvl w:val="0"/>
        <w:rPr>
          <w:sz w:val="22"/>
          <w:szCs w:val="22"/>
        </w:rPr>
      </w:pPr>
    </w:p>
    <w:p w14:paraId="6129C537" w14:textId="77777777" w:rsidR="00092B10" w:rsidRPr="003B65C4" w:rsidRDefault="00092B10" w:rsidP="00092B10">
      <w:pPr>
        <w:pStyle w:val="Telobesedila"/>
        <w:outlineLvl w:val="0"/>
        <w:rPr>
          <w:sz w:val="22"/>
          <w:szCs w:val="22"/>
        </w:rPr>
      </w:pPr>
    </w:p>
    <w:p w14:paraId="6129C538" w14:textId="77777777" w:rsidR="00092B10" w:rsidRPr="003B65C4" w:rsidRDefault="00092B10" w:rsidP="00092B10">
      <w:pPr>
        <w:pStyle w:val="Telobesedila"/>
        <w:outlineLvl w:val="0"/>
        <w:rPr>
          <w:sz w:val="22"/>
          <w:szCs w:val="22"/>
        </w:rPr>
      </w:pPr>
      <w:r w:rsidRPr="003B65C4">
        <w:rPr>
          <w:sz w:val="22"/>
          <w:szCs w:val="22"/>
        </w:rPr>
        <w:t>XIII.</w:t>
      </w:r>
      <w:r>
        <w:rPr>
          <w:sz w:val="22"/>
          <w:szCs w:val="22"/>
        </w:rPr>
        <w:t xml:space="preserve"> </w:t>
      </w:r>
      <w:r w:rsidRPr="003B65C4">
        <w:rPr>
          <w:sz w:val="22"/>
          <w:szCs w:val="22"/>
        </w:rPr>
        <w:t>PROTIKORUPCIJSKA KLAVZULA</w:t>
      </w:r>
    </w:p>
    <w:p w14:paraId="6129C539" w14:textId="77777777" w:rsidR="00092B10" w:rsidRPr="003B65C4" w:rsidRDefault="00092B10" w:rsidP="00092B10">
      <w:pPr>
        <w:pStyle w:val="Telobesedila"/>
        <w:outlineLvl w:val="0"/>
        <w:rPr>
          <w:sz w:val="22"/>
          <w:szCs w:val="22"/>
        </w:rPr>
      </w:pPr>
    </w:p>
    <w:p w14:paraId="6129C53A" w14:textId="77777777" w:rsidR="00092B10" w:rsidRPr="003B65C4" w:rsidRDefault="00092B10" w:rsidP="00092B10">
      <w:pPr>
        <w:pStyle w:val="Telobesedila"/>
        <w:jc w:val="center"/>
        <w:outlineLvl w:val="0"/>
        <w:rPr>
          <w:sz w:val="22"/>
          <w:szCs w:val="22"/>
        </w:rPr>
      </w:pPr>
      <w:r w:rsidRPr="003B65C4">
        <w:rPr>
          <w:sz w:val="22"/>
          <w:szCs w:val="22"/>
        </w:rPr>
        <w:t>13. člen</w:t>
      </w:r>
    </w:p>
    <w:p w14:paraId="6129C53B" w14:textId="77777777" w:rsidR="00092B10" w:rsidRPr="003B65C4" w:rsidRDefault="00092B10" w:rsidP="00092B10">
      <w:pPr>
        <w:pStyle w:val="Telobesedila"/>
        <w:jc w:val="center"/>
        <w:outlineLvl w:val="0"/>
        <w:rPr>
          <w:sz w:val="22"/>
          <w:szCs w:val="22"/>
        </w:rPr>
      </w:pPr>
    </w:p>
    <w:p w14:paraId="6129C53C" w14:textId="77777777" w:rsidR="00092B10" w:rsidRPr="003B65C4" w:rsidRDefault="00092B10" w:rsidP="00092B10">
      <w:pPr>
        <w:pStyle w:val="Brezrazmikov"/>
        <w:jc w:val="both"/>
      </w:pPr>
      <w:r w:rsidRPr="003B65C4">
        <w:lastRenderedPageBreak/>
        <w:t>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6129C53D" w14:textId="77777777" w:rsidR="00092B10" w:rsidRPr="003B65C4" w:rsidRDefault="00092B10" w:rsidP="00092B10">
      <w:pPr>
        <w:jc w:val="both"/>
        <w:rPr>
          <w:sz w:val="22"/>
          <w:szCs w:val="22"/>
        </w:rPr>
      </w:pPr>
    </w:p>
    <w:p w14:paraId="6129C53E" w14:textId="77777777" w:rsidR="00092B10" w:rsidRPr="003B65C4" w:rsidRDefault="00092B10" w:rsidP="00092B10">
      <w:pPr>
        <w:jc w:val="both"/>
        <w:rPr>
          <w:sz w:val="22"/>
          <w:szCs w:val="22"/>
        </w:rPr>
      </w:pPr>
    </w:p>
    <w:p w14:paraId="6129C53F" w14:textId="77777777" w:rsidR="00092B10" w:rsidRPr="003B65C4" w:rsidRDefault="00092B10" w:rsidP="00092B10">
      <w:pPr>
        <w:jc w:val="both"/>
        <w:rPr>
          <w:sz w:val="22"/>
          <w:szCs w:val="22"/>
        </w:rPr>
      </w:pPr>
      <w:r w:rsidRPr="003B65C4">
        <w:rPr>
          <w:sz w:val="22"/>
          <w:szCs w:val="22"/>
        </w:rPr>
        <w:t>XIV.</w:t>
      </w:r>
      <w:r>
        <w:rPr>
          <w:sz w:val="22"/>
          <w:szCs w:val="22"/>
        </w:rPr>
        <w:t xml:space="preserve"> </w:t>
      </w:r>
      <w:r w:rsidRPr="003B65C4">
        <w:rPr>
          <w:sz w:val="22"/>
          <w:szCs w:val="22"/>
        </w:rPr>
        <w:t>REŠEVANJE SPOROV</w:t>
      </w:r>
    </w:p>
    <w:p w14:paraId="6129C540" w14:textId="77777777" w:rsidR="00092B10" w:rsidRPr="003B65C4" w:rsidRDefault="00092B10" w:rsidP="00092B10">
      <w:pPr>
        <w:jc w:val="both"/>
        <w:rPr>
          <w:sz w:val="22"/>
          <w:szCs w:val="22"/>
        </w:rPr>
      </w:pPr>
    </w:p>
    <w:p w14:paraId="6129C541" w14:textId="77777777" w:rsidR="00092B10" w:rsidRPr="003B65C4" w:rsidRDefault="00092B10" w:rsidP="00092B10">
      <w:pPr>
        <w:pStyle w:val="Telobesedila"/>
        <w:jc w:val="center"/>
        <w:rPr>
          <w:sz w:val="22"/>
          <w:szCs w:val="22"/>
        </w:rPr>
      </w:pPr>
      <w:r w:rsidRPr="003B65C4">
        <w:rPr>
          <w:sz w:val="22"/>
          <w:szCs w:val="22"/>
        </w:rPr>
        <w:t>14. člen</w:t>
      </w:r>
    </w:p>
    <w:p w14:paraId="6129C542" w14:textId="77777777" w:rsidR="00092B10" w:rsidRPr="003B65C4" w:rsidRDefault="00092B10" w:rsidP="00092B10">
      <w:pPr>
        <w:pStyle w:val="Telobesedila"/>
        <w:jc w:val="center"/>
        <w:rPr>
          <w:sz w:val="22"/>
          <w:szCs w:val="22"/>
        </w:rPr>
      </w:pPr>
    </w:p>
    <w:p w14:paraId="6129C543" w14:textId="77777777" w:rsidR="00092B10" w:rsidRPr="003B65C4" w:rsidRDefault="00092B10" w:rsidP="00092B10">
      <w:pPr>
        <w:pStyle w:val="Telobesedila"/>
        <w:jc w:val="both"/>
        <w:rPr>
          <w:sz w:val="22"/>
          <w:szCs w:val="22"/>
        </w:rPr>
      </w:pPr>
      <w:r w:rsidRPr="003B65C4">
        <w:rPr>
          <w:sz w:val="22"/>
          <w:szCs w:val="22"/>
        </w:rPr>
        <w:t>Za vprašanja, ki jih ta pogodba ne ureja se  uporabljajo določbe obligacijskega zakonika.</w:t>
      </w:r>
    </w:p>
    <w:p w14:paraId="6129C544" w14:textId="77777777" w:rsidR="00092B10" w:rsidRPr="003B65C4" w:rsidRDefault="00092B10" w:rsidP="00092B10">
      <w:pPr>
        <w:pStyle w:val="Telobesedila"/>
        <w:rPr>
          <w:sz w:val="22"/>
          <w:szCs w:val="22"/>
        </w:rPr>
      </w:pPr>
    </w:p>
    <w:p w14:paraId="6129C545" w14:textId="77777777" w:rsidR="00092B10" w:rsidRPr="003B65C4" w:rsidRDefault="00092B10" w:rsidP="00092B10">
      <w:pPr>
        <w:pStyle w:val="Telobesedila"/>
        <w:jc w:val="center"/>
        <w:rPr>
          <w:sz w:val="22"/>
          <w:szCs w:val="22"/>
        </w:rPr>
      </w:pPr>
      <w:r w:rsidRPr="003B65C4">
        <w:rPr>
          <w:sz w:val="22"/>
          <w:szCs w:val="22"/>
        </w:rPr>
        <w:t>15. člen</w:t>
      </w:r>
    </w:p>
    <w:p w14:paraId="6129C546" w14:textId="77777777" w:rsidR="00092B10" w:rsidRPr="003B65C4" w:rsidRDefault="00092B10" w:rsidP="00092B10">
      <w:pPr>
        <w:pStyle w:val="Telobesedila"/>
        <w:jc w:val="both"/>
        <w:rPr>
          <w:sz w:val="22"/>
          <w:szCs w:val="22"/>
        </w:rPr>
      </w:pPr>
    </w:p>
    <w:p w14:paraId="6129C547" w14:textId="77777777" w:rsidR="00092B10" w:rsidRPr="003B65C4" w:rsidRDefault="00092B10" w:rsidP="00092B10">
      <w:pPr>
        <w:pStyle w:val="Telobesedila"/>
        <w:jc w:val="both"/>
        <w:rPr>
          <w:sz w:val="22"/>
          <w:szCs w:val="22"/>
        </w:rPr>
      </w:pPr>
      <w:r w:rsidRPr="003B65C4">
        <w:rPr>
          <w:sz w:val="22"/>
          <w:szCs w:val="22"/>
        </w:rPr>
        <w:t>Pogodbeni stranki se obvezujeta, da bosta naredili vse, kar je potrebno za izvršitev pogodbe in da bosta ravnali kot dobra gospodarja.</w:t>
      </w:r>
    </w:p>
    <w:p w14:paraId="6129C548" w14:textId="77777777" w:rsidR="00092B10" w:rsidRPr="003B65C4" w:rsidRDefault="00092B10" w:rsidP="00092B10">
      <w:pPr>
        <w:jc w:val="center"/>
        <w:rPr>
          <w:sz w:val="22"/>
          <w:szCs w:val="22"/>
        </w:rPr>
      </w:pPr>
    </w:p>
    <w:p w14:paraId="6129C549" w14:textId="77777777" w:rsidR="00092B10" w:rsidRPr="003B65C4" w:rsidRDefault="00092B10" w:rsidP="00092B10">
      <w:pPr>
        <w:pStyle w:val="Telobesedila"/>
        <w:jc w:val="both"/>
        <w:rPr>
          <w:sz w:val="22"/>
          <w:szCs w:val="22"/>
        </w:rPr>
      </w:pPr>
      <w:r w:rsidRPr="003B65C4">
        <w:rPr>
          <w:sz w:val="22"/>
          <w:szCs w:val="22"/>
        </w:rPr>
        <w:t>Pogodbeni stranki si bosta prizadevali vse medsebojne spore iz te pogodbe reševati sporazumno, če jima to ne bo uspelo, je za reševanje sporov pristojno sodišče  v Kopru. Uporabljalo se bo  slovensko pravo.</w:t>
      </w:r>
    </w:p>
    <w:p w14:paraId="6129C54A" w14:textId="77777777" w:rsidR="00092B10" w:rsidRPr="003B65C4" w:rsidRDefault="00092B10" w:rsidP="00092B10">
      <w:pPr>
        <w:pStyle w:val="Telobesedila"/>
        <w:jc w:val="both"/>
        <w:rPr>
          <w:sz w:val="22"/>
          <w:szCs w:val="22"/>
        </w:rPr>
      </w:pPr>
    </w:p>
    <w:p w14:paraId="6129C54B" w14:textId="77777777" w:rsidR="00092B10" w:rsidRPr="003B65C4" w:rsidRDefault="00092B10" w:rsidP="00092B10">
      <w:pPr>
        <w:pStyle w:val="Telobesedila"/>
        <w:jc w:val="both"/>
        <w:rPr>
          <w:sz w:val="22"/>
          <w:szCs w:val="22"/>
        </w:rPr>
      </w:pPr>
    </w:p>
    <w:p w14:paraId="6129C54C" w14:textId="77777777" w:rsidR="00092B10" w:rsidRPr="003B65C4" w:rsidRDefault="00092B10" w:rsidP="00092B10">
      <w:pPr>
        <w:pStyle w:val="Telobesedila"/>
        <w:jc w:val="both"/>
        <w:rPr>
          <w:sz w:val="22"/>
          <w:szCs w:val="22"/>
        </w:rPr>
      </w:pPr>
      <w:r w:rsidRPr="003B65C4">
        <w:rPr>
          <w:sz w:val="22"/>
          <w:szCs w:val="22"/>
        </w:rPr>
        <w:t>XV.</w:t>
      </w:r>
      <w:r>
        <w:rPr>
          <w:sz w:val="22"/>
          <w:szCs w:val="22"/>
        </w:rPr>
        <w:t xml:space="preserve"> </w:t>
      </w:r>
      <w:r w:rsidRPr="003B65C4">
        <w:rPr>
          <w:sz w:val="22"/>
          <w:szCs w:val="22"/>
        </w:rPr>
        <w:t>VELJAVNOST POGODBE</w:t>
      </w:r>
    </w:p>
    <w:p w14:paraId="6129C54D" w14:textId="77777777" w:rsidR="00092B10" w:rsidRPr="003B65C4" w:rsidRDefault="00092B10" w:rsidP="00092B10">
      <w:pPr>
        <w:pStyle w:val="Telobesedila"/>
        <w:jc w:val="both"/>
        <w:rPr>
          <w:sz w:val="22"/>
          <w:szCs w:val="22"/>
        </w:rPr>
      </w:pPr>
    </w:p>
    <w:p w14:paraId="6129C54E" w14:textId="77777777" w:rsidR="00092B10" w:rsidRPr="003B65C4" w:rsidRDefault="00092B10" w:rsidP="00092B10">
      <w:pPr>
        <w:jc w:val="center"/>
        <w:rPr>
          <w:sz w:val="22"/>
          <w:szCs w:val="22"/>
        </w:rPr>
      </w:pPr>
      <w:r w:rsidRPr="003B65C4">
        <w:rPr>
          <w:sz w:val="22"/>
          <w:szCs w:val="22"/>
        </w:rPr>
        <w:t>16. člen</w:t>
      </w:r>
    </w:p>
    <w:p w14:paraId="6129C54F" w14:textId="77777777" w:rsidR="00092B10" w:rsidRPr="003B65C4" w:rsidRDefault="00092B10" w:rsidP="00092B10">
      <w:pPr>
        <w:pStyle w:val="Telobesedila"/>
        <w:jc w:val="both"/>
        <w:rPr>
          <w:sz w:val="22"/>
          <w:szCs w:val="22"/>
        </w:rPr>
      </w:pPr>
      <w:r w:rsidRPr="003B65C4">
        <w:rPr>
          <w:sz w:val="22"/>
          <w:szCs w:val="22"/>
        </w:rPr>
        <w:t xml:space="preserve"> </w:t>
      </w:r>
    </w:p>
    <w:p w14:paraId="6129C550" w14:textId="77777777" w:rsidR="00092B10" w:rsidRPr="003B65C4" w:rsidRDefault="00092B10" w:rsidP="00092B10">
      <w:pPr>
        <w:pStyle w:val="Telobesedila"/>
        <w:jc w:val="both"/>
        <w:rPr>
          <w:sz w:val="22"/>
          <w:szCs w:val="22"/>
        </w:rPr>
      </w:pPr>
      <w:r w:rsidRPr="003B65C4">
        <w:rPr>
          <w:sz w:val="22"/>
          <w:szCs w:val="22"/>
        </w:rPr>
        <w:t>Pogodba začne veljati, ko jo podpišeta obe pogodbeni stranki in traja za čas garancijske dobe opreme.</w:t>
      </w:r>
    </w:p>
    <w:p w14:paraId="6129C551" w14:textId="77777777" w:rsidR="00092B10" w:rsidRPr="003B65C4" w:rsidRDefault="00092B10" w:rsidP="00092B10">
      <w:pPr>
        <w:pStyle w:val="Telobesedila"/>
        <w:jc w:val="both"/>
        <w:rPr>
          <w:sz w:val="22"/>
          <w:szCs w:val="22"/>
        </w:rPr>
      </w:pPr>
    </w:p>
    <w:p w14:paraId="6129C552" w14:textId="77777777" w:rsidR="00092B10" w:rsidRPr="003B65C4" w:rsidRDefault="00092B10" w:rsidP="00092B10">
      <w:pPr>
        <w:pStyle w:val="Telobesedila"/>
        <w:jc w:val="both"/>
        <w:rPr>
          <w:sz w:val="22"/>
          <w:szCs w:val="22"/>
        </w:rPr>
      </w:pPr>
      <w:r w:rsidRPr="003B65C4">
        <w:rPr>
          <w:sz w:val="22"/>
          <w:szCs w:val="22"/>
        </w:rPr>
        <w:t>Morebitne spremembe pogodbe veljajo le, če so sklenjene v pisni obliki.</w:t>
      </w:r>
    </w:p>
    <w:p w14:paraId="6129C553" w14:textId="77777777" w:rsidR="00092B10" w:rsidRPr="003B65C4" w:rsidRDefault="00092B10" w:rsidP="00092B10">
      <w:pPr>
        <w:pStyle w:val="Telobesedila"/>
        <w:jc w:val="both"/>
        <w:rPr>
          <w:sz w:val="22"/>
          <w:szCs w:val="22"/>
        </w:rPr>
      </w:pPr>
    </w:p>
    <w:p w14:paraId="6129C554" w14:textId="77777777" w:rsidR="00092B10" w:rsidRPr="003B65C4" w:rsidRDefault="00092B10" w:rsidP="00092B10">
      <w:pPr>
        <w:pStyle w:val="Telobesedila"/>
        <w:jc w:val="both"/>
        <w:rPr>
          <w:sz w:val="22"/>
          <w:szCs w:val="22"/>
        </w:rPr>
      </w:pPr>
    </w:p>
    <w:p w14:paraId="6129C555" w14:textId="77777777" w:rsidR="00092B10" w:rsidRPr="003B65C4" w:rsidRDefault="00092B10" w:rsidP="00092B10">
      <w:pPr>
        <w:pStyle w:val="Telobesedila"/>
        <w:jc w:val="both"/>
        <w:rPr>
          <w:sz w:val="22"/>
          <w:szCs w:val="22"/>
        </w:rPr>
      </w:pPr>
      <w:r>
        <w:rPr>
          <w:sz w:val="22"/>
          <w:szCs w:val="22"/>
        </w:rPr>
        <w:t xml:space="preserve">XVI. </w:t>
      </w:r>
      <w:r w:rsidRPr="003B65C4">
        <w:rPr>
          <w:sz w:val="22"/>
          <w:szCs w:val="22"/>
        </w:rPr>
        <w:t>ŠTEVILO IZVODOV</w:t>
      </w:r>
    </w:p>
    <w:p w14:paraId="6129C556" w14:textId="77777777" w:rsidR="00092B10" w:rsidRPr="003B65C4" w:rsidRDefault="00092B10" w:rsidP="00092B10">
      <w:pPr>
        <w:pStyle w:val="Telobesedila"/>
        <w:jc w:val="both"/>
        <w:rPr>
          <w:sz w:val="22"/>
          <w:szCs w:val="22"/>
        </w:rPr>
      </w:pPr>
    </w:p>
    <w:p w14:paraId="6129C557" w14:textId="77777777" w:rsidR="00092B10" w:rsidRPr="003B65C4" w:rsidRDefault="00092B10" w:rsidP="00092B10">
      <w:pPr>
        <w:jc w:val="center"/>
        <w:rPr>
          <w:sz w:val="22"/>
          <w:szCs w:val="22"/>
        </w:rPr>
      </w:pPr>
      <w:r w:rsidRPr="003B65C4">
        <w:rPr>
          <w:sz w:val="22"/>
          <w:szCs w:val="22"/>
        </w:rPr>
        <w:t>17. člen</w:t>
      </w:r>
    </w:p>
    <w:p w14:paraId="6129C558" w14:textId="77777777" w:rsidR="00092B10" w:rsidRPr="003B65C4" w:rsidRDefault="00092B10" w:rsidP="00092B10">
      <w:pPr>
        <w:jc w:val="center"/>
        <w:rPr>
          <w:sz w:val="22"/>
          <w:szCs w:val="22"/>
        </w:rPr>
      </w:pPr>
    </w:p>
    <w:p w14:paraId="6129C559" w14:textId="77777777" w:rsidR="00092B10" w:rsidRPr="003B65C4" w:rsidRDefault="00092B10" w:rsidP="00092B10">
      <w:pPr>
        <w:pStyle w:val="Telobesedila"/>
        <w:jc w:val="both"/>
        <w:rPr>
          <w:sz w:val="22"/>
          <w:szCs w:val="22"/>
        </w:rPr>
      </w:pPr>
      <w:r w:rsidRPr="003B65C4">
        <w:rPr>
          <w:sz w:val="22"/>
          <w:szCs w:val="22"/>
        </w:rPr>
        <w:t xml:space="preserve">Ta pogodba je sestavljena v </w:t>
      </w:r>
      <w:r w:rsidR="000B1E2F">
        <w:rPr>
          <w:sz w:val="22"/>
          <w:szCs w:val="22"/>
          <w:lang w:val="sl-SI"/>
        </w:rPr>
        <w:t>2</w:t>
      </w:r>
      <w:r w:rsidRPr="003B65C4">
        <w:rPr>
          <w:sz w:val="22"/>
          <w:szCs w:val="22"/>
        </w:rPr>
        <w:t xml:space="preserve"> (</w:t>
      </w:r>
      <w:r w:rsidR="000B1E2F">
        <w:rPr>
          <w:sz w:val="22"/>
          <w:szCs w:val="22"/>
          <w:lang w:val="sl-SI"/>
        </w:rPr>
        <w:t>dveh</w:t>
      </w:r>
      <w:r w:rsidRPr="003B65C4">
        <w:rPr>
          <w:sz w:val="22"/>
          <w:szCs w:val="22"/>
        </w:rPr>
        <w:t>) enakih izvodih, od katerih vsaka pogodbena stranka prejme po dva podpisana izvoda.</w:t>
      </w:r>
    </w:p>
    <w:p w14:paraId="6129C55A" w14:textId="77777777" w:rsidR="00092B10" w:rsidRPr="003B65C4" w:rsidRDefault="00092B10" w:rsidP="00092B10">
      <w:pPr>
        <w:pStyle w:val="Telobesedila"/>
        <w:jc w:val="both"/>
        <w:rPr>
          <w:sz w:val="22"/>
          <w:szCs w:val="22"/>
        </w:rPr>
      </w:pPr>
    </w:p>
    <w:p w14:paraId="6129C55B" w14:textId="77777777" w:rsidR="00092B10" w:rsidRPr="003B65C4" w:rsidRDefault="00092B10" w:rsidP="00092B10">
      <w:pPr>
        <w:pStyle w:val="Telobesedila"/>
        <w:jc w:val="both"/>
        <w:rPr>
          <w:sz w:val="22"/>
          <w:szCs w:val="22"/>
        </w:rPr>
      </w:pPr>
    </w:p>
    <w:tbl>
      <w:tblPr>
        <w:tblW w:w="8544" w:type="dxa"/>
        <w:tblLook w:val="01E0" w:firstRow="1" w:lastRow="1" w:firstColumn="1" w:lastColumn="1" w:noHBand="0" w:noVBand="0"/>
      </w:tblPr>
      <w:tblGrid>
        <w:gridCol w:w="4041"/>
        <w:gridCol w:w="627"/>
        <w:gridCol w:w="3876"/>
      </w:tblGrid>
      <w:tr w:rsidR="00092B10" w:rsidRPr="003B65C4" w14:paraId="6129C55F" w14:textId="77777777" w:rsidTr="00092B10">
        <w:tc>
          <w:tcPr>
            <w:tcW w:w="4041" w:type="dxa"/>
            <w:shd w:val="clear" w:color="auto" w:fill="auto"/>
          </w:tcPr>
          <w:p w14:paraId="6129C55C" w14:textId="77777777" w:rsidR="00092B10" w:rsidRPr="003B65C4" w:rsidRDefault="00092B10" w:rsidP="00092B10">
            <w:pPr>
              <w:pStyle w:val="Telobesedila"/>
              <w:jc w:val="both"/>
              <w:rPr>
                <w:sz w:val="22"/>
                <w:szCs w:val="22"/>
              </w:rPr>
            </w:pPr>
            <w:r w:rsidRPr="003B65C4">
              <w:rPr>
                <w:sz w:val="22"/>
                <w:szCs w:val="22"/>
              </w:rPr>
              <w:t>Št.:</w:t>
            </w:r>
          </w:p>
        </w:tc>
        <w:tc>
          <w:tcPr>
            <w:tcW w:w="627" w:type="dxa"/>
            <w:shd w:val="clear" w:color="auto" w:fill="auto"/>
          </w:tcPr>
          <w:p w14:paraId="6129C55D" w14:textId="77777777" w:rsidR="00092B10" w:rsidRPr="003B65C4" w:rsidRDefault="00092B10" w:rsidP="00092B10">
            <w:pPr>
              <w:pStyle w:val="Telobesedila"/>
              <w:jc w:val="both"/>
              <w:rPr>
                <w:sz w:val="22"/>
                <w:szCs w:val="22"/>
              </w:rPr>
            </w:pPr>
          </w:p>
        </w:tc>
        <w:tc>
          <w:tcPr>
            <w:tcW w:w="3876" w:type="dxa"/>
            <w:shd w:val="clear" w:color="auto" w:fill="auto"/>
          </w:tcPr>
          <w:p w14:paraId="6129C55E" w14:textId="77777777" w:rsidR="00092B10" w:rsidRPr="003B65C4" w:rsidRDefault="00092B10" w:rsidP="00092B10">
            <w:pPr>
              <w:pStyle w:val="Telobesedila"/>
              <w:jc w:val="both"/>
              <w:rPr>
                <w:sz w:val="22"/>
                <w:szCs w:val="22"/>
              </w:rPr>
            </w:pPr>
            <w:r>
              <w:rPr>
                <w:sz w:val="22"/>
                <w:szCs w:val="22"/>
              </w:rPr>
              <w:t xml:space="preserve">          </w:t>
            </w:r>
            <w:r w:rsidRPr="003B65C4">
              <w:rPr>
                <w:sz w:val="22"/>
                <w:szCs w:val="22"/>
              </w:rPr>
              <w:t>Št.:</w:t>
            </w:r>
          </w:p>
        </w:tc>
      </w:tr>
      <w:tr w:rsidR="00092B10" w:rsidRPr="003B65C4" w14:paraId="6129C563" w14:textId="77777777" w:rsidTr="00092B10">
        <w:tc>
          <w:tcPr>
            <w:tcW w:w="4041" w:type="dxa"/>
            <w:shd w:val="clear" w:color="auto" w:fill="auto"/>
          </w:tcPr>
          <w:p w14:paraId="6129C560" w14:textId="77777777" w:rsidR="00092B10" w:rsidRPr="003B65C4" w:rsidRDefault="00092B10" w:rsidP="00092B10">
            <w:pPr>
              <w:pStyle w:val="Telobesedila"/>
              <w:jc w:val="both"/>
              <w:rPr>
                <w:sz w:val="22"/>
                <w:szCs w:val="22"/>
              </w:rPr>
            </w:pPr>
            <w:r w:rsidRPr="003B65C4">
              <w:rPr>
                <w:sz w:val="22"/>
                <w:szCs w:val="22"/>
              </w:rPr>
              <w:t xml:space="preserve">Datum: </w:t>
            </w:r>
          </w:p>
        </w:tc>
        <w:tc>
          <w:tcPr>
            <w:tcW w:w="627" w:type="dxa"/>
            <w:shd w:val="clear" w:color="auto" w:fill="auto"/>
          </w:tcPr>
          <w:p w14:paraId="6129C561" w14:textId="77777777" w:rsidR="00092B10" w:rsidRPr="003B65C4" w:rsidRDefault="00092B10" w:rsidP="00092B10">
            <w:pPr>
              <w:pStyle w:val="Telobesedila"/>
              <w:jc w:val="both"/>
              <w:rPr>
                <w:sz w:val="22"/>
                <w:szCs w:val="22"/>
              </w:rPr>
            </w:pPr>
          </w:p>
        </w:tc>
        <w:tc>
          <w:tcPr>
            <w:tcW w:w="3876" w:type="dxa"/>
            <w:shd w:val="clear" w:color="auto" w:fill="auto"/>
          </w:tcPr>
          <w:p w14:paraId="6129C562" w14:textId="77777777" w:rsidR="00092B10" w:rsidRPr="003B65C4" w:rsidRDefault="00092B10" w:rsidP="00092B10">
            <w:pPr>
              <w:pStyle w:val="Telobesedila"/>
              <w:jc w:val="both"/>
              <w:rPr>
                <w:sz w:val="22"/>
                <w:szCs w:val="22"/>
              </w:rPr>
            </w:pPr>
            <w:r>
              <w:rPr>
                <w:sz w:val="22"/>
                <w:szCs w:val="22"/>
              </w:rPr>
              <w:t xml:space="preserve">          </w:t>
            </w:r>
            <w:r w:rsidRPr="003B65C4">
              <w:rPr>
                <w:sz w:val="22"/>
                <w:szCs w:val="22"/>
              </w:rPr>
              <w:t>Datum:</w:t>
            </w:r>
          </w:p>
        </w:tc>
      </w:tr>
    </w:tbl>
    <w:p w14:paraId="6129C564" w14:textId="77777777" w:rsidR="00092B10" w:rsidRPr="003B65C4" w:rsidRDefault="00092B10" w:rsidP="00092B10">
      <w:pPr>
        <w:jc w:val="both"/>
        <w:rPr>
          <w:sz w:val="22"/>
          <w:szCs w:val="22"/>
        </w:rPr>
      </w:pPr>
      <w:r w:rsidRPr="003B65C4">
        <w:rPr>
          <w:sz w:val="22"/>
          <w:szCs w:val="22"/>
        </w:rPr>
        <w:t xml:space="preserve">   </w:t>
      </w:r>
    </w:p>
    <w:p w14:paraId="6129C565" w14:textId="77777777" w:rsidR="00092B10" w:rsidRPr="003B65C4" w:rsidRDefault="00092B10" w:rsidP="00092B10">
      <w:pPr>
        <w:jc w:val="both"/>
        <w:rPr>
          <w:sz w:val="22"/>
          <w:szCs w:val="22"/>
        </w:rPr>
      </w:pPr>
      <w:r w:rsidRPr="003B65C4">
        <w:rPr>
          <w:sz w:val="22"/>
          <w:szCs w:val="22"/>
        </w:rPr>
        <w:t xml:space="preserve">                                      </w:t>
      </w:r>
      <w:r w:rsidRPr="003B65C4">
        <w:rPr>
          <w:sz w:val="22"/>
          <w:szCs w:val="22"/>
        </w:rPr>
        <w:tab/>
      </w:r>
      <w:r w:rsidRPr="003B65C4">
        <w:rPr>
          <w:sz w:val="22"/>
          <w:szCs w:val="22"/>
        </w:rPr>
        <w:tab/>
      </w:r>
      <w:r w:rsidRPr="003B65C4">
        <w:rPr>
          <w:sz w:val="22"/>
          <w:szCs w:val="22"/>
        </w:rPr>
        <w:tab/>
        <w:t xml:space="preserve"> </w:t>
      </w:r>
    </w:p>
    <w:tbl>
      <w:tblPr>
        <w:tblW w:w="0" w:type="auto"/>
        <w:tblLook w:val="01E0" w:firstRow="1" w:lastRow="1" w:firstColumn="1" w:lastColumn="1" w:noHBand="0" w:noVBand="0"/>
      </w:tblPr>
      <w:tblGrid>
        <w:gridCol w:w="4025"/>
        <w:gridCol w:w="624"/>
        <w:gridCol w:w="3896"/>
      </w:tblGrid>
      <w:tr w:rsidR="00092B10" w:rsidRPr="003B65C4" w14:paraId="6129C57D" w14:textId="77777777" w:rsidTr="00092B10">
        <w:tc>
          <w:tcPr>
            <w:tcW w:w="4025" w:type="dxa"/>
            <w:shd w:val="clear" w:color="auto" w:fill="auto"/>
          </w:tcPr>
          <w:p w14:paraId="09E42CC6" w14:textId="77777777" w:rsidR="00092B10" w:rsidRDefault="00092B10" w:rsidP="00092B10">
            <w:pPr>
              <w:jc w:val="both"/>
              <w:rPr>
                <w:sz w:val="22"/>
                <w:szCs w:val="22"/>
              </w:rPr>
            </w:pPr>
          </w:p>
          <w:p w14:paraId="11965B8F" w14:textId="77777777" w:rsidR="00604830" w:rsidRDefault="00604830" w:rsidP="00092B10">
            <w:pPr>
              <w:jc w:val="both"/>
              <w:rPr>
                <w:sz w:val="22"/>
                <w:szCs w:val="22"/>
              </w:rPr>
            </w:pPr>
          </w:p>
          <w:p w14:paraId="2A2B7A1A" w14:textId="77777777" w:rsidR="00604830" w:rsidRDefault="00604830" w:rsidP="00092B10">
            <w:pPr>
              <w:jc w:val="both"/>
              <w:rPr>
                <w:sz w:val="22"/>
                <w:szCs w:val="22"/>
              </w:rPr>
            </w:pPr>
          </w:p>
          <w:p w14:paraId="239A1EC9" w14:textId="77777777" w:rsidR="00604830" w:rsidRDefault="00604830" w:rsidP="00092B10">
            <w:pPr>
              <w:jc w:val="both"/>
              <w:rPr>
                <w:sz w:val="22"/>
                <w:szCs w:val="22"/>
              </w:rPr>
            </w:pPr>
          </w:p>
          <w:p w14:paraId="6129C577" w14:textId="60F7F5B6" w:rsidR="00604830" w:rsidRPr="003B65C4" w:rsidRDefault="00604830" w:rsidP="00092B10">
            <w:pPr>
              <w:jc w:val="both"/>
              <w:rPr>
                <w:sz w:val="22"/>
                <w:szCs w:val="22"/>
              </w:rPr>
            </w:pPr>
          </w:p>
        </w:tc>
        <w:tc>
          <w:tcPr>
            <w:tcW w:w="624" w:type="dxa"/>
            <w:shd w:val="clear" w:color="auto" w:fill="auto"/>
          </w:tcPr>
          <w:p w14:paraId="6129C578" w14:textId="77777777" w:rsidR="00092B10" w:rsidRPr="003B65C4" w:rsidRDefault="00092B10" w:rsidP="00092B10">
            <w:pPr>
              <w:jc w:val="both"/>
              <w:rPr>
                <w:sz w:val="22"/>
                <w:szCs w:val="22"/>
              </w:rPr>
            </w:pPr>
          </w:p>
        </w:tc>
        <w:tc>
          <w:tcPr>
            <w:tcW w:w="3896" w:type="dxa"/>
            <w:shd w:val="clear" w:color="auto" w:fill="auto"/>
          </w:tcPr>
          <w:p w14:paraId="6129C57C" w14:textId="77777777" w:rsidR="00092B10" w:rsidRPr="003B65C4" w:rsidRDefault="00092B10" w:rsidP="00092B10">
            <w:pPr>
              <w:jc w:val="both"/>
              <w:rPr>
                <w:sz w:val="22"/>
                <w:szCs w:val="22"/>
              </w:rPr>
            </w:pPr>
          </w:p>
        </w:tc>
      </w:tr>
    </w:tbl>
    <w:p w14:paraId="6129C583" w14:textId="77777777" w:rsidR="00494F5A" w:rsidRPr="00B57B3A" w:rsidRDefault="00494F5A" w:rsidP="00494F5A">
      <w:pPr>
        <w:pStyle w:val="Naslov3"/>
        <w:numPr>
          <w:ilvl w:val="2"/>
          <w:numId w:val="1"/>
        </w:numPr>
        <w:rPr>
          <w:lang w:val="sl-SI"/>
        </w:rPr>
      </w:pPr>
      <w:r>
        <w:rPr>
          <w:lang w:val="sl-SI"/>
        </w:rPr>
        <w:lastRenderedPageBreak/>
        <w:t>POGODBA O VZDRŽEVANJU</w:t>
      </w:r>
    </w:p>
    <w:p w14:paraId="6129C584" w14:textId="77777777" w:rsidR="00494F5A" w:rsidRDefault="00494F5A" w:rsidP="00365C3F">
      <w:pPr>
        <w:jc w:val="both"/>
        <w:rPr>
          <w:sz w:val="22"/>
          <w:szCs w:val="22"/>
        </w:rPr>
      </w:pPr>
    </w:p>
    <w:p w14:paraId="6129C585" w14:textId="77777777" w:rsidR="00494F5A" w:rsidRDefault="00494F5A" w:rsidP="00365C3F">
      <w:pPr>
        <w:jc w:val="both"/>
        <w:rPr>
          <w:sz w:val="22"/>
          <w:szCs w:val="22"/>
        </w:rPr>
      </w:pPr>
    </w:p>
    <w:p w14:paraId="6129C586" w14:textId="77777777" w:rsidR="00494F5A" w:rsidRDefault="00494F5A" w:rsidP="00365C3F">
      <w:pPr>
        <w:jc w:val="both"/>
        <w:rPr>
          <w:sz w:val="22"/>
          <w:szCs w:val="22"/>
        </w:rPr>
      </w:pPr>
    </w:p>
    <w:p w14:paraId="6129C587" w14:textId="77777777" w:rsidR="00365C3F" w:rsidRPr="003B65C4" w:rsidRDefault="00365C3F" w:rsidP="00365C3F">
      <w:pPr>
        <w:jc w:val="both"/>
        <w:rPr>
          <w:sz w:val="22"/>
          <w:szCs w:val="22"/>
        </w:rPr>
      </w:pPr>
      <w:r w:rsidRPr="003B65C4">
        <w:rPr>
          <w:sz w:val="22"/>
          <w:szCs w:val="22"/>
        </w:rPr>
        <w:t xml:space="preserve">ORTOPEDSKA BOLNIŠNICA VALDOLTRA </w:t>
      </w:r>
    </w:p>
    <w:p w14:paraId="6129C588" w14:textId="77777777" w:rsidR="00365C3F" w:rsidRPr="003B65C4" w:rsidRDefault="00365C3F" w:rsidP="00365C3F">
      <w:pPr>
        <w:jc w:val="both"/>
        <w:rPr>
          <w:sz w:val="22"/>
          <w:szCs w:val="22"/>
        </w:rPr>
      </w:pPr>
      <w:r w:rsidRPr="003B65C4">
        <w:rPr>
          <w:sz w:val="22"/>
          <w:szCs w:val="22"/>
        </w:rPr>
        <w:t>Jadranska c. 31, 6280  Ankaran</w:t>
      </w:r>
    </w:p>
    <w:p w14:paraId="6129C589" w14:textId="3A1F99FA" w:rsidR="00365C3F" w:rsidRPr="003B65C4" w:rsidRDefault="00365C3F" w:rsidP="00365C3F">
      <w:pPr>
        <w:pStyle w:val="Brezrazmikov"/>
      </w:pPr>
      <w:r w:rsidRPr="003B65C4">
        <w:t xml:space="preserve">ki jo zastopa </w:t>
      </w:r>
      <w:r w:rsidR="00236B28">
        <w:t>direktor</w:t>
      </w:r>
      <w:r w:rsidRPr="003B65C4">
        <w:t xml:space="preserve"> Radoslav Marčan, dr. med.,  spec.  ortoped</w:t>
      </w:r>
    </w:p>
    <w:p w14:paraId="6129C58A" w14:textId="77777777" w:rsidR="00365C3F" w:rsidRPr="003B65C4" w:rsidRDefault="00365C3F" w:rsidP="00365C3F">
      <w:pPr>
        <w:jc w:val="both"/>
        <w:rPr>
          <w:sz w:val="22"/>
          <w:szCs w:val="22"/>
        </w:rPr>
      </w:pPr>
      <w:r w:rsidRPr="003B65C4">
        <w:rPr>
          <w:sz w:val="22"/>
          <w:szCs w:val="22"/>
        </w:rPr>
        <w:t>ID za DDV: SI 30348145</w:t>
      </w:r>
    </w:p>
    <w:p w14:paraId="6129C58B" w14:textId="77777777" w:rsidR="00365C3F" w:rsidRPr="003B65C4" w:rsidRDefault="00365C3F" w:rsidP="00365C3F">
      <w:pPr>
        <w:jc w:val="both"/>
        <w:rPr>
          <w:sz w:val="22"/>
          <w:szCs w:val="22"/>
        </w:rPr>
      </w:pPr>
      <w:r w:rsidRPr="003B65C4">
        <w:rPr>
          <w:sz w:val="22"/>
          <w:szCs w:val="22"/>
        </w:rPr>
        <w:t>matična številka: 5053765</w:t>
      </w:r>
    </w:p>
    <w:p w14:paraId="6129C58C" w14:textId="77777777" w:rsidR="00365C3F" w:rsidRPr="003B65C4" w:rsidRDefault="00365C3F" w:rsidP="00365C3F">
      <w:pPr>
        <w:pStyle w:val="Telobesedila"/>
        <w:rPr>
          <w:sz w:val="22"/>
          <w:szCs w:val="22"/>
        </w:rPr>
      </w:pPr>
      <w:r w:rsidRPr="003B65C4">
        <w:rPr>
          <w:sz w:val="22"/>
          <w:szCs w:val="22"/>
        </w:rPr>
        <w:t>podračun enotnega zakladniškega računa 01100-6030277312  pri Banki Slovenije</w:t>
      </w:r>
    </w:p>
    <w:p w14:paraId="6129C58D" w14:textId="77777777" w:rsidR="00365C3F" w:rsidRPr="003B65C4" w:rsidRDefault="00365C3F" w:rsidP="00365C3F">
      <w:pPr>
        <w:pStyle w:val="Telobesedila"/>
        <w:jc w:val="both"/>
        <w:rPr>
          <w:sz w:val="22"/>
          <w:szCs w:val="22"/>
        </w:rPr>
      </w:pPr>
      <w:r w:rsidRPr="003B65C4">
        <w:rPr>
          <w:sz w:val="22"/>
          <w:szCs w:val="22"/>
        </w:rPr>
        <w:t>(v nadaljevanju: naročnik)</w:t>
      </w:r>
    </w:p>
    <w:p w14:paraId="6129C58E" w14:textId="77777777" w:rsidR="00365C3F" w:rsidRPr="003B65C4" w:rsidRDefault="00365C3F" w:rsidP="00365C3F">
      <w:pPr>
        <w:jc w:val="both"/>
        <w:rPr>
          <w:sz w:val="22"/>
          <w:szCs w:val="22"/>
        </w:rPr>
      </w:pPr>
    </w:p>
    <w:p w14:paraId="6129C58F" w14:textId="77777777" w:rsidR="00365C3F" w:rsidRPr="003B65C4" w:rsidRDefault="00365C3F" w:rsidP="00365C3F">
      <w:pPr>
        <w:jc w:val="both"/>
        <w:rPr>
          <w:sz w:val="22"/>
          <w:szCs w:val="22"/>
        </w:rPr>
      </w:pPr>
      <w:r w:rsidRPr="003B65C4">
        <w:rPr>
          <w:sz w:val="22"/>
          <w:szCs w:val="22"/>
        </w:rPr>
        <w:t xml:space="preserve">in </w:t>
      </w:r>
    </w:p>
    <w:p w14:paraId="6129C590" w14:textId="77777777" w:rsidR="00365C3F" w:rsidRPr="003B65C4" w:rsidRDefault="00365C3F" w:rsidP="00365C3F">
      <w:pPr>
        <w:jc w:val="both"/>
        <w:rPr>
          <w:sz w:val="22"/>
          <w:szCs w:val="22"/>
        </w:rPr>
      </w:pPr>
    </w:p>
    <w:p w14:paraId="6129C591" w14:textId="77777777" w:rsidR="00365C3F" w:rsidRPr="003B65C4" w:rsidRDefault="00365C3F" w:rsidP="00365C3F">
      <w:pPr>
        <w:jc w:val="both"/>
        <w:rPr>
          <w:sz w:val="22"/>
          <w:szCs w:val="22"/>
        </w:rPr>
      </w:pPr>
      <w:r w:rsidRPr="003B65C4">
        <w:rPr>
          <w:sz w:val="22"/>
          <w:szCs w:val="22"/>
        </w:rPr>
        <w:t>Naziv:</w:t>
      </w:r>
    </w:p>
    <w:p w14:paraId="6129C592" w14:textId="77777777" w:rsidR="00365C3F" w:rsidRPr="003B65C4" w:rsidRDefault="00365C3F" w:rsidP="00365C3F">
      <w:pPr>
        <w:jc w:val="both"/>
        <w:rPr>
          <w:sz w:val="22"/>
          <w:szCs w:val="22"/>
        </w:rPr>
      </w:pPr>
      <w:r w:rsidRPr="003B65C4">
        <w:rPr>
          <w:sz w:val="22"/>
          <w:szCs w:val="22"/>
        </w:rPr>
        <w:t>Naslov:</w:t>
      </w:r>
    </w:p>
    <w:p w14:paraId="6129C593" w14:textId="77777777" w:rsidR="00365C3F" w:rsidRPr="003B65C4" w:rsidRDefault="00365C3F" w:rsidP="00365C3F">
      <w:pPr>
        <w:jc w:val="both"/>
        <w:rPr>
          <w:sz w:val="22"/>
          <w:szCs w:val="22"/>
        </w:rPr>
      </w:pPr>
      <w:r w:rsidRPr="003B65C4">
        <w:rPr>
          <w:sz w:val="22"/>
          <w:szCs w:val="22"/>
        </w:rPr>
        <w:t xml:space="preserve">ki jo zastopa: </w:t>
      </w:r>
    </w:p>
    <w:p w14:paraId="6129C594" w14:textId="77777777" w:rsidR="00365C3F" w:rsidRPr="003B65C4" w:rsidRDefault="00365C3F" w:rsidP="00365C3F">
      <w:pPr>
        <w:jc w:val="both"/>
        <w:rPr>
          <w:sz w:val="22"/>
          <w:szCs w:val="22"/>
        </w:rPr>
      </w:pPr>
      <w:r w:rsidRPr="003B65C4">
        <w:rPr>
          <w:sz w:val="22"/>
          <w:szCs w:val="22"/>
        </w:rPr>
        <w:t>transakcijski račun:</w:t>
      </w:r>
    </w:p>
    <w:p w14:paraId="6129C595" w14:textId="77777777" w:rsidR="00365C3F" w:rsidRPr="003B65C4" w:rsidRDefault="00365C3F" w:rsidP="00365C3F">
      <w:pPr>
        <w:jc w:val="both"/>
        <w:rPr>
          <w:sz w:val="22"/>
          <w:szCs w:val="22"/>
        </w:rPr>
      </w:pPr>
      <w:r w:rsidRPr="003B65C4">
        <w:rPr>
          <w:sz w:val="22"/>
          <w:szCs w:val="22"/>
        </w:rPr>
        <w:t xml:space="preserve">ID za DDV: </w:t>
      </w:r>
    </w:p>
    <w:p w14:paraId="6129C596" w14:textId="77777777" w:rsidR="00365C3F" w:rsidRPr="003B65C4" w:rsidRDefault="00365C3F" w:rsidP="00365C3F">
      <w:pPr>
        <w:jc w:val="both"/>
        <w:rPr>
          <w:sz w:val="22"/>
          <w:szCs w:val="22"/>
        </w:rPr>
      </w:pPr>
      <w:r w:rsidRPr="003B65C4">
        <w:rPr>
          <w:sz w:val="22"/>
          <w:szCs w:val="22"/>
        </w:rPr>
        <w:t xml:space="preserve">matična številka: </w:t>
      </w:r>
    </w:p>
    <w:p w14:paraId="6129C597" w14:textId="77777777" w:rsidR="00365C3F" w:rsidRPr="003B65C4" w:rsidRDefault="00365C3F" w:rsidP="00365C3F">
      <w:pPr>
        <w:jc w:val="both"/>
        <w:rPr>
          <w:sz w:val="22"/>
          <w:szCs w:val="22"/>
        </w:rPr>
      </w:pPr>
      <w:r w:rsidRPr="003B65C4">
        <w:rPr>
          <w:sz w:val="22"/>
          <w:szCs w:val="22"/>
        </w:rPr>
        <w:t>(v nadaljevanju: dobavitelj)</w:t>
      </w:r>
    </w:p>
    <w:p w14:paraId="6129C598" w14:textId="77777777" w:rsidR="00365C3F" w:rsidRPr="003B65C4" w:rsidRDefault="00365C3F" w:rsidP="00365C3F">
      <w:pPr>
        <w:jc w:val="both"/>
        <w:rPr>
          <w:sz w:val="22"/>
          <w:szCs w:val="22"/>
        </w:rPr>
      </w:pPr>
    </w:p>
    <w:p w14:paraId="6129C599" w14:textId="77777777" w:rsidR="00365C3F" w:rsidRPr="003B65C4" w:rsidRDefault="00365C3F" w:rsidP="00365C3F">
      <w:pPr>
        <w:jc w:val="both"/>
      </w:pPr>
      <w:r w:rsidRPr="003B65C4">
        <w:t>sklepata naslednjo:</w:t>
      </w:r>
    </w:p>
    <w:p w14:paraId="6129C59A" w14:textId="77777777" w:rsidR="00980E02" w:rsidRDefault="00980E02" w:rsidP="00980E02">
      <w:pPr>
        <w:rPr>
          <w:sz w:val="22"/>
          <w:szCs w:val="22"/>
        </w:rPr>
      </w:pPr>
    </w:p>
    <w:p w14:paraId="6129C59B" w14:textId="77777777" w:rsidR="00980E02" w:rsidRPr="004313E8" w:rsidRDefault="00980E02" w:rsidP="00980E02">
      <w:pPr>
        <w:rPr>
          <w:sz w:val="22"/>
          <w:szCs w:val="22"/>
        </w:rPr>
      </w:pPr>
    </w:p>
    <w:p w14:paraId="6129C59C" w14:textId="77777777" w:rsidR="00980E02" w:rsidRPr="00365C3F" w:rsidRDefault="00365C3F" w:rsidP="00365C3F">
      <w:pPr>
        <w:jc w:val="center"/>
        <w:rPr>
          <w:b/>
          <w:sz w:val="22"/>
          <w:szCs w:val="22"/>
        </w:rPr>
      </w:pPr>
      <w:r w:rsidRPr="00365C3F">
        <w:rPr>
          <w:b/>
          <w:sz w:val="22"/>
          <w:szCs w:val="22"/>
        </w:rPr>
        <w:t>Pogodbo o vzdrževanju</w:t>
      </w:r>
      <w:r>
        <w:rPr>
          <w:b/>
          <w:sz w:val="22"/>
          <w:szCs w:val="22"/>
        </w:rPr>
        <w:t xml:space="preserve"> biokemičnega analizatorja</w:t>
      </w:r>
    </w:p>
    <w:p w14:paraId="6129C59D" w14:textId="77777777" w:rsidR="00980E02" w:rsidRPr="00A9780F" w:rsidRDefault="00980E02" w:rsidP="00980E02">
      <w:pPr>
        <w:tabs>
          <w:tab w:val="left" w:pos="3706"/>
        </w:tabs>
        <w:rPr>
          <w:sz w:val="22"/>
          <w:szCs w:val="22"/>
        </w:rPr>
      </w:pPr>
    </w:p>
    <w:p w14:paraId="6129C59E" w14:textId="77777777" w:rsidR="00365C3F" w:rsidRDefault="00365C3F" w:rsidP="00365C3F">
      <w:pPr>
        <w:pStyle w:val="Brezrazmikov"/>
      </w:pPr>
      <w:r>
        <w:t>I. UVODNE DOLOČBE</w:t>
      </w:r>
    </w:p>
    <w:p w14:paraId="6129C59F" w14:textId="17B1FACB" w:rsidR="00365C3F" w:rsidRDefault="00365C3F" w:rsidP="00365C3F">
      <w:pPr>
        <w:pStyle w:val="Brezrazmikov"/>
        <w:jc w:val="center"/>
      </w:pPr>
      <w:r>
        <w:t>1.</w:t>
      </w:r>
      <w:r w:rsidR="002D2759">
        <w:t xml:space="preserve"> člen</w:t>
      </w:r>
    </w:p>
    <w:p w14:paraId="6129C5A0" w14:textId="77777777" w:rsidR="00365C3F" w:rsidRDefault="00365C3F" w:rsidP="00365C3F">
      <w:pPr>
        <w:pStyle w:val="Brezrazmikov"/>
        <w:jc w:val="center"/>
      </w:pPr>
    </w:p>
    <w:p w14:paraId="6129C5A1" w14:textId="77777777" w:rsidR="00365C3F" w:rsidRDefault="00365C3F" w:rsidP="00365C3F">
      <w:pPr>
        <w:pStyle w:val="Brezrazmikov"/>
        <w:jc w:val="both"/>
      </w:pPr>
      <w:r w:rsidRPr="00D01ADB">
        <w:t>Pogodbeni stranki uvodoma ugotavljata, da je izvajalec hkrati tud</w:t>
      </w:r>
      <w:r>
        <w:t xml:space="preserve">i dobavitelj biokemičnega analizatorja ______________ proizvajalca ___________________________________ </w:t>
      </w:r>
    </w:p>
    <w:p w14:paraId="6129C5A2" w14:textId="77777777" w:rsidR="00365C3F" w:rsidRDefault="00365C3F" w:rsidP="00365C3F">
      <w:pPr>
        <w:pStyle w:val="Brezrazmikov"/>
        <w:jc w:val="both"/>
      </w:pPr>
    </w:p>
    <w:p w14:paraId="6129C5A3" w14:textId="77777777" w:rsidR="00365C3F" w:rsidRDefault="00365C3F" w:rsidP="00365C3F">
      <w:pPr>
        <w:pStyle w:val="Brezrazmikov"/>
        <w:jc w:val="both"/>
      </w:pPr>
    </w:p>
    <w:p w14:paraId="6129C5A4" w14:textId="77777777" w:rsidR="00365C3F" w:rsidRDefault="00365C3F" w:rsidP="00365C3F">
      <w:pPr>
        <w:pStyle w:val="Brezrazmikov"/>
      </w:pPr>
      <w:r>
        <w:t>II. PREDMET POGODBE</w:t>
      </w:r>
    </w:p>
    <w:p w14:paraId="6129C5A5" w14:textId="77777777" w:rsidR="00365C3F" w:rsidRDefault="00365C3F" w:rsidP="00365C3F">
      <w:pPr>
        <w:pStyle w:val="Brezrazmikov"/>
        <w:jc w:val="center"/>
      </w:pPr>
    </w:p>
    <w:p w14:paraId="6129C5A6" w14:textId="41FA613C" w:rsidR="00365C3F" w:rsidRDefault="00365C3F" w:rsidP="00365C3F">
      <w:pPr>
        <w:pStyle w:val="Brezrazmikov"/>
        <w:jc w:val="center"/>
      </w:pPr>
      <w:r>
        <w:t>2.</w:t>
      </w:r>
      <w:r w:rsidR="002D2759" w:rsidRPr="002D2759">
        <w:t xml:space="preserve"> </w:t>
      </w:r>
      <w:r w:rsidR="002D2759">
        <w:t>člen</w:t>
      </w:r>
    </w:p>
    <w:p w14:paraId="6129C5A7" w14:textId="77777777" w:rsidR="00365C3F" w:rsidRDefault="00365C3F" w:rsidP="00365C3F">
      <w:pPr>
        <w:pStyle w:val="Brezrazmikov"/>
        <w:jc w:val="both"/>
      </w:pPr>
    </w:p>
    <w:p w14:paraId="6129C5A8" w14:textId="77777777" w:rsidR="00365C3F" w:rsidRPr="00DC0047" w:rsidRDefault="00365C3F" w:rsidP="00365C3F">
      <w:pPr>
        <w:pStyle w:val="Brezrazmikov"/>
        <w:jc w:val="both"/>
      </w:pPr>
      <w:r w:rsidRPr="00DC0047">
        <w:t>Predmet pogodbe je servisno vzdrževanje</w:t>
      </w:r>
      <w:r>
        <w:t xml:space="preserve"> biokemičnega analizatorja</w:t>
      </w:r>
      <w:r w:rsidRPr="00DC0047">
        <w:t xml:space="preserve"> (v nadaljevanju: oprema), v skladu z  dokumentacijo po postopku </w:t>
      </w:r>
      <w:r>
        <w:t>oddaje naročila male vrednosti , objavljeno na Portalu javnih naročil št. _____________ z dne __________</w:t>
      </w:r>
      <w:r w:rsidRPr="00DC0047">
        <w:t xml:space="preserve">, po specifikaciji iz ponudbe izvajalca z dne </w:t>
      </w:r>
      <w:r>
        <w:t xml:space="preserve">___________ </w:t>
      </w:r>
      <w:r w:rsidRPr="00DC0047">
        <w:t xml:space="preserve"> , ki je sestavni del te pogodbe, z namenom, da se naročniku omogoči trajna uporaba opreme.</w:t>
      </w:r>
    </w:p>
    <w:p w14:paraId="6129C5A9" w14:textId="77777777" w:rsidR="00365C3F" w:rsidRPr="00DC0047" w:rsidRDefault="00365C3F" w:rsidP="00365C3F">
      <w:pPr>
        <w:pStyle w:val="Brezrazmikov"/>
        <w:jc w:val="both"/>
      </w:pPr>
    </w:p>
    <w:p w14:paraId="6129C5AA" w14:textId="77777777" w:rsidR="00365C3F" w:rsidRDefault="00365C3F" w:rsidP="00365C3F">
      <w:pPr>
        <w:pStyle w:val="Brezrazmikov"/>
        <w:jc w:val="both"/>
      </w:pPr>
      <w:r w:rsidRPr="00DC0047">
        <w:t>Predmet pogodbe je tudi vzdrževanje morebitne dodatne opreme proizvajalcev iz 1. člena te pogodbe, ki bi jo naročnik pridobil v času trajanja pogodbe in za katero izvajalec izvaja storitve, ki so predmet tega javnega naročila. Za vzdrževanje dodatne opreme skleneta pogodbeni stranki aneks k tej pogodbi, pri čemer veljajo enaki pogoji in  cene, kot je dogovorjeno  v  tej pogodbi.</w:t>
      </w:r>
    </w:p>
    <w:p w14:paraId="6129C5AB" w14:textId="77777777" w:rsidR="00365C3F" w:rsidRDefault="00365C3F" w:rsidP="00365C3F">
      <w:pPr>
        <w:pStyle w:val="Brezrazmikov"/>
        <w:jc w:val="both"/>
      </w:pPr>
    </w:p>
    <w:p w14:paraId="78E1A55B" w14:textId="77777777" w:rsidR="002D2759" w:rsidRDefault="002D2759" w:rsidP="00365C3F">
      <w:pPr>
        <w:pStyle w:val="Brezrazmikov"/>
        <w:jc w:val="both"/>
      </w:pPr>
    </w:p>
    <w:p w14:paraId="6129C5AC" w14:textId="77777777" w:rsidR="00365C3F" w:rsidRDefault="00365C3F" w:rsidP="00365C3F">
      <w:pPr>
        <w:pStyle w:val="Brezrazmikov"/>
        <w:jc w:val="center"/>
      </w:pPr>
    </w:p>
    <w:p w14:paraId="6129C5AD" w14:textId="011721B8" w:rsidR="00365C3F" w:rsidRDefault="00365C3F" w:rsidP="00365C3F">
      <w:pPr>
        <w:pStyle w:val="Brezrazmikov"/>
        <w:jc w:val="center"/>
      </w:pPr>
      <w:r>
        <w:lastRenderedPageBreak/>
        <w:t>3.</w:t>
      </w:r>
      <w:r w:rsidR="002D2759" w:rsidRPr="002D2759">
        <w:t xml:space="preserve"> </w:t>
      </w:r>
      <w:r w:rsidR="002D2759">
        <w:t>člen</w:t>
      </w:r>
    </w:p>
    <w:p w14:paraId="6129C5AE" w14:textId="77777777" w:rsidR="00365C3F" w:rsidRDefault="00365C3F" w:rsidP="00365C3F">
      <w:pPr>
        <w:pStyle w:val="Brezrazmikov"/>
        <w:jc w:val="both"/>
      </w:pPr>
    </w:p>
    <w:p w14:paraId="6129C5AF" w14:textId="77777777" w:rsidR="00365C3F" w:rsidRDefault="00365C3F" w:rsidP="00365C3F">
      <w:pPr>
        <w:pStyle w:val="Brezrazmikov"/>
        <w:jc w:val="both"/>
      </w:pPr>
      <w:r>
        <w:t>Vzdrževanje opreme je redno in izredno. Izvajalec bo vzdrževal opremo po navodilih proizvajalca in naročnika.</w:t>
      </w:r>
    </w:p>
    <w:p w14:paraId="6129C5B0" w14:textId="77777777" w:rsidR="00365C3F" w:rsidRDefault="00365C3F" w:rsidP="00365C3F">
      <w:pPr>
        <w:pStyle w:val="Brezrazmikov"/>
        <w:jc w:val="both"/>
      </w:pPr>
    </w:p>
    <w:p w14:paraId="6129C5B1" w14:textId="77777777" w:rsidR="00365C3F" w:rsidRDefault="00365C3F" w:rsidP="00365C3F">
      <w:pPr>
        <w:pStyle w:val="Brezrazmikov"/>
        <w:jc w:val="both"/>
      </w:pPr>
      <w:r>
        <w:t>Redno vzdrževanje vključuje:</w:t>
      </w:r>
    </w:p>
    <w:p w14:paraId="6129C5B2" w14:textId="77777777" w:rsidR="00365C3F" w:rsidRDefault="00365C3F" w:rsidP="00365C3F">
      <w:pPr>
        <w:pStyle w:val="Brezrazmikov"/>
        <w:numPr>
          <w:ilvl w:val="0"/>
          <w:numId w:val="22"/>
        </w:numPr>
        <w:jc w:val="both"/>
      </w:pPr>
      <w:r>
        <w:t>periodične preglede in preizkuse opreme (verifikacija),</w:t>
      </w:r>
    </w:p>
    <w:p w14:paraId="6129C5B3" w14:textId="77777777" w:rsidR="00365C3F" w:rsidRDefault="00365C3F" w:rsidP="00365C3F">
      <w:pPr>
        <w:pStyle w:val="Brezrazmikov"/>
        <w:numPr>
          <w:ilvl w:val="0"/>
          <w:numId w:val="22"/>
        </w:numPr>
        <w:jc w:val="both"/>
      </w:pPr>
      <w:r>
        <w:t>periodično servisno vzdrževanje,</w:t>
      </w:r>
    </w:p>
    <w:p w14:paraId="6129C5B4" w14:textId="77777777" w:rsidR="00365C3F" w:rsidRDefault="00365C3F" w:rsidP="00365C3F">
      <w:pPr>
        <w:pStyle w:val="Brezrazmikov"/>
        <w:numPr>
          <w:ilvl w:val="0"/>
          <w:numId w:val="22"/>
        </w:numPr>
        <w:jc w:val="both"/>
      </w:pPr>
      <w:r>
        <w:t xml:space="preserve">nadgradnje po zahtevah proizvajalca. </w:t>
      </w:r>
    </w:p>
    <w:p w14:paraId="6129C5B5" w14:textId="77777777" w:rsidR="00365C3F" w:rsidRDefault="00365C3F" w:rsidP="00365C3F">
      <w:pPr>
        <w:pStyle w:val="Brezrazmikov"/>
        <w:jc w:val="both"/>
      </w:pPr>
    </w:p>
    <w:p w14:paraId="6129C5B6" w14:textId="77777777" w:rsidR="00365C3F" w:rsidRDefault="00365C3F" w:rsidP="00365C3F">
      <w:pPr>
        <w:pStyle w:val="Brezrazmikov"/>
        <w:jc w:val="both"/>
      </w:pPr>
      <w:r>
        <w:t>Izredno vzdrževanje vključuje popravilo v primeru okvare ali nepravilnega delovanja opreme (v nadaljevanju: servis na klic) in se opravlja pri proizvajalcu.</w:t>
      </w:r>
    </w:p>
    <w:p w14:paraId="6129C5B7" w14:textId="77777777" w:rsidR="00365C3F" w:rsidRDefault="00365C3F" w:rsidP="00365C3F">
      <w:pPr>
        <w:pStyle w:val="Brezrazmikov"/>
        <w:jc w:val="both"/>
      </w:pPr>
    </w:p>
    <w:p w14:paraId="6129C5B8" w14:textId="77777777" w:rsidR="00365C3F" w:rsidRDefault="00365C3F" w:rsidP="00365C3F">
      <w:pPr>
        <w:pStyle w:val="Brezrazmikov"/>
        <w:jc w:val="both"/>
      </w:pPr>
    </w:p>
    <w:p w14:paraId="6129C5B9" w14:textId="77777777" w:rsidR="00365C3F" w:rsidRDefault="00365C3F" w:rsidP="00365C3F">
      <w:pPr>
        <w:pStyle w:val="Brezrazmikov"/>
        <w:jc w:val="both"/>
      </w:pPr>
      <w:r>
        <w:t>III. CENA</w:t>
      </w:r>
    </w:p>
    <w:p w14:paraId="6129C5BA" w14:textId="77777777" w:rsidR="00365C3F" w:rsidRDefault="00365C3F" w:rsidP="00365C3F">
      <w:pPr>
        <w:pStyle w:val="Brezrazmikov"/>
        <w:jc w:val="both"/>
      </w:pPr>
    </w:p>
    <w:p w14:paraId="6129C5BB" w14:textId="3781D503" w:rsidR="00365C3F" w:rsidRDefault="00365C3F" w:rsidP="00365C3F">
      <w:pPr>
        <w:pStyle w:val="Brezrazmikov"/>
        <w:jc w:val="center"/>
      </w:pPr>
      <w:r>
        <w:t>4.</w:t>
      </w:r>
      <w:r w:rsidR="002D2759" w:rsidRPr="002D2759">
        <w:t xml:space="preserve"> </w:t>
      </w:r>
      <w:r w:rsidR="002D2759">
        <w:t>člen</w:t>
      </w:r>
    </w:p>
    <w:p w14:paraId="6129C5BC" w14:textId="77777777" w:rsidR="00365C3F" w:rsidRDefault="00365C3F" w:rsidP="00365C3F">
      <w:pPr>
        <w:pStyle w:val="Brezrazmikov"/>
        <w:jc w:val="center"/>
      </w:pPr>
    </w:p>
    <w:p w14:paraId="6129C5BD" w14:textId="77777777" w:rsidR="00365C3F" w:rsidRPr="006B4B49" w:rsidRDefault="00365C3F" w:rsidP="00365C3F">
      <w:pPr>
        <w:spacing w:after="120"/>
        <w:rPr>
          <w:rFonts w:cstheme="minorHAnsi"/>
        </w:rPr>
      </w:pPr>
      <w:r w:rsidRPr="006B4B49">
        <w:rPr>
          <w:rFonts w:cstheme="minorHAnsi"/>
        </w:rPr>
        <w:t xml:space="preserve">Cena </w:t>
      </w:r>
      <w:r w:rsidRPr="00F231A8">
        <w:rPr>
          <w:rFonts w:cstheme="minorHAnsi"/>
        </w:rPr>
        <w:t xml:space="preserve">rednega </w:t>
      </w:r>
      <w:r w:rsidRPr="006B4B49">
        <w:rPr>
          <w:rFonts w:cstheme="minorHAnsi"/>
        </w:rPr>
        <w:t>vzdrževanja</w:t>
      </w:r>
      <w:r w:rsidRPr="00F231A8">
        <w:rPr>
          <w:rFonts w:cstheme="minorHAnsi"/>
        </w:rPr>
        <w:t xml:space="preserve"> opreme iz priloge št. 1 k tej pogodbi </w:t>
      </w:r>
      <w:r>
        <w:rPr>
          <w:rFonts w:cstheme="minorHAnsi"/>
        </w:rPr>
        <w:t xml:space="preserve">in </w:t>
      </w:r>
      <w:r w:rsidRPr="006B4B49">
        <w:rPr>
          <w:rFonts w:cstheme="minorHAnsi"/>
        </w:rPr>
        <w:t>znaša:</w:t>
      </w:r>
    </w:p>
    <w:p w14:paraId="6129C5BE" w14:textId="77777777" w:rsidR="00365C3F" w:rsidRPr="006B4B49" w:rsidRDefault="00365C3F" w:rsidP="00365C3F">
      <w:pPr>
        <w:spacing w:after="120"/>
        <w:jc w:val="center"/>
        <w:rPr>
          <w:rFonts w:cstheme="minorHAnsi"/>
        </w:rPr>
      </w:pPr>
      <w:r>
        <w:rPr>
          <w:rFonts w:cstheme="minorHAnsi"/>
        </w:rPr>
        <w:t>______________________</w:t>
      </w:r>
      <w:r w:rsidRPr="006B4B49">
        <w:rPr>
          <w:rFonts w:cstheme="minorHAnsi"/>
        </w:rPr>
        <w:t xml:space="preserve"> EUR </w:t>
      </w:r>
    </w:p>
    <w:p w14:paraId="6129C5BF" w14:textId="77777777" w:rsidR="00365C3F" w:rsidRPr="00F231A8" w:rsidRDefault="00365C3F" w:rsidP="00365C3F">
      <w:pPr>
        <w:spacing w:after="120"/>
        <w:jc w:val="center"/>
        <w:rPr>
          <w:rFonts w:cstheme="minorHAnsi"/>
        </w:rPr>
      </w:pPr>
      <w:r w:rsidRPr="006B4B49">
        <w:rPr>
          <w:rFonts w:cstheme="minorHAnsi"/>
        </w:rPr>
        <w:t xml:space="preserve"> (z besedo: </w:t>
      </w:r>
      <w:r>
        <w:rPr>
          <w:rFonts w:cstheme="minorHAnsi"/>
        </w:rPr>
        <w:t>__________________________________</w:t>
      </w:r>
      <w:r w:rsidRPr="006B4B49">
        <w:rPr>
          <w:rFonts w:cstheme="minorHAnsi"/>
        </w:rPr>
        <w:t>)</w:t>
      </w:r>
    </w:p>
    <w:p w14:paraId="6129C5C0" w14:textId="77777777" w:rsidR="00365C3F" w:rsidRPr="006B4B49" w:rsidRDefault="00365C3F" w:rsidP="00365C3F">
      <w:pPr>
        <w:spacing w:after="120"/>
        <w:jc w:val="center"/>
        <w:rPr>
          <w:rFonts w:cstheme="minorHAnsi"/>
        </w:rPr>
      </w:pPr>
    </w:p>
    <w:p w14:paraId="6129C5C1" w14:textId="77777777" w:rsidR="00365C3F" w:rsidRPr="006B4B49" w:rsidRDefault="00365C3F" w:rsidP="00365C3F">
      <w:pPr>
        <w:rPr>
          <w:rFonts w:cstheme="minorHAnsi"/>
        </w:rPr>
      </w:pPr>
      <w:r w:rsidRPr="00F231A8">
        <w:rPr>
          <w:rFonts w:cstheme="minorHAnsi"/>
          <w:snapToGrid w:val="0"/>
        </w:rPr>
        <w:t>V ceni ni zajet DDV, ki se določi  skladno z veljavnimi predpisi, in je ob podpisu pogodbe določen v v</w:t>
      </w:r>
      <w:r>
        <w:rPr>
          <w:rFonts w:cstheme="minorHAnsi"/>
          <w:snapToGrid w:val="0"/>
        </w:rPr>
        <w:t xml:space="preserve">išini 22 % in znaša  ________________ EUR. </w:t>
      </w:r>
    </w:p>
    <w:p w14:paraId="6129C5C2" w14:textId="77777777" w:rsidR="00365C3F" w:rsidRDefault="00365C3F" w:rsidP="00365C3F">
      <w:pPr>
        <w:pStyle w:val="Brezrazmikov"/>
      </w:pPr>
    </w:p>
    <w:p w14:paraId="6129C5C3" w14:textId="666EB81B" w:rsidR="00365C3F" w:rsidRDefault="00365C3F" w:rsidP="00365C3F">
      <w:pPr>
        <w:pStyle w:val="Brezrazmikov"/>
        <w:jc w:val="center"/>
      </w:pPr>
      <w:r>
        <w:t>5.</w:t>
      </w:r>
      <w:r w:rsidR="002D2759" w:rsidRPr="002D2759">
        <w:t xml:space="preserve"> </w:t>
      </w:r>
      <w:r w:rsidR="002D2759">
        <w:t>člen</w:t>
      </w:r>
    </w:p>
    <w:p w14:paraId="6129C5C4" w14:textId="77777777" w:rsidR="00365C3F" w:rsidRDefault="00365C3F" w:rsidP="00365C3F">
      <w:pPr>
        <w:pStyle w:val="Brezrazmikov"/>
        <w:jc w:val="center"/>
      </w:pPr>
    </w:p>
    <w:p w14:paraId="6129C5C5" w14:textId="77777777" w:rsidR="00365C3F" w:rsidRDefault="00365C3F" w:rsidP="00365C3F">
      <w:pPr>
        <w:pStyle w:val="Brezrazmikov"/>
        <w:jc w:val="both"/>
      </w:pPr>
      <w:r>
        <w:t>Cena za servis na klic se določi na podlagi vsakokratnega predhodnega predračuna izvajalca.</w:t>
      </w:r>
    </w:p>
    <w:p w14:paraId="6129C5C6" w14:textId="77777777" w:rsidR="00365C3F" w:rsidRPr="00202D3E" w:rsidRDefault="00365C3F" w:rsidP="00365C3F">
      <w:pPr>
        <w:pStyle w:val="Pripombabesedilo"/>
        <w:jc w:val="both"/>
        <w:rPr>
          <w:sz w:val="22"/>
          <w:szCs w:val="22"/>
        </w:rPr>
      </w:pPr>
      <w:r w:rsidRPr="00202D3E">
        <w:rPr>
          <w:sz w:val="22"/>
          <w:szCs w:val="22"/>
        </w:rPr>
        <w:t>Porabljeni material (rezervne dele) izvajalec zaračuna po veljavnem ceniku proizvajalca.</w:t>
      </w:r>
      <w:r>
        <w:rPr>
          <w:sz w:val="22"/>
          <w:szCs w:val="22"/>
        </w:rPr>
        <w:t xml:space="preserve"> </w:t>
      </w:r>
      <w:r w:rsidRPr="00202D3E">
        <w:rPr>
          <w:sz w:val="22"/>
          <w:szCs w:val="22"/>
        </w:rPr>
        <w:t>Izvajalec je dolžan naročniku na njegovo zahtevo v roku 3 dni dostaviti veljaven cenik rezervnih delov.</w:t>
      </w:r>
      <w:r>
        <w:rPr>
          <w:sz w:val="22"/>
          <w:szCs w:val="22"/>
        </w:rPr>
        <w:t xml:space="preserve"> </w:t>
      </w:r>
    </w:p>
    <w:p w14:paraId="6129C5C7" w14:textId="77777777" w:rsidR="00365C3F" w:rsidRDefault="00365C3F" w:rsidP="00365C3F">
      <w:pPr>
        <w:pStyle w:val="Brezrazmikov"/>
        <w:jc w:val="both"/>
      </w:pPr>
    </w:p>
    <w:p w14:paraId="11720E99" w14:textId="77777777" w:rsidR="00604830" w:rsidRDefault="00604830" w:rsidP="00365C3F">
      <w:pPr>
        <w:pStyle w:val="Brezrazmikov"/>
        <w:jc w:val="both"/>
      </w:pPr>
    </w:p>
    <w:p w14:paraId="6129C5C8" w14:textId="77777777" w:rsidR="00365C3F" w:rsidRDefault="00365C3F" w:rsidP="00365C3F">
      <w:pPr>
        <w:pStyle w:val="Brezrazmikov"/>
        <w:jc w:val="both"/>
      </w:pPr>
      <w:r>
        <w:t>IV</w:t>
      </w:r>
      <w:r w:rsidRPr="005B263C">
        <w:t>. PLAČILNI POGOJI IN NAČIN PLAČILA</w:t>
      </w:r>
    </w:p>
    <w:p w14:paraId="6129C5C9" w14:textId="77777777" w:rsidR="00365C3F" w:rsidRDefault="00365C3F" w:rsidP="00365C3F">
      <w:pPr>
        <w:pStyle w:val="Brezrazmikov"/>
        <w:jc w:val="both"/>
      </w:pPr>
    </w:p>
    <w:p w14:paraId="6129C5CA" w14:textId="678C2176" w:rsidR="00365C3F" w:rsidRDefault="00365C3F" w:rsidP="00365C3F">
      <w:pPr>
        <w:pStyle w:val="Brezrazmikov"/>
        <w:jc w:val="center"/>
      </w:pPr>
      <w:r>
        <w:t>6.</w:t>
      </w:r>
      <w:r w:rsidR="002D2759" w:rsidRPr="002D2759">
        <w:t xml:space="preserve"> </w:t>
      </w:r>
      <w:r w:rsidR="002D2759">
        <w:t>člen</w:t>
      </w:r>
    </w:p>
    <w:p w14:paraId="6129C5CB" w14:textId="77777777" w:rsidR="00365C3F" w:rsidRDefault="00365C3F" w:rsidP="00365C3F">
      <w:pPr>
        <w:pStyle w:val="Brezrazmikov"/>
        <w:jc w:val="center"/>
      </w:pPr>
    </w:p>
    <w:p w14:paraId="6129C5CC" w14:textId="77777777" w:rsidR="00365C3F" w:rsidRDefault="00365C3F" w:rsidP="00365C3F">
      <w:pPr>
        <w:pStyle w:val="Brezrazmikov"/>
        <w:jc w:val="both"/>
      </w:pPr>
    </w:p>
    <w:p w14:paraId="6129C5CD" w14:textId="77777777" w:rsidR="00365C3F" w:rsidRDefault="00365C3F" w:rsidP="00365C3F">
      <w:pPr>
        <w:pStyle w:val="Brezrazmikov"/>
        <w:jc w:val="both"/>
      </w:pPr>
      <w:r>
        <w:t>Izvajalec bo izstavil račun naročniku v roku 8 dni po uspešno prevzeti opravljeni storitvi, na osnovi potrjenega poročila o izvedenih delih, ki je priloga k računu.</w:t>
      </w:r>
    </w:p>
    <w:p w14:paraId="6129C5CE" w14:textId="77777777" w:rsidR="00365C3F" w:rsidRDefault="00365C3F" w:rsidP="00365C3F">
      <w:pPr>
        <w:pStyle w:val="Brezrazmikov"/>
      </w:pPr>
    </w:p>
    <w:p w14:paraId="6129C5CF" w14:textId="77777777" w:rsidR="00365C3F" w:rsidRDefault="00365C3F" w:rsidP="00365C3F">
      <w:pPr>
        <w:pStyle w:val="Brezrazmikov"/>
        <w:jc w:val="both"/>
      </w:pPr>
      <w:r>
        <w:t>Pogodbeno ceno bo naročnik plačal na transakcijski račun izvajalca naveden v preambuli te pogodbe  v roku 30 dni od prejema pravilno izstavljenega računa.</w:t>
      </w:r>
    </w:p>
    <w:p w14:paraId="6129C5D0" w14:textId="77777777" w:rsidR="00365C3F" w:rsidRDefault="00365C3F" w:rsidP="00365C3F">
      <w:pPr>
        <w:pStyle w:val="Brezrazmikov"/>
        <w:jc w:val="both"/>
      </w:pPr>
    </w:p>
    <w:p w14:paraId="25B21D7C" w14:textId="1822DC70" w:rsidR="00B77965" w:rsidRDefault="00B77965" w:rsidP="00365C3F">
      <w:pPr>
        <w:pStyle w:val="Brezrazmikov"/>
        <w:jc w:val="both"/>
      </w:pPr>
    </w:p>
    <w:p w14:paraId="6A9BCC6D" w14:textId="6B33AF67" w:rsidR="00604830" w:rsidRDefault="00604830" w:rsidP="00365C3F">
      <w:pPr>
        <w:pStyle w:val="Brezrazmikov"/>
        <w:jc w:val="both"/>
      </w:pPr>
    </w:p>
    <w:p w14:paraId="05536418" w14:textId="77777777" w:rsidR="00604830" w:rsidRDefault="00604830" w:rsidP="00365C3F">
      <w:pPr>
        <w:pStyle w:val="Brezrazmikov"/>
        <w:jc w:val="both"/>
      </w:pPr>
    </w:p>
    <w:p w14:paraId="69FF6750" w14:textId="77777777" w:rsidR="00604830" w:rsidRDefault="00604830" w:rsidP="00365C3F">
      <w:pPr>
        <w:pStyle w:val="Brezrazmikov"/>
        <w:jc w:val="both"/>
      </w:pPr>
    </w:p>
    <w:p w14:paraId="4711FCFA" w14:textId="77777777" w:rsidR="00B77965" w:rsidRDefault="00B77965" w:rsidP="00365C3F">
      <w:pPr>
        <w:pStyle w:val="Brezrazmikov"/>
        <w:jc w:val="both"/>
      </w:pPr>
    </w:p>
    <w:p w14:paraId="094FED91" w14:textId="77777777" w:rsidR="00B77965" w:rsidRDefault="00B77965" w:rsidP="00365C3F">
      <w:pPr>
        <w:pStyle w:val="Brezrazmikov"/>
        <w:jc w:val="both"/>
      </w:pPr>
    </w:p>
    <w:p w14:paraId="6129C5D2" w14:textId="77777777" w:rsidR="00365C3F" w:rsidRDefault="00365C3F" w:rsidP="00365C3F">
      <w:pPr>
        <w:pStyle w:val="Brezrazmikov"/>
        <w:jc w:val="both"/>
      </w:pPr>
    </w:p>
    <w:p w14:paraId="6129C5D3" w14:textId="77777777" w:rsidR="00365C3F" w:rsidRDefault="00365C3F" w:rsidP="00365C3F">
      <w:pPr>
        <w:pStyle w:val="Brezrazmikov"/>
        <w:jc w:val="both"/>
      </w:pPr>
      <w:r>
        <w:t>V.</w:t>
      </w:r>
      <w:r w:rsidRPr="008637D0">
        <w:t xml:space="preserve"> </w:t>
      </w:r>
      <w:r>
        <w:t>REŽIM IZVAJANJA VZDRŽEVANJA IN PRIJAVLJANJA NAPAK</w:t>
      </w:r>
    </w:p>
    <w:p w14:paraId="6129C5D4" w14:textId="77777777" w:rsidR="00365C3F" w:rsidRDefault="00365C3F" w:rsidP="00365C3F">
      <w:pPr>
        <w:pStyle w:val="Brezrazmikov"/>
        <w:jc w:val="both"/>
      </w:pPr>
    </w:p>
    <w:p w14:paraId="6129C5D5" w14:textId="59905D68" w:rsidR="00365C3F" w:rsidRDefault="00365C3F" w:rsidP="00365C3F">
      <w:pPr>
        <w:pStyle w:val="Brezrazmikov"/>
        <w:jc w:val="center"/>
      </w:pPr>
      <w:r>
        <w:t>7.</w:t>
      </w:r>
      <w:r w:rsidR="002D2759" w:rsidRPr="002D2759">
        <w:t xml:space="preserve"> </w:t>
      </w:r>
      <w:r w:rsidR="002D2759">
        <w:t>člen</w:t>
      </w:r>
    </w:p>
    <w:p w14:paraId="6129C5D6" w14:textId="77777777" w:rsidR="00365C3F" w:rsidRDefault="00365C3F" w:rsidP="00365C3F">
      <w:pPr>
        <w:pStyle w:val="Brezrazmikov"/>
        <w:jc w:val="center"/>
      </w:pPr>
    </w:p>
    <w:p w14:paraId="6129C5D7" w14:textId="77777777" w:rsidR="00365C3F" w:rsidRDefault="00365C3F" w:rsidP="00365C3F">
      <w:pPr>
        <w:pStyle w:val="Brezrazmikov"/>
        <w:jc w:val="both"/>
      </w:pPr>
      <w:r w:rsidRPr="00677420">
        <w:t xml:space="preserve">Redno servisno </w:t>
      </w:r>
      <w:r>
        <w:t xml:space="preserve">vzdrževanje opreme </w:t>
      </w:r>
      <w:r w:rsidRPr="00677420">
        <w:t xml:space="preserve">izvaja </w:t>
      </w:r>
      <w:r>
        <w:t xml:space="preserve">izvajalec </w:t>
      </w:r>
      <w:r w:rsidR="00B01284">
        <w:t>____________</w:t>
      </w:r>
      <w:r>
        <w:t xml:space="preserve"> letno. Redno vzdrževanje je namenjeno brezhibnemu delovanju opreme, v primeru ugotovitve napak oz. neustreznosti delovanja opreme pa bo izvajalec  izvedel popravila.  O terminih izvajanja rednega vzdrževanja se izvajalec dogovori z naročnikom oziroma s pooblaščenim predstavnikom naročnika.</w:t>
      </w:r>
    </w:p>
    <w:p w14:paraId="6129C5D8" w14:textId="77777777" w:rsidR="00365C3F" w:rsidRDefault="00365C3F" w:rsidP="00365C3F">
      <w:pPr>
        <w:pStyle w:val="Brezrazmikov"/>
      </w:pPr>
    </w:p>
    <w:p w14:paraId="6129C5D9" w14:textId="0B44B8F6" w:rsidR="00365C3F" w:rsidRDefault="00365C3F" w:rsidP="00365C3F">
      <w:pPr>
        <w:pStyle w:val="Brezrazmikov"/>
        <w:jc w:val="center"/>
      </w:pPr>
      <w:r>
        <w:t>8.</w:t>
      </w:r>
      <w:r w:rsidR="002D2759" w:rsidRPr="002D2759">
        <w:t xml:space="preserve"> </w:t>
      </w:r>
      <w:r w:rsidR="002D2759">
        <w:t>člen</w:t>
      </w:r>
    </w:p>
    <w:p w14:paraId="6129C5DA" w14:textId="77777777" w:rsidR="00F9018D" w:rsidRDefault="00F9018D" w:rsidP="00365C3F">
      <w:pPr>
        <w:pStyle w:val="Brezrazmikov"/>
        <w:jc w:val="both"/>
      </w:pPr>
    </w:p>
    <w:p w14:paraId="6129C5DB" w14:textId="77777777" w:rsidR="00F9018D" w:rsidRPr="00003E23" w:rsidRDefault="00F9018D" w:rsidP="00F9018D">
      <w:pPr>
        <w:jc w:val="both"/>
      </w:pPr>
      <w:r w:rsidRPr="003B65C4">
        <w:rPr>
          <w:sz w:val="22"/>
          <w:szCs w:val="22"/>
        </w:rPr>
        <w:t xml:space="preserve">V primeru okvare  aparata </w:t>
      </w:r>
      <w:r>
        <w:rPr>
          <w:sz w:val="22"/>
          <w:szCs w:val="22"/>
        </w:rPr>
        <w:t>izvajalec</w:t>
      </w:r>
      <w:r w:rsidRPr="003B65C4">
        <w:t xml:space="preserve"> zagot</w:t>
      </w:r>
      <w:r>
        <w:t>avlja</w:t>
      </w:r>
      <w:r w:rsidRPr="003B65C4">
        <w:t xml:space="preserve"> servisiranje aparata kot organizirano 24h dežurstvo s časovno zagotovljenim čim krajšim odzivnim časom serviserja, največ 2 uri </w:t>
      </w:r>
      <w:r w:rsidRPr="003B65C4">
        <w:rPr>
          <w:sz w:val="22"/>
          <w:szCs w:val="22"/>
        </w:rPr>
        <w:t>od sporočila s strani pooblaščenega predstavnika naročnika</w:t>
      </w:r>
      <w:r w:rsidRPr="003B65C4">
        <w:t xml:space="preserve">, </w:t>
      </w:r>
      <w:r w:rsidRPr="00003E23">
        <w:t xml:space="preserve">tudi izven rednega delovnega časa (popoldan, ob vikendih in praznikih). </w:t>
      </w:r>
    </w:p>
    <w:p w14:paraId="6129C5DC" w14:textId="77777777" w:rsidR="00F9018D" w:rsidRPr="003B65C4" w:rsidRDefault="00F9018D" w:rsidP="00F9018D">
      <w:pPr>
        <w:pStyle w:val="Telobesedila"/>
        <w:jc w:val="both"/>
        <w:outlineLvl w:val="0"/>
        <w:rPr>
          <w:sz w:val="22"/>
          <w:szCs w:val="22"/>
        </w:rPr>
      </w:pPr>
    </w:p>
    <w:p w14:paraId="6129C5DD" w14:textId="77777777" w:rsidR="00F9018D" w:rsidRDefault="00F9018D" w:rsidP="00F9018D">
      <w:pPr>
        <w:pStyle w:val="Telobesedila"/>
        <w:jc w:val="both"/>
        <w:outlineLvl w:val="0"/>
      </w:pPr>
      <w:r w:rsidRPr="003B65C4">
        <w:t xml:space="preserve">Ob izpadu analizatorja za daljši </w:t>
      </w:r>
      <w:r w:rsidRPr="00003E23">
        <w:t>čas (nad 3 dni)</w:t>
      </w:r>
      <w:r w:rsidRPr="003B65C4">
        <w:t xml:space="preserve"> mora servisna služba</w:t>
      </w:r>
      <w:r>
        <w:rPr>
          <w:lang w:val="sl-SI"/>
        </w:rPr>
        <w:t xml:space="preserve"> </w:t>
      </w:r>
      <w:r>
        <w:t>na svoje stroške</w:t>
      </w:r>
      <w:r w:rsidRPr="003B65C4">
        <w:t xml:space="preserve"> zagotoviti  nadomestni aparat.</w:t>
      </w:r>
    </w:p>
    <w:p w14:paraId="6129C5DE" w14:textId="77777777" w:rsidR="00F9018D" w:rsidRDefault="00F9018D" w:rsidP="00F9018D">
      <w:pPr>
        <w:pStyle w:val="Brezrazmikov"/>
        <w:jc w:val="both"/>
      </w:pPr>
    </w:p>
    <w:p w14:paraId="6129C5DF" w14:textId="77777777" w:rsidR="00365C3F" w:rsidRPr="00677420" w:rsidRDefault="00365C3F" w:rsidP="00F9018D">
      <w:pPr>
        <w:pStyle w:val="Brezrazmikov"/>
        <w:jc w:val="both"/>
      </w:pPr>
      <w:r w:rsidRPr="00677420">
        <w:t xml:space="preserve">Pri servisu na klic naročnik izvajalca o okvari obvesti pisno (elektronska pošta, faks). </w:t>
      </w:r>
    </w:p>
    <w:p w14:paraId="6129C5E0" w14:textId="77777777" w:rsidR="00365C3F" w:rsidRDefault="00365C3F" w:rsidP="00F9018D">
      <w:pPr>
        <w:pStyle w:val="Brezrazmikov"/>
        <w:jc w:val="both"/>
        <w:rPr>
          <w:highlight w:val="yellow"/>
        </w:rPr>
      </w:pPr>
    </w:p>
    <w:p w14:paraId="6129C5E1" w14:textId="77777777" w:rsidR="00365C3F" w:rsidRDefault="00365C3F" w:rsidP="00F9018D">
      <w:pPr>
        <w:pStyle w:val="Brezrazmikov"/>
        <w:jc w:val="both"/>
      </w:pPr>
      <w:r w:rsidRPr="00677420">
        <w:t xml:space="preserve">Naročnik bo izredno vzdrževanje naročil z naročilnico na podlagi prejetega in potrjenega predračuna, ki ga za vsak posamezni servis na klic izda izvajalec.  </w:t>
      </w:r>
      <w:r>
        <w:t xml:space="preserve"> </w:t>
      </w:r>
    </w:p>
    <w:p w14:paraId="6129C5E2" w14:textId="77777777" w:rsidR="00365C3F" w:rsidRDefault="00365C3F" w:rsidP="00365C3F">
      <w:pPr>
        <w:pStyle w:val="Brezrazmikov"/>
        <w:jc w:val="both"/>
      </w:pPr>
    </w:p>
    <w:p w14:paraId="6129C5E3" w14:textId="77777777" w:rsidR="00365C3F" w:rsidRDefault="00365C3F" w:rsidP="00365C3F">
      <w:pPr>
        <w:pStyle w:val="Brezrazmikov"/>
      </w:pPr>
    </w:p>
    <w:p w14:paraId="6129C5E4" w14:textId="1AD73AD3" w:rsidR="00365C3F" w:rsidRDefault="00365C3F" w:rsidP="00365C3F">
      <w:pPr>
        <w:pStyle w:val="Brezrazmikov"/>
        <w:jc w:val="center"/>
      </w:pPr>
      <w:r>
        <w:t>9.</w:t>
      </w:r>
      <w:r w:rsidR="002D2759" w:rsidRPr="002D2759">
        <w:t xml:space="preserve"> </w:t>
      </w:r>
      <w:r w:rsidR="002D2759">
        <w:t>člen</w:t>
      </w:r>
    </w:p>
    <w:p w14:paraId="6129C5E5" w14:textId="77777777" w:rsidR="00365C3F" w:rsidRDefault="00365C3F" w:rsidP="00365C3F">
      <w:pPr>
        <w:pStyle w:val="Brezrazmikov"/>
        <w:jc w:val="center"/>
      </w:pPr>
    </w:p>
    <w:p w14:paraId="6129C5E6" w14:textId="38D9DBE0" w:rsidR="00365C3F" w:rsidRDefault="00365C3F" w:rsidP="00365C3F">
      <w:pPr>
        <w:pStyle w:val="Brezrazmikov"/>
        <w:jc w:val="both"/>
      </w:pPr>
      <w:r w:rsidRPr="00DC3971">
        <w:t xml:space="preserve">Napake nepravilnega delovanja aparatov ter poškodb aparatov izvajalcu sporoča odgovorna oseba v </w:t>
      </w:r>
      <w:r w:rsidR="00833645">
        <w:t>laboratoriju bolnišnice</w:t>
      </w:r>
      <w:r w:rsidRPr="00DC3971">
        <w:t xml:space="preserve">. Izvajalec ni upravičen sprejeti naročila od </w:t>
      </w:r>
      <w:r>
        <w:t>druge osebe naročnika,</w:t>
      </w:r>
      <w:r w:rsidRPr="00DC3971">
        <w:t xml:space="preserve"> v </w:t>
      </w:r>
      <w:r w:rsidRPr="00DC0047">
        <w:t>nasprotnem primeru se bo štelo, da je naročilo opravil na lastne stroške.</w:t>
      </w:r>
    </w:p>
    <w:p w14:paraId="6129C5E7" w14:textId="77777777" w:rsidR="00365C3F" w:rsidRDefault="00365C3F" w:rsidP="00365C3F">
      <w:pPr>
        <w:pStyle w:val="Brezrazmikov"/>
        <w:jc w:val="both"/>
      </w:pPr>
    </w:p>
    <w:p w14:paraId="6129C5E8" w14:textId="77777777" w:rsidR="00365C3F" w:rsidRDefault="00365C3F" w:rsidP="00365C3F">
      <w:pPr>
        <w:pStyle w:val="Brezrazmikov"/>
        <w:jc w:val="both"/>
      </w:pPr>
      <w:r>
        <w:t>Kontakt naročnika za servis na klic je:</w:t>
      </w:r>
    </w:p>
    <w:p w14:paraId="6129C5E9" w14:textId="77777777" w:rsidR="00365C3F" w:rsidRDefault="00365C3F" w:rsidP="00365C3F">
      <w:pPr>
        <w:pStyle w:val="Brezrazmikov"/>
        <w:jc w:val="both"/>
      </w:pPr>
    </w:p>
    <w:p w14:paraId="6129C5EA" w14:textId="77777777" w:rsidR="00365C3F" w:rsidRDefault="00365C3F" w:rsidP="00B01284">
      <w:pPr>
        <w:pStyle w:val="Brezrazmikov"/>
        <w:jc w:val="both"/>
      </w:pPr>
      <w:r>
        <w:t>Tel.: +</w:t>
      </w:r>
    </w:p>
    <w:p w14:paraId="6129C5EB" w14:textId="77777777" w:rsidR="00365C3F" w:rsidRDefault="00365C3F" w:rsidP="00B01284">
      <w:pPr>
        <w:pStyle w:val="Brezrazmikov"/>
        <w:jc w:val="both"/>
      </w:pPr>
      <w:r>
        <w:t>Faks.: +</w:t>
      </w:r>
    </w:p>
    <w:p w14:paraId="6129C5EC" w14:textId="5206ADCF" w:rsidR="00365C3F" w:rsidRDefault="00365C3F" w:rsidP="00B01284">
      <w:pPr>
        <w:pStyle w:val="Brezrazmikov"/>
        <w:jc w:val="both"/>
      </w:pPr>
      <w:r>
        <w:t>ali elektronsko:</w:t>
      </w:r>
    </w:p>
    <w:p w14:paraId="6129C5ED" w14:textId="77777777" w:rsidR="00365C3F" w:rsidRDefault="00365C3F" w:rsidP="00365C3F">
      <w:pPr>
        <w:pStyle w:val="Brezrazmikov"/>
      </w:pPr>
    </w:p>
    <w:p w14:paraId="6129C5EE" w14:textId="77777777" w:rsidR="00365C3F" w:rsidRDefault="00365C3F" w:rsidP="00B01284">
      <w:pPr>
        <w:pStyle w:val="Brezrazmikov"/>
        <w:jc w:val="both"/>
      </w:pPr>
      <w:r w:rsidRPr="00580DEA">
        <w:t xml:space="preserve">Kontakt izvajalca </w:t>
      </w:r>
      <w:r>
        <w:t xml:space="preserve">za servis na klic </w:t>
      </w:r>
      <w:r w:rsidRPr="00580DEA">
        <w:t>je:</w:t>
      </w:r>
      <w:r>
        <w:t xml:space="preserve"> </w:t>
      </w:r>
    </w:p>
    <w:p w14:paraId="6129C5EF" w14:textId="77777777" w:rsidR="00365C3F" w:rsidRDefault="00365C3F" w:rsidP="00B01284">
      <w:pPr>
        <w:pStyle w:val="Brezrazmikov"/>
        <w:jc w:val="both"/>
      </w:pPr>
    </w:p>
    <w:p w14:paraId="6129C5F0" w14:textId="77777777" w:rsidR="00365C3F" w:rsidRDefault="00365C3F" w:rsidP="00B01284">
      <w:pPr>
        <w:pStyle w:val="Brezrazmikov"/>
        <w:jc w:val="both"/>
      </w:pPr>
      <w:r>
        <w:t xml:space="preserve">Tel.: </w:t>
      </w:r>
    </w:p>
    <w:p w14:paraId="6129C5F1" w14:textId="77777777" w:rsidR="00365C3F" w:rsidRDefault="00365C3F" w:rsidP="00B01284">
      <w:pPr>
        <w:pStyle w:val="Brezrazmikov"/>
        <w:jc w:val="both"/>
      </w:pPr>
      <w:proofErr w:type="spellStart"/>
      <w:r>
        <w:t>Fax</w:t>
      </w:r>
      <w:proofErr w:type="spellEnd"/>
      <w:r>
        <w:t xml:space="preserve">.: </w:t>
      </w:r>
    </w:p>
    <w:p w14:paraId="6129C5F2" w14:textId="77777777" w:rsidR="00365C3F" w:rsidRDefault="00365C3F" w:rsidP="00B01284">
      <w:pPr>
        <w:pStyle w:val="Brezrazmikov"/>
        <w:jc w:val="both"/>
      </w:pPr>
      <w:r>
        <w:t xml:space="preserve">ali elektronsko: </w:t>
      </w:r>
    </w:p>
    <w:p w14:paraId="6129C5F3" w14:textId="77777777" w:rsidR="00365C3F" w:rsidRDefault="00365C3F" w:rsidP="00365C3F">
      <w:pPr>
        <w:pStyle w:val="Brezrazmikov"/>
        <w:jc w:val="center"/>
      </w:pPr>
    </w:p>
    <w:p w14:paraId="6129C5F4" w14:textId="77777777" w:rsidR="00365C3F" w:rsidRDefault="00365C3F" w:rsidP="00365C3F">
      <w:pPr>
        <w:pStyle w:val="Brezrazmikov"/>
        <w:jc w:val="both"/>
      </w:pPr>
      <w:r w:rsidRPr="00441883">
        <w:t>Izvajalec bo za vsako vzdržev</w:t>
      </w:r>
      <w:r>
        <w:t xml:space="preserve">anje opreme izdal delovni nalog, v katerega se vpiše naziv opreme, inventarno številko opreme, datum opravljene storitve, opravljeno storitev, zamenjane rezervne dele, serijske številke opreme, ki jo prevzema za popravilo pri proizvajalcu, čas prihoda k naročniku in čas odhoda od njega. Delovni nalog podpišeta </w:t>
      </w:r>
      <w:r>
        <w:lastRenderedPageBreak/>
        <w:t>naročnik oz. uporabnik opreme pri naročniku in  izvajalec oziroma serviser. En izvod obdrži uporabnik opreme, en izvod se priloži k izstavljenemu računu, enega pa obdrži izvajalec.</w:t>
      </w:r>
    </w:p>
    <w:p w14:paraId="6129C5F5" w14:textId="77777777" w:rsidR="00365C3F" w:rsidRDefault="00365C3F" w:rsidP="00365C3F">
      <w:pPr>
        <w:pStyle w:val="Brezrazmikov"/>
        <w:jc w:val="both"/>
      </w:pPr>
    </w:p>
    <w:p w14:paraId="6129C5F6" w14:textId="77777777" w:rsidR="00365C3F" w:rsidRDefault="00365C3F" w:rsidP="00365C3F">
      <w:pPr>
        <w:pStyle w:val="Brezrazmikov"/>
        <w:jc w:val="both"/>
      </w:pPr>
    </w:p>
    <w:p w14:paraId="6129C5F7" w14:textId="77777777" w:rsidR="00365C3F" w:rsidRDefault="00365C3F" w:rsidP="00365C3F">
      <w:pPr>
        <w:pStyle w:val="Brezrazmikov"/>
        <w:jc w:val="both"/>
      </w:pPr>
      <w:r w:rsidRPr="00DB2C3F">
        <w:t>V</w:t>
      </w:r>
      <w:r>
        <w:t>I</w:t>
      </w:r>
      <w:r w:rsidRPr="00DB2C3F">
        <w:t>. OBVEZNOSTI IZVAJALCA</w:t>
      </w:r>
    </w:p>
    <w:p w14:paraId="6129C5F8" w14:textId="77777777" w:rsidR="00365C3F" w:rsidRDefault="00365C3F" w:rsidP="00365C3F">
      <w:pPr>
        <w:pStyle w:val="Brezrazmikov"/>
        <w:jc w:val="both"/>
      </w:pPr>
    </w:p>
    <w:p w14:paraId="6129C5F9" w14:textId="0069D720" w:rsidR="00365C3F" w:rsidRDefault="00365C3F" w:rsidP="00365C3F">
      <w:pPr>
        <w:pStyle w:val="Brezrazmikov"/>
        <w:jc w:val="center"/>
      </w:pPr>
      <w:r>
        <w:t>10.</w:t>
      </w:r>
      <w:r w:rsidR="002D2759" w:rsidRPr="002D2759">
        <w:t xml:space="preserve"> </w:t>
      </w:r>
      <w:r w:rsidR="002D2759">
        <w:t>člen</w:t>
      </w:r>
    </w:p>
    <w:p w14:paraId="6129C5FA" w14:textId="77777777" w:rsidR="00365C3F" w:rsidRDefault="00365C3F" w:rsidP="00365C3F">
      <w:pPr>
        <w:pStyle w:val="Brezrazmikov"/>
        <w:jc w:val="center"/>
      </w:pPr>
    </w:p>
    <w:p w14:paraId="6129C5FB" w14:textId="77777777" w:rsidR="00365C3F" w:rsidRDefault="00365C3F" w:rsidP="00365C3F">
      <w:pPr>
        <w:pStyle w:val="Brezrazmikov"/>
        <w:jc w:val="both"/>
      </w:pPr>
      <w:r w:rsidRPr="00DB2C3F">
        <w:t xml:space="preserve">Izvajalec </w:t>
      </w:r>
      <w:r>
        <w:t xml:space="preserve"> se zavezuje:</w:t>
      </w:r>
    </w:p>
    <w:p w14:paraId="6129C5FC" w14:textId="77777777" w:rsidR="00365C3F" w:rsidRDefault="00365C3F" w:rsidP="00365C3F">
      <w:pPr>
        <w:pStyle w:val="Brezrazmikov"/>
        <w:numPr>
          <w:ilvl w:val="0"/>
          <w:numId w:val="22"/>
        </w:numPr>
        <w:jc w:val="both"/>
      </w:pPr>
      <w:r>
        <w:t>da bo pogodbena dela o</w:t>
      </w:r>
      <w:r w:rsidRPr="00DB2C3F">
        <w:t>pravlja</w:t>
      </w:r>
      <w:r>
        <w:t>l</w:t>
      </w:r>
      <w:r w:rsidRPr="00DB2C3F">
        <w:t xml:space="preserve"> vestno, strokovno, kvalitetno, </w:t>
      </w:r>
      <w:r>
        <w:t xml:space="preserve">v skladu z navodili proizvajalcev, </w:t>
      </w:r>
      <w:r w:rsidRPr="00DB2C3F">
        <w:t>pravili stroke</w:t>
      </w:r>
      <w:r>
        <w:t>, standardi, tehničnimi predpisi</w:t>
      </w:r>
      <w:r w:rsidRPr="00DB2C3F">
        <w:t xml:space="preserve"> in ob upoštevanju zahtev ter navodil naročnika</w:t>
      </w:r>
      <w:r>
        <w:t>,</w:t>
      </w:r>
      <w:r w:rsidRPr="00DB2C3F">
        <w:t xml:space="preserve"> </w:t>
      </w:r>
      <w:r>
        <w:t>v</w:t>
      </w:r>
      <w:r w:rsidRPr="00DB2C3F">
        <w:t xml:space="preserve"> dogovorjenem obsegu, kvaliteti in rokih ter z ustrezno usposobljenimi delav</w:t>
      </w:r>
      <w:r>
        <w:t xml:space="preserve">ci, ki jih je navedel v ponudbi, </w:t>
      </w:r>
    </w:p>
    <w:p w14:paraId="6129C5FD" w14:textId="77777777" w:rsidR="00365C3F" w:rsidRDefault="00365C3F" w:rsidP="00365C3F">
      <w:pPr>
        <w:pStyle w:val="Brezrazmikov"/>
        <w:numPr>
          <w:ilvl w:val="0"/>
          <w:numId w:val="22"/>
        </w:numPr>
        <w:jc w:val="both"/>
      </w:pPr>
      <w:r>
        <w:t xml:space="preserve">da bo pri izvedbi pogodbenih del v prostorih naročnika spoštoval veljavne predpise s področja varstva in zdravja pri delu in požarnega varstva, ter prevzema polno odgovornost za škodo, ki bi nastala zaradi njihovega nespoštovanja, </w:t>
      </w:r>
    </w:p>
    <w:p w14:paraId="6129C5FE" w14:textId="77777777" w:rsidR="00365C3F" w:rsidRDefault="00365C3F" w:rsidP="00365C3F">
      <w:pPr>
        <w:pStyle w:val="Brezrazmikov"/>
        <w:numPr>
          <w:ilvl w:val="0"/>
          <w:numId w:val="22"/>
        </w:numPr>
        <w:jc w:val="both"/>
      </w:pPr>
      <w:r>
        <w:t xml:space="preserve">da bo pogodbena dela opravljal v skladu s poslovnimi uzancami in v duhu poslovnika tujih partnerjev, ki so ga pooblastili za izvajanje servisa opreme, </w:t>
      </w:r>
    </w:p>
    <w:p w14:paraId="6129C5FF" w14:textId="77777777" w:rsidR="00365C3F" w:rsidRDefault="00365C3F" w:rsidP="00365C3F">
      <w:pPr>
        <w:pStyle w:val="Brezrazmikov"/>
        <w:numPr>
          <w:ilvl w:val="0"/>
          <w:numId w:val="22"/>
        </w:numPr>
        <w:jc w:val="both"/>
      </w:pPr>
      <w:r>
        <w:t xml:space="preserve">da bo </w:t>
      </w:r>
      <w:r w:rsidRPr="00AE1C0B">
        <w:t>naročnika opozoril na morebitne ovire pri dobavi opreme in ščitil njegove interese,</w:t>
      </w:r>
      <w:r>
        <w:t xml:space="preserve"> </w:t>
      </w:r>
    </w:p>
    <w:p w14:paraId="6129C600" w14:textId="77777777" w:rsidR="00365C3F" w:rsidRDefault="00365C3F" w:rsidP="00365C3F">
      <w:pPr>
        <w:pStyle w:val="Odstavekseznama"/>
        <w:numPr>
          <w:ilvl w:val="0"/>
          <w:numId w:val="22"/>
        </w:numPr>
        <w:spacing w:after="200" w:line="276" w:lineRule="auto"/>
        <w:jc w:val="both"/>
      </w:pPr>
      <w:r>
        <w:t xml:space="preserve">da bo </w:t>
      </w:r>
      <w:r w:rsidRPr="001437BC">
        <w:t>upošteva</w:t>
      </w:r>
      <w:r>
        <w:t>l</w:t>
      </w:r>
      <w:r w:rsidRPr="001437BC">
        <w:t xml:space="preserve"> navodila naročnika v zvezi z zagotavljanjem čim manj motenega izvajanja dejavnosti bolnišnice med izvajanjem del,</w:t>
      </w:r>
    </w:p>
    <w:p w14:paraId="6129C601" w14:textId="77777777" w:rsidR="00365C3F" w:rsidRDefault="00365C3F" w:rsidP="00365C3F">
      <w:pPr>
        <w:pStyle w:val="Odstavekseznama"/>
        <w:numPr>
          <w:ilvl w:val="0"/>
          <w:numId w:val="22"/>
        </w:numPr>
        <w:spacing w:after="200"/>
        <w:ind w:left="714" w:hanging="357"/>
      </w:pPr>
      <w:r>
        <w:t xml:space="preserve">da bo </w:t>
      </w:r>
      <w:r w:rsidRPr="001437BC">
        <w:t>naročniku omogoči</w:t>
      </w:r>
      <w:r>
        <w:t>l</w:t>
      </w:r>
      <w:r w:rsidRPr="001437BC">
        <w:t xml:space="preserve"> vpogled v izvajanje pogodbenih del ter upošteva</w:t>
      </w:r>
      <w:r>
        <w:t>l</w:t>
      </w:r>
      <w:r w:rsidRPr="001437BC">
        <w:t xml:space="preserve"> njegova navodila,</w:t>
      </w:r>
    </w:p>
    <w:p w14:paraId="6129C602" w14:textId="77777777" w:rsidR="00365C3F" w:rsidRDefault="00365C3F" w:rsidP="00365C3F">
      <w:pPr>
        <w:pStyle w:val="Odstavekseznama"/>
        <w:numPr>
          <w:ilvl w:val="0"/>
          <w:numId w:val="22"/>
        </w:numPr>
        <w:spacing w:after="200"/>
        <w:ind w:left="714" w:hanging="357"/>
      </w:pPr>
      <w:r w:rsidRPr="001437BC">
        <w:t xml:space="preserve"> </w:t>
      </w:r>
      <w:r>
        <w:t xml:space="preserve">da bo po opravljeni storitvi  predal naročniku vso predpisano dokumentacijo in v knjigo vzdrževanja opreme vpisal opravljene storitve ter na evidenčno nalepko napisal datum opravljenega servisa in čas veljavnosti, </w:t>
      </w:r>
    </w:p>
    <w:p w14:paraId="6129C603" w14:textId="77777777" w:rsidR="00365C3F" w:rsidRDefault="00365C3F" w:rsidP="00365C3F">
      <w:pPr>
        <w:pStyle w:val="Odstavekseznama"/>
        <w:numPr>
          <w:ilvl w:val="0"/>
          <w:numId w:val="22"/>
        </w:numPr>
        <w:spacing w:after="200"/>
        <w:ind w:left="714" w:hanging="357"/>
      </w:pPr>
      <w:r>
        <w:t xml:space="preserve">da bo </w:t>
      </w:r>
      <w:r w:rsidRPr="00DB2C3F">
        <w:t>uporabljal samo originalne rezervne dele in specialno orodje proizvajalca opreme</w:t>
      </w:r>
      <w:r>
        <w:t xml:space="preserve">, </w:t>
      </w:r>
    </w:p>
    <w:p w14:paraId="6129C604" w14:textId="77777777" w:rsidR="00365C3F" w:rsidRDefault="00365C3F" w:rsidP="00365C3F">
      <w:pPr>
        <w:pStyle w:val="Odstavekseznama"/>
        <w:numPr>
          <w:ilvl w:val="0"/>
          <w:numId w:val="22"/>
        </w:numPr>
        <w:spacing w:after="200"/>
        <w:ind w:left="714" w:hanging="357"/>
      </w:pPr>
      <w:r>
        <w:t>da bo</w:t>
      </w:r>
      <w:r w:rsidRPr="00DB2C3F">
        <w:t xml:space="preserve"> naročniku dostavi</w:t>
      </w:r>
      <w:r>
        <w:t>l</w:t>
      </w:r>
      <w:r w:rsidRPr="00DB2C3F">
        <w:t xml:space="preserve"> plan rednega vzdrževanja opreme</w:t>
      </w:r>
      <w:r>
        <w:t xml:space="preserve">, </w:t>
      </w:r>
    </w:p>
    <w:p w14:paraId="6129C605" w14:textId="77777777" w:rsidR="00365C3F" w:rsidRDefault="00365C3F" w:rsidP="00365C3F">
      <w:pPr>
        <w:pStyle w:val="Odstavekseznama"/>
        <w:numPr>
          <w:ilvl w:val="0"/>
          <w:numId w:val="22"/>
        </w:numPr>
        <w:spacing w:after="200"/>
        <w:ind w:left="714" w:hanging="357"/>
      </w:pPr>
      <w:r>
        <w:t xml:space="preserve">da bo periodično, oz. enkrat letno v mesecu  januarju za preteklo leto poročal naročniku o stanju opreme, opravljenih storitvah in vgrajenih delih. </w:t>
      </w:r>
    </w:p>
    <w:p w14:paraId="6129C606" w14:textId="77777777" w:rsidR="00365C3F" w:rsidRDefault="00365C3F" w:rsidP="00365C3F">
      <w:pPr>
        <w:pStyle w:val="Brezrazmikov"/>
        <w:jc w:val="both"/>
      </w:pPr>
    </w:p>
    <w:p w14:paraId="6129C608" w14:textId="77777777" w:rsidR="00365C3F" w:rsidRDefault="00365C3F" w:rsidP="00365C3F">
      <w:pPr>
        <w:pStyle w:val="Brezrazmikov"/>
        <w:jc w:val="both"/>
      </w:pPr>
      <w:r>
        <w:t>VII. OBVEZNOSTI NAROČNIKA</w:t>
      </w:r>
    </w:p>
    <w:p w14:paraId="6129C609" w14:textId="77777777" w:rsidR="00365C3F" w:rsidRDefault="00365C3F" w:rsidP="00365C3F">
      <w:pPr>
        <w:pStyle w:val="Brezrazmikov"/>
        <w:jc w:val="both"/>
      </w:pPr>
    </w:p>
    <w:p w14:paraId="6129C60A" w14:textId="50B31D3D" w:rsidR="00365C3F" w:rsidRDefault="00365C3F" w:rsidP="00365C3F">
      <w:pPr>
        <w:pStyle w:val="Brezrazmikov"/>
        <w:jc w:val="center"/>
      </w:pPr>
      <w:r>
        <w:t>11.</w:t>
      </w:r>
      <w:r w:rsidR="002D2759" w:rsidRPr="002D2759">
        <w:t xml:space="preserve"> </w:t>
      </w:r>
      <w:r w:rsidR="002D2759">
        <w:t>člen</w:t>
      </w:r>
    </w:p>
    <w:p w14:paraId="6129C60B" w14:textId="77777777" w:rsidR="00365C3F" w:rsidRDefault="00365C3F" w:rsidP="00365C3F">
      <w:pPr>
        <w:pStyle w:val="Brezrazmikov"/>
        <w:jc w:val="both"/>
      </w:pPr>
    </w:p>
    <w:p w14:paraId="6129C60C" w14:textId="77777777" w:rsidR="00365C3F" w:rsidRDefault="00365C3F" w:rsidP="00365C3F">
      <w:pPr>
        <w:pStyle w:val="Brezrazmikov"/>
        <w:jc w:val="both"/>
      </w:pPr>
      <w:r>
        <w:t>Naročnik  se zavezuje:</w:t>
      </w:r>
    </w:p>
    <w:p w14:paraId="6129C60D" w14:textId="77777777" w:rsidR="00365C3F" w:rsidRDefault="00365C3F" w:rsidP="00365C3F">
      <w:pPr>
        <w:pStyle w:val="Brezrazmikov"/>
        <w:numPr>
          <w:ilvl w:val="0"/>
          <w:numId w:val="22"/>
        </w:numPr>
        <w:jc w:val="both"/>
      </w:pPr>
      <w:r>
        <w:t xml:space="preserve">da bo upošteval predpise in navodila o uporabi in ravnanju z opremo v skladu z navodili proizvajalca opreme in napotki izvajalca, </w:t>
      </w:r>
    </w:p>
    <w:p w14:paraId="6129C60E" w14:textId="77777777" w:rsidR="00365C3F" w:rsidRDefault="00365C3F" w:rsidP="00365C3F">
      <w:pPr>
        <w:pStyle w:val="Brezrazmikov"/>
        <w:numPr>
          <w:ilvl w:val="0"/>
          <w:numId w:val="22"/>
        </w:numPr>
        <w:jc w:val="both"/>
      </w:pPr>
      <w:r>
        <w:t xml:space="preserve">da bo nepooblaščenim osebam preprečil izvajanje kakršnihkoli servisnih posegov na opremi, </w:t>
      </w:r>
    </w:p>
    <w:p w14:paraId="6129C60F" w14:textId="77777777" w:rsidR="00365C3F" w:rsidRDefault="00365C3F" w:rsidP="00365C3F">
      <w:pPr>
        <w:pStyle w:val="Brezrazmikov"/>
        <w:numPr>
          <w:ilvl w:val="0"/>
          <w:numId w:val="22"/>
        </w:numPr>
        <w:jc w:val="both"/>
      </w:pPr>
      <w:r>
        <w:t xml:space="preserve">da bo pooblaščenim osebam izvajalca omogočil nemoten pristop do opreme tudi v času, ko se dejavnost ne izvaja, </w:t>
      </w:r>
    </w:p>
    <w:p w14:paraId="6129C610" w14:textId="77777777" w:rsidR="00365C3F" w:rsidRDefault="00365C3F" w:rsidP="00365C3F">
      <w:pPr>
        <w:pStyle w:val="Brezrazmikov"/>
        <w:numPr>
          <w:ilvl w:val="0"/>
          <w:numId w:val="22"/>
        </w:numPr>
        <w:jc w:val="both"/>
      </w:pPr>
      <w:r>
        <w:t>da bo brez odlašanja obvestil izvajalca o vseh okvarah in nezgodah na opremi, z namenom da se prepreči morebitno verižno nastajanje novih napak na opremi,</w:t>
      </w:r>
    </w:p>
    <w:p w14:paraId="6129C611" w14:textId="77777777" w:rsidR="00365C3F" w:rsidRDefault="00365C3F" w:rsidP="00365C3F">
      <w:pPr>
        <w:pStyle w:val="Brezrazmikov"/>
        <w:numPr>
          <w:ilvl w:val="0"/>
          <w:numId w:val="22"/>
        </w:numPr>
        <w:jc w:val="both"/>
      </w:pPr>
      <w:r>
        <w:t xml:space="preserve">da bo </w:t>
      </w:r>
      <w:r w:rsidRPr="00B674E0">
        <w:t>prostor, v katerem se nahaja oprema, redno vzdrževa</w:t>
      </w:r>
      <w:r>
        <w:t>l</w:t>
      </w:r>
      <w:r w:rsidRPr="00B674E0">
        <w:t xml:space="preserve"> glede električnih in ostalih pogojev, ki so določeni s tehnično dokumentacijo proizvajalca</w:t>
      </w:r>
      <w:r>
        <w:t>,</w:t>
      </w:r>
    </w:p>
    <w:p w14:paraId="6129C612" w14:textId="77777777" w:rsidR="00365C3F" w:rsidRDefault="00365C3F" w:rsidP="00365C3F">
      <w:pPr>
        <w:pStyle w:val="Brezrazmikov"/>
        <w:numPr>
          <w:ilvl w:val="0"/>
          <w:numId w:val="22"/>
        </w:numPr>
        <w:jc w:val="both"/>
      </w:pPr>
      <w:r>
        <w:t>da bo v roku plačal račune za opravljeno pogodbeno delo.</w:t>
      </w:r>
    </w:p>
    <w:p w14:paraId="6129C613" w14:textId="77777777" w:rsidR="00365C3F" w:rsidRDefault="00365C3F" w:rsidP="00365C3F">
      <w:pPr>
        <w:pStyle w:val="Brezrazmikov"/>
        <w:jc w:val="both"/>
      </w:pPr>
    </w:p>
    <w:p w14:paraId="6129C614" w14:textId="77777777" w:rsidR="00365C3F" w:rsidRDefault="00365C3F" w:rsidP="00365C3F">
      <w:pPr>
        <w:pStyle w:val="Brezrazmikov"/>
        <w:jc w:val="both"/>
      </w:pPr>
    </w:p>
    <w:p w14:paraId="6129C615" w14:textId="77777777" w:rsidR="00365C3F" w:rsidRDefault="00365C3F" w:rsidP="00365C3F">
      <w:pPr>
        <w:pStyle w:val="Brezrazmikov"/>
        <w:jc w:val="both"/>
      </w:pPr>
      <w:r>
        <w:t>VIII. REŠEVANJE REKLAMACIJ</w:t>
      </w:r>
    </w:p>
    <w:p w14:paraId="6129C616" w14:textId="77777777" w:rsidR="00365C3F" w:rsidRDefault="00365C3F" w:rsidP="00365C3F">
      <w:pPr>
        <w:pStyle w:val="Brezrazmikov"/>
        <w:jc w:val="both"/>
      </w:pPr>
    </w:p>
    <w:p w14:paraId="6129C617" w14:textId="2ADEA7E4" w:rsidR="00365C3F" w:rsidRDefault="00365C3F" w:rsidP="00365C3F">
      <w:pPr>
        <w:pStyle w:val="Brezrazmikov"/>
        <w:jc w:val="center"/>
      </w:pPr>
      <w:r>
        <w:t>12.</w:t>
      </w:r>
      <w:r w:rsidR="002D2759" w:rsidRPr="002D2759">
        <w:t xml:space="preserve"> </w:t>
      </w:r>
      <w:r w:rsidR="002D2759">
        <w:t>člen</w:t>
      </w:r>
    </w:p>
    <w:p w14:paraId="6129C618" w14:textId="77777777" w:rsidR="00365C3F" w:rsidRDefault="00365C3F" w:rsidP="00365C3F">
      <w:pPr>
        <w:pStyle w:val="Brezrazmikov"/>
        <w:jc w:val="center"/>
      </w:pPr>
    </w:p>
    <w:p w14:paraId="6129C619" w14:textId="77777777" w:rsidR="00365C3F" w:rsidRDefault="00365C3F" w:rsidP="00365C3F">
      <w:pPr>
        <w:pStyle w:val="Brezrazmikov"/>
        <w:jc w:val="both"/>
      </w:pPr>
      <w:r>
        <w:t xml:space="preserve">V primeru, da naročnik ugotovi, da oprema, ki je bila v popravilu, ne deluje brezhibno, ali da se na njej pokažejo napake, ima naročnik pravico uveljaviti reklamacijo za opravljeno delo. Naročnik uveljavlja reklamacijo takoj, ko se napaka ugotovi. </w:t>
      </w:r>
      <w:r w:rsidRPr="00A16C26">
        <w:t>Napake, ki so posledica napačno ali slabo opravljenega dela, mora izvajalec odpraviti takoj in brezplačno.</w:t>
      </w:r>
    </w:p>
    <w:p w14:paraId="6129C61A" w14:textId="77777777" w:rsidR="00365C3F" w:rsidRDefault="00365C3F" w:rsidP="00365C3F">
      <w:pPr>
        <w:pStyle w:val="Brezrazmikov"/>
        <w:jc w:val="both"/>
      </w:pPr>
    </w:p>
    <w:p w14:paraId="6129C61B" w14:textId="77777777" w:rsidR="00365C3F" w:rsidRDefault="00365C3F" w:rsidP="00365C3F">
      <w:pPr>
        <w:pStyle w:val="Brezrazmikov"/>
        <w:jc w:val="both"/>
      </w:pPr>
      <w:r>
        <w:t>Izvajalec mora reklamacijo rešiti najkasneje v roku 24-ur od prejema le-te. V kolikor izvajalec napake v tem roku ne more odpraviti, je o tem dolžan obvestiti naročnika in z njim dogovoriti realen čas za odpravo napake.</w:t>
      </w:r>
    </w:p>
    <w:p w14:paraId="6129C61C" w14:textId="77777777" w:rsidR="00365C3F" w:rsidRDefault="00365C3F" w:rsidP="00365C3F">
      <w:pPr>
        <w:pStyle w:val="Brezrazmikov"/>
        <w:jc w:val="both"/>
      </w:pPr>
    </w:p>
    <w:p w14:paraId="6129C61D" w14:textId="77777777" w:rsidR="00365C3F" w:rsidRPr="0039213B" w:rsidRDefault="00365C3F" w:rsidP="00365C3F">
      <w:pPr>
        <w:pStyle w:val="Pripombabesedilo"/>
        <w:jc w:val="both"/>
        <w:rPr>
          <w:sz w:val="22"/>
          <w:szCs w:val="22"/>
        </w:rPr>
      </w:pPr>
      <w:r w:rsidRPr="0039213B">
        <w:rPr>
          <w:sz w:val="22"/>
          <w:szCs w:val="22"/>
        </w:rPr>
        <w:t xml:space="preserve">Če je bil katerikoli del opreme poškodovan zaradi malomarnega popravila, mora izvajalec napako popraviti oz. poškodovan del zamenjati z novim na lastne stroške, če popravilo poškodovanega dela ni možno. V vsakem primeru je naročnik upravičen zahtevati tudi povrnitev  škode, ki mu je zaradi tega nastala.  </w:t>
      </w:r>
    </w:p>
    <w:p w14:paraId="6129C61E" w14:textId="77777777" w:rsidR="00365C3F" w:rsidRDefault="00365C3F" w:rsidP="00365C3F">
      <w:pPr>
        <w:pStyle w:val="Brezrazmikov"/>
        <w:jc w:val="both"/>
      </w:pPr>
    </w:p>
    <w:p w14:paraId="6129C61F" w14:textId="77777777" w:rsidR="00365C3F" w:rsidRDefault="00365C3F" w:rsidP="00365C3F">
      <w:pPr>
        <w:pStyle w:val="Brezrazmikov"/>
        <w:jc w:val="both"/>
      </w:pPr>
      <w:r>
        <w:t>IX. GARANCIJA</w:t>
      </w:r>
    </w:p>
    <w:p w14:paraId="6129C620" w14:textId="77777777" w:rsidR="00365C3F" w:rsidRDefault="00365C3F" w:rsidP="00365C3F">
      <w:pPr>
        <w:pStyle w:val="Brezrazmikov"/>
        <w:jc w:val="both"/>
      </w:pPr>
    </w:p>
    <w:p w14:paraId="6129C622" w14:textId="398A4FFF" w:rsidR="00365C3F" w:rsidRDefault="00365C3F" w:rsidP="00365C3F">
      <w:pPr>
        <w:pStyle w:val="Brezrazmikov"/>
        <w:jc w:val="center"/>
      </w:pPr>
      <w:r>
        <w:t>13.</w:t>
      </w:r>
      <w:r w:rsidR="002D2759" w:rsidRPr="002D2759">
        <w:t xml:space="preserve"> </w:t>
      </w:r>
      <w:r w:rsidR="002D2759">
        <w:t>člen</w:t>
      </w:r>
    </w:p>
    <w:p w14:paraId="5291AC42" w14:textId="77777777" w:rsidR="002D2759" w:rsidRDefault="002D2759" w:rsidP="00365C3F">
      <w:pPr>
        <w:pStyle w:val="Brezrazmikov"/>
        <w:jc w:val="center"/>
      </w:pPr>
    </w:p>
    <w:p w14:paraId="6129C623" w14:textId="77777777" w:rsidR="00365C3F" w:rsidRDefault="00365C3F" w:rsidP="00365C3F">
      <w:pPr>
        <w:pStyle w:val="Brezrazmikov"/>
        <w:jc w:val="both"/>
      </w:pPr>
      <w:r>
        <w:t xml:space="preserve">Zahtevana garancija za zamenjane rezervne dele ne sme biti krajša, kot jo zanje daje proizvajalec, za opravljeno delo pa najmanj 6 mesecev od datuma opravljenega dela. </w:t>
      </w:r>
    </w:p>
    <w:p w14:paraId="6129C624" w14:textId="77777777" w:rsidR="00365C3F" w:rsidRDefault="00365C3F" w:rsidP="00365C3F">
      <w:pPr>
        <w:pStyle w:val="Brezrazmikov"/>
        <w:jc w:val="both"/>
      </w:pPr>
    </w:p>
    <w:p w14:paraId="6129C625" w14:textId="77777777" w:rsidR="00365C3F" w:rsidRDefault="00365C3F" w:rsidP="00365C3F">
      <w:pPr>
        <w:pStyle w:val="Brezrazmikov"/>
        <w:jc w:val="both"/>
      </w:pPr>
      <w:r>
        <w:t>Garancijo bo naročnik uveljavljal z računom kot dokazilom, da je bilo delo na opremi tudi dejansko opravljeno in/ali da so bili vgrajeni rezervni deli.</w:t>
      </w:r>
    </w:p>
    <w:p w14:paraId="6129C626" w14:textId="77777777" w:rsidR="00365C3F" w:rsidRDefault="00365C3F" w:rsidP="00365C3F">
      <w:pPr>
        <w:pStyle w:val="Brezrazmikov"/>
        <w:jc w:val="both"/>
      </w:pPr>
    </w:p>
    <w:p w14:paraId="6129C627" w14:textId="77777777" w:rsidR="00365C3F" w:rsidRDefault="00365C3F" w:rsidP="00365C3F">
      <w:pPr>
        <w:pStyle w:val="Brezrazmikov"/>
        <w:jc w:val="both"/>
      </w:pPr>
    </w:p>
    <w:p w14:paraId="6129C628" w14:textId="77777777" w:rsidR="00365C3F" w:rsidRPr="009B37EE" w:rsidRDefault="00365C3F" w:rsidP="00365C3F">
      <w:pPr>
        <w:pStyle w:val="Brezrazmikov"/>
        <w:jc w:val="both"/>
      </w:pPr>
      <w:r>
        <w:t xml:space="preserve">X. </w:t>
      </w:r>
      <w:r w:rsidRPr="009B37EE">
        <w:t xml:space="preserve"> VIŠJA SILA</w:t>
      </w:r>
    </w:p>
    <w:p w14:paraId="6129C629" w14:textId="77777777" w:rsidR="00365C3F" w:rsidRPr="009B37EE" w:rsidRDefault="00365C3F" w:rsidP="00365C3F">
      <w:pPr>
        <w:pStyle w:val="Brezrazmikov"/>
        <w:jc w:val="both"/>
      </w:pPr>
    </w:p>
    <w:p w14:paraId="6129C62A" w14:textId="381453CD" w:rsidR="00365C3F" w:rsidRDefault="00365C3F" w:rsidP="00365C3F">
      <w:pPr>
        <w:pStyle w:val="Brezrazmikov"/>
        <w:jc w:val="center"/>
      </w:pPr>
      <w:r>
        <w:t>14.</w:t>
      </w:r>
      <w:r w:rsidR="002D2759" w:rsidRPr="002D2759">
        <w:t xml:space="preserve"> </w:t>
      </w:r>
      <w:r w:rsidR="002D2759">
        <w:t>člen</w:t>
      </w:r>
    </w:p>
    <w:p w14:paraId="6129C62B" w14:textId="77777777" w:rsidR="00365C3F" w:rsidRPr="009B37EE" w:rsidRDefault="00365C3F" w:rsidP="00365C3F">
      <w:pPr>
        <w:pStyle w:val="Brezrazmikov"/>
        <w:jc w:val="center"/>
      </w:pPr>
    </w:p>
    <w:p w14:paraId="6129C62C" w14:textId="77777777" w:rsidR="00365C3F" w:rsidRPr="009B37EE" w:rsidRDefault="00365C3F" w:rsidP="00365C3F">
      <w:pPr>
        <w:pStyle w:val="Brezrazmikov"/>
        <w:jc w:val="both"/>
      </w:pPr>
      <w:r w:rsidRPr="009B37EE">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6129C62D" w14:textId="77777777" w:rsidR="00365C3F" w:rsidRPr="009B37EE" w:rsidRDefault="00365C3F" w:rsidP="00365C3F">
      <w:pPr>
        <w:pStyle w:val="Brezrazmikov"/>
        <w:jc w:val="both"/>
      </w:pPr>
    </w:p>
    <w:p w14:paraId="6129C62E" w14:textId="77777777" w:rsidR="00365C3F" w:rsidRPr="009B37EE" w:rsidRDefault="00365C3F" w:rsidP="00365C3F">
      <w:pPr>
        <w:pStyle w:val="Brezrazmikov"/>
        <w:jc w:val="both"/>
      </w:pPr>
      <w:r w:rsidRPr="009B37EE">
        <w:t>Pomanjkanje delovne sile in pomanjkanje materiala ne velja za višjo silo.</w:t>
      </w:r>
    </w:p>
    <w:p w14:paraId="6129C62F" w14:textId="77777777" w:rsidR="00365C3F" w:rsidRPr="009B37EE" w:rsidRDefault="00365C3F" w:rsidP="00365C3F">
      <w:pPr>
        <w:pStyle w:val="Brezrazmikov"/>
        <w:jc w:val="both"/>
      </w:pPr>
    </w:p>
    <w:p w14:paraId="6129C630" w14:textId="77777777" w:rsidR="00365C3F" w:rsidRDefault="00365C3F" w:rsidP="00365C3F">
      <w:pPr>
        <w:pStyle w:val="Brezrazmikov"/>
        <w:jc w:val="both"/>
      </w:pPr>
      <w:r w:rsidRPr="009B37EE">
        <w:t>V primeru, da je izvedba dela ali dobava opreme onemogočena ali je pogodbena oprema delo ali v celoti poškodovana zaradi višje sile, mora izvajalec naročnika o tem pisno obvestiti v treh dneh od nastopa višje sile, v isti obliki pa mora slediti tudi obvestilo o vrnitvi v normalno stanje. Primeri višje sile se dokazujejo z nespornimi dejstvi in ustrezno podaljšujejo dogovorjene roke izvedbe del in dobave opreme</w:t>
      </w:r>
      <w:r>
        <w:t>.</w:t>
      </w:r>
    </w:p>
    <w:p w14:paraId="6129C631" w14:textId="77777777" w:rsidR="00365C3F" w:rsidRDefault="00365C3F" w:rsidP="00365C3F">
      <w:pPr>
        <w:pStyle w:val="Brezrazmikov"/>
        <w:jc w:val="both"/>
      </w:pPr>
    </w:p>
    <w:p w14:paraId="6129C632" w14:textId="77777777" w:rsidR="00365C3F" w:rsidRDefault="00365C3F" w:rsidP="00365C3F">
      <w:pPr>
        <w:pStyle w:val="Brezrazmikov"/>
        <w:jc w:val="both"/>
      </w:pPr>
    </w:p>
    <w:p w14:paraId="26B092FE" w14:textId="77777777" w:rsidR="002D2759" w:rsidRDefault="002D2759" w:rsidP="00365C3F">
      <w:pPr>
        <w:pStyle w:val="Brezrazmikov"/>
        <w:jc w:val="both"/>
      </w:pPr>
    </w:p>
    <w:p w14:paraId="52D42D06" w14:textId="77777777" w:rsidR="002D2759" w:rsidRDefault="002D2759" w:rsidP="00365C3F">
      <w:pPr>
        <w:pStyle w:val="Brezrazmikov"/>
        <w:jc w:val="both"/>
      </w:pPr>
    </w:p>
    <w:p w14:paraId="6129C633" w14:textId="77777777" w:rsidR="00365C3F" w:rsidRDefault="00365C3F" w:rsidP="00365C3F">
      <w:pPr>
        <w:pStyle w:val="Brezrazmikov"/>
        <w:jc w:val="both"/>
      </w:pPr>
      <w:r>
        <w:lastRenderedPageBreak/>
        <w:t xml:space="preserve">XI. POOBLAŠEČNI PREDSTAVNIKI </w:t>
      </w:r>
    </w:p>
    <w:p w14:paraId="6129C634" w14:textId="77777777" w:rsidR="00365C3F" w:rsidRDefault="00365C3F" w:rsidP="00365C3F">
      <w:pPr>
        <w:pStyle w:val="Brezrazmikov"/>
        <w:jc w:val="both"/>
      </w:pPr>
    </w:p>
    <w:p w14:paraId="6129C635" w14:textId="6FB98454" w:rsidR="00365C3F" w:rsidRDefault="00365C3F" w:rsidP="00365C3F">
      <w:pPr>
        <w:pStyle w:val="Brezrazmikov"/>
        <w:jc w:val="center"/>
      </w:pPr>
      <w:r>
        <w:t>15.</w:t>
      </w:r>
      <w:r w:rsidR="002D2759" w:rsidRPr="002D2759">
        <w:t xml:space="preserve"> </w:t>
      </w:r>
      <w:r w:rsidR="002D2759">
        <w:t>člen</w:t>
      </w:r>
    </w:p>
    <w:p w14:paraId="6129C636" w14:textId="77777777" w:rsidR="00365C3F" w:rsidRDefault="00365C3F" w:rsidP="00365C3F">
      <w:pPr>
        <w:pStyle w:val="Brezrazmikov"/>
        <w:jc w:val="center"/>
      </w:pPr>
    </w:p>
    <w:p w14:paraId="6129C637" w14:textId="77777777" w:rsidR="00365C3F" w:rsidRPr="00C764C4" w:rsidRDefault="00365C3F" w:rsidP="00365C3F">
      <w:pPr>
        <w:pStyle w:val="Brezrazmikov"/>
        <w:jc w:val="both"/>
      </w:pPr>
      <w:r>
        <w:t>Pooblaščena</w:t>
      </w:r>
      <w:r w:rsidRPr="00C764C4">
        <w:t xml:space="preserve"> predstavnik</w:t>
      </w:r>
      <w:r>
        <w:t>a</w:t>
      </w:r>
      <w:r w:rsidRPr="00C764C4">
        <w:t xml:space="preserve"> n</w:t>
      </w:r>
      <w:r>
        <w:t xml:space="preserve">aročnika sta: </w:t>
      </w:r>
      <w:r w:rsidR="00B01284">
        <w:t>Dunja Terčič, vodja laboratorija</w:t>
      </w:r>
    </w:p>
    <w:p w14:paraId="6129C638" w14:textId="77777777" w:rsidR="00365C3F" w:rsidRDefault="00365C3F" w:rsidP="00365C3F">
      <w:pPr>
        <w:pStyle w:val="Brezrazmikov"/>
        <w:jc w:val="both"/>
      </w:pPr>
    </w:p>
    <w:p w14:paraId="6129C639" w14:textId="77777777" w:rsidR="00365C3F" w:rsidRDefault="00365C3F" w:rsidP="00365C3F">
      <w:pPr>
        <w:pStyle w:val="Brezrazmikov"/>
        <w:jc w:val="both"/>
      </w:pPr>
      <w:r w:rsidRPr="00495EB3">
        <w:t>Poobla</w:t>
      </w:r>
      <w:r>
        <w:t>ščena</w:t>
      </w:r>
      <w:r w:rsidRPr="00495EB3">
        <w:t xml:space="preserve"> predstav</w:t>
      </w:r>
      <w:r>
        <w:t xml:space="preserve">nika izvajalca sta: </w:t>
      </w:r>
      <w:r w:rsidR="00B01284">
        <w:t>______________________</w:t>
      </w:r>
    </w:p>
    <w:p w14:paraId="6129C63A" w14:textId="77777777" w:rsidR="00B01284" w:rsidRPr="00C764C4" w:rsidRDefault="00B01284" w:rsidP="00365C3F">
      <w:pPr>
        <w:pStyle w:val="Brezrazmikov"/>
        <w:jc w:val="both"/>
      </w:pPr>
    </w:p>
    <w:p w14:paraId="6129C63B" w14:textId="77777777" w:rsidR="00365C3F" w:rsidRPr="00C764C4" w:rsidRDefault="00365C3F" w:rsidP="00365C3F">
      <w:pPr>
        <w:pStyle w:val="Brezrazmikov"/>
        <w:jc w:val="both"/>
      </w:pPr>
      <w:r w:rsidRPr="00C764C4">
        <w:t>Pooblaščeni predstavnik naročnika bo ves čas trajanja te pogodbe sodeloval s pooblaščenim predstavnikom izvajalca in mu bo na voljo za vse potrebne podatke vezane za izvajanje te pogodbe. O morebitni zamenjavi pooblaščenih predstavnikov se pogodbeni stranki  predhodno pisno dogovorita.</w:t>
      </w:r>
    </w:p>
    <w:p w14:paraId="6129C63C" w14:textId="77777777" w:rsidR="00365C3F" w:rsidRPr="00C764C4" w:rsidRDefault="00365C3F" w:rsidP="00365C3F">
      <w:pPr>
        <w:pStyle w:val="Brezrazmikov"/>
      </w:pPr>
    </w:p>
    <w:p w14:paraId="6129C63D" w14:textId="77777777" w:rsidR="00365C3F" w:rsidRPr="00C764C4" w:rsidRDefault="00365C3F" w:rsidP="00365C3F">
      <w:pPr>
        <w:pStyle w:val="Brezrazmikov"/>
      </w:pPr>
    </w:p>
    <w:p w14:paraId="6129C63E" w14:textId="77777777" w:rsidR="00365C3F" w:rsidRPr="00C764C4" w:rsidRDefault="00365C3F" w:rsidP="00365C3F">
      <w:pPr>
        <w:pStyle w:val="Brezrazmikov"/>
      </w:pPr>
      <w:r>
        <w:t xml:space="preserve">XII. </w:t>
      </w:r>
      <w:r w:rsidRPr="00C764C4">
        <w:t>PROTIKORUPCIJSKA KLAVZULA</w:t>
      </w:r>
    </w:p>
    <w:p w14:paraId="6129C63F" w14:textId="77777777" w:rsidR="00365C3F" w:rsidRDefault="00365C3F" w:rsidP="00365C3F">
      <w:pPr>
        <w:pStyle w:val="Brezrazmikov"/>
      </w:pPr>
    </w:p>
    <w:p w14:paraId="6129C640" w14:textId="086E79DC" w:rsidR="00365C3F" w:rsidRDefault="00365C3F" w:rsidP="00365C3F">
      <w:pPr>
        <w:pStyle w:val="Brezrazmikov"/>
        <w:jc w:val="center"/>
      </w:pPr>
      <w:r>
        <w:t>16.</w:t>
      </w:r>
      <w:r w:rsidR="002D2759" w:rsidRPr="002D2759">
        <w:t xml:space="preserve"> </w:t>
      </w:r>
      <w:r w:rsidR="002D2759">
        <w:t>člen</w:t>
      </w:r>
    </w:p>
    <w:p w14:paraId="6129C641" w14:textId="77777777" w:rsidR="00365C3F" w:rsidRPr="00C764C4" w:rsidRDefault="00365C3F" w:rsidP="00365C3F">
      <w:pPr>
        <w:pStyle w:val="Brezrazmikov"/>
      </w:pPr>
    </w:p>
    <w:p w14:paraId="6129C642" w14:textId="5E3A7C8A" w:rsidR="00365C3F" w:rsidRPr="00C764C4" w:rsidRDefault="00365C3F" w:rsidP="00365C3F">
      <w:pPr>
        <w:pStyle w:val="Brezrazmikov"/>
        <w:jc w:val="both"/>
      </w:pPr>
      <w:r w:rsidRPr="00C764C4">
        <w:t>Izvajalec se zavezuje, da on sam kot tudi nekdo drug v njegovem imenu ali na njegov račun, predstavniku ali posredniku</w:t>
      </w:r>
      <w:r>
        <w:t xml:space="preserve"> naročnika</w:t>
      </w:r>
      <w:r w:rsidRPr="00C764C4">
        <w:t xml:space="preserve">, ne bo obljubil, ponudil ali dal kakšno nedovoljeno korist za pridobitev posla ali za sklenitev posla pod ugodnejšimi pogoji ali za opustitev dolžnega nadzora nad izvajanjem pogodbenih obveznosti ali za drugo ravnanje ali opustitev, s katerim je </w:t>
      </w:r>
      <w:r>
        <w:t xml:space="preserve">naročniku </w:t>
      </w:r>
      <w:r w:rsidRPr="00C764C4">
        <w:t>povzročena škoda ali je omogočena pridobitev nedovoljene koristi predstavniku organa, posredniku organa ali organizacije iz javnega sektorja, drugi pogodbeni stranki ali njenemu predstavniku, zastopniku ali posredniku. V primeru kršitve ali poskusa kršitve te klavzule, je že sklenjena in veljavna pogodba nična, če pa pogodba še ni veljavna, se šteje, da pogodba ni bila sklenjena.</w:t>
      </w:r>
    </w:p>
    <w:p w14:paraId="6129C643" w14:textId="77777777" w:rsidR="00365C3F" w:rsidRDefault="00365C3F" w:rsidP="00365C3F">
      <w:pPr>
        <w:pStyle w:val="Brezrazmikov"/>
      </w:pPr>
    </w:p>
    <w:p w14:paraId="6129C644" w14:textId="77777777" w:rsidR="00365C3F" w:rsidRPr="00C764C4" w:rsidRDefault="00365C3F" w:rsidP="00365C3F">
      <w:pPr>
        <w:pStyle w:val="Brezrazmikov"/>
      </w:pPr>
    </w:p>
    <w:p w14:paraId="6129C645" w14:textId="77777777" w:rsidR="00365C3F" w:rsidRPr="00C764C4" w:rsidRDefault="00365C3F" w:rsidP="00365C3F">
      <w:pPr>
        <w:pStyle w:val="Brezrazmikov"/>
      </w:pPr>
      <w:r>
        <w:t xml:space="preserve">XIII. </w:t>
      </w:r>
      <w:r w:rsidRPr="00C764C4">
        <w:t>REŠEVANJE SPOROV</w:t>
      </w:r>
    </w:p>
    <w:p w14:paraId="6129C646" w14:textId="77777777" w:rsidR="00365C3F" w:rsidRDefault="00365C3F" w:rsidP="00365C3F">
      <w:pPr>
        <w:pStyle w:val="Brezrazmikov"/>
        <w:jc w:val="both"/>
      </w:pPr>
    </w:p>
    <w:p w14:paraId="6129C647" w14:textId="06B23548" w:rsidR="00365C3F" w:rsidRDefault="00365C3F" w:rsidP="00365C3F">
      <w:pPr>
        <w:pStyle w:val="Brezrazmikov"/>
        <w:jc w:val="center"/>
      </w:pPr>
      <w:r>
        <w:t>17.</w:t>
      </w:r>
      <w:r w:rsidR="002D2759" w:rsidRPr="002D2759">
        <w:t xml:space="preserve"> </w:t>
      </w:r>
      <w:r w:rsidR="002D2759">
        <w:t>člen</w:t>
      </w:r>
    </w:p>
    <w:p w14:paraId="6129C648" w14:textId="77777777" w:rsidR="00365C3F" w:rsidRPr="00C764C4" w:rsidRDefault="00365C3F" w:rsidP="00365C3F">
      <w:pPr>
        <w:pStyle w:val="Brezrazmikov"/>
        <w:jc w:val="center"/>
      </w:pPr>
    </w:p>
    <w:p w14:paraId="6129C649" w14:textId="77777777" w:rsidR="00365C3F" w:rsidRDefault="00365C3F" w:rsidP="00365C3F">
      <w:pPr>
        <w:pStyle w:val="Brezrazmikov"/>
        <w:jc w:val="both"/>
      </w:pPr>
      <w:r>
        <w:t>Pogodbeni stranki  si bosta prizadevali vse medsebojne spore iz te pogodbe reševati sporazumno, če jima to ne bo uspelo, je za reševanje sporov iz te pogodbe pristojno sodišče v Kopru po slovenskem pravu.</w:t>
      </w:r>
    </w:p>
    <w:p w14:paraId="6129C64A" w14:textId="77777777" w:rsidR="00365C3F" w:rsidRDefault="00365C3F" w:rsidP="00365C3F">
      <w:pPr>
        <w:pStyle w:val="Brezrazmikov"/>
        <w:jc w:val="both"/>
      </w:pPr>
    </w:p>
    <w:p w14:paraId="6129C64B" w14:textId="77777777" w:rsidR="00365C3F" w:rsidRPr="00C764C4" w:rsidRDefault="00365C3F" w:rsidP="00365C3F">
      <w:pPr>
        <w:pStyle w:val="Brezrazmikov"/>
        <w:jc w:val="both"/>
      </w:pPr>
      <w:r>
        <w:t>Pri tolmačenju te pogodbe in reševanju sporov se za presojo potrebnih ravnanj in njihovih učinkov poleg pogodbe upošteva Obligacijski zakonik.</w:t>
      </w:r>
    </w:p>
    <w:p w14:paraId="6129C64C" w14:textId="77777777" w:rsidR="00365C3F" w:rsidRDefault="00365C3F" w:rsidP="00365C3F">
      <w:pPr>
        <w:pStyle w:val="Brezrazmikov"/>
        <w:jc w:val="both"/>
      </w:pPr>
    </w:p>
    <w:p w14:paraId="6129C64D" w14:textId="77777777" w:rsidR="00365C3F" w:rsidRPr="00C764C4" w:rsidRDefault="00365C3F" w:rsidP="00365C3F">
      <w:pPr>
        <w:pStyle w:val="Brezrazmikov"/>
        <w:jc w:val="both"/>
      </w:pPr>
    </w:p>
    <w:p w14:paraId="6129C64E" w14:textId="77777777" w:rsidR="00365C3F" w:rsidRPr="00C764C4" w:rsidRDefault="00365C3F" w:rsidP="00365C3F">
      <w:pPr>
        <w:pStyle w:val="Brezrazmikov"/>
        <w:jc w:val="both"/>
      </w:pPr>
      <w:r>
        <w:t xml:space="preserve">XIV. </w:t>
      </w:r>
      <w:r w:rsidRPr="00C764C4">
        <w:t>VELJAVNOST POGODBE</w:t>
      </w:r>
    </w:p>
    <w:p w14:paraId="6129C64F" w14:textId="77777777" w:rsidR="00365C3F" w:rsidRDefault="00365C3F" w:rsidP="00365C3F">
      <w:pPr>
        <w:pStyle w:val="Brezrazmikov"/>
        <w:jc w:val="both"/>
      </w:pPr>
    </w:p>
    <w:p w14:paraId="6129C650" w14:textId="2054C732" w:rsidR="00365C3F" w:rsidRDefault="00365C3F" w:rsidP="00365C3F">
      <w:pPr>
        <w:pStyle w:val="Brezrazmikov"/>
        <w:jc w:val="center"/>
      </w:pPr>
      <w:r>
        <w:t>18.</w:t>
      </w:r>
      <w:r w:rsidR="002D2759" w:rsidRPr="002D2759">
        <w:t xml:space="preserve"> </w:t>
      </w:r>
      <w:r w:rsidR="002D2759">
        <w:t>člen</w:t>
      </w:r>
    </w:p>
    <w:p w14:paraId="6129C651" w14:textId="77777777" w:rsidR="00365C3F" w:rsidRPr="00C764C4" w:rsidRDefault="00365C3F" w:rsidP="00365C3F">
      <w:pPr>
        <w:pStyle w:val="Brezrazmikov"/>
        <w:jc w:val="center"/>
      </w:pPr>
    </w:p>
    <w:p w14:paraId="6129C652" w14:textId="77777777" w:rsidR="00365C3F" w:rsidRDefault="00365C3F" w:rsidP="00365C3F">
      <w:pPr>
        <w:pStyle w:val="Brezrazmikov"/>
        <w:jc w:val="both"/>
      </w:pPr>
      <w:r>
        <w:t>Ta pogodba se sklepa za obdobje 5 let</w:t>
      </w:r>
      <w:r w:rsidR="00B01284">
        <w:t xml:space="preserve"> po poteku garancijske dobe</w:t>
      </w:r>
      <w:r>
        <w:t xml:space="preserve"> in začne veljati z dnem, ko jo podpišeta obe pogodbeni stranki.</w:t>
      </w:r>
    </w:p>
    <w:p w14:paraId="6129C653" w14:textId="77777777" w:rsidR="00365C3F" w:rsidRDefault="00365C3F" w:rsidP="00365C3F">
      <w:pPr>
        <w:pStyle w:val="Brezrazmikov"/>
        <w:jc w:val="both"/>
      </w:pPr>
    </w:p>
    <w:p w14:paraId="6129C654" w14:textId="77777777" w:rsidR="00365C3F" w:rsidRPr="00C764C4" w:rsidRDefault="00365C3F" w:rsidP="00365C3F">
      <w:pPr>
        <w:pStyle w:val="Brezrazmikov"/>
        <w:jc w:val="both"/>
      </w:pPr>
      <w:r w:rsidRPr="00C764C4">
        <w:t>Morebitne spremembe pogodbe veljajo le če so sklenjene v pisni obliki.</w:t>
      </w:r>
    </w:p>
    <w:p w14:paraId="6129C655" w14:textId="77777777" w:rsidR="00365C3F" w:rsidRDefault="00365C3F" w:rsidP="00365C3F">
      <w:pPr>
        <w:pStyle w:val="Brezrazmikov"/>
        <w:jc w:val="both"/>
      </w:pPr>
    </w:p>
    <w:p w14:paraId="6129C656" w14:textId="77777777" w:rsidR="00365C3F" w:rsidRDefault="00365C3F" w:rsidP="00365C3F">
      <w:pPr>
        <w:pStyle w:val="Brezrazmikov"/>
        <w:jc w:val="both"/>
      </w:pPr>
    </w:p>
    <w:p w14:paraId="6129C657" w14:textId="22C40E64" w:rsidR="00365C3F" w:rsidRDefault="00365C3F" w:rsidP="00365C3F">
      <w:pPr>
        <w:pStyle w:val="Brezrazmikov"/>
        <w:jc w:val="center"/>
      </w:pPr>
      <w:r>
        <w:t>19.</w:t>
      </w:r>
      <w:r w:rsidR="002D2759" w:rsidRPr="002D2759">
        <w:t xml:space="preserve"> </w:t>
      </w:r>
      <w:r w:rsidR="002D2759">
        <w:t>člen</w:t>
      </w:r>
    </w:p>
    <w:p w14:paraId="6129C658" w14:textId="77777777" w:rsidR="00365C3F" w:rsidRDefault="00365C3F" w:rsidP="00365C3F">
      <w:pPr>
        <w:pStyle w:val="Brezrazmikov"/>
        <w:jc w:val="center"/>
      </w:pPr>
    </w:p>
    <w:p w14:paraId="6129C659" w14:textId="77777777" w:rsidR="00365C3F" w:rsidRDefault="00365C3F" w:rsidP="00365C3F">
      <w:pPr>
        <w:pStyle w:val="Brezrazmikov"/>
        <w:jc w:val="both"/>
      </w:pPr>
      <w:r>
        <w:t>Pogodbeni stranki se lahko kadarkoli dogovorita o prenehanju te pogodbe.</w:t>
      </w:r>
    </w:p>
    <w:p w14:paraId="6129C65A" w14:textId="77777777" w:rsidR="00365C3F" w:rsidRDefault="00365C3F" w:rsidP="00365C3F">
      <w:pPr>
        <w:pStyle w:val="Brezrazmikov"/>
        <w:jc w:val="both"/>
      </w:pPr>
    </w:p>
    <w:p w14:paraId="6129C65B" w14:textId="77777777" w:rsidR="00365C3F" w:rsidRDefault="00365C3F" w:rsidP="00365C3F">
      <w:pPr>
        <w:pStyle w:val="Brezrazmikov"/>
        <w:jc w:val="both"/>
      </w:pPr>
      <w:r>
        <w:t xml:space="preserve">Vsaka pogodbena stranka lahko brez posebne obrazložitve pisno odpove pogodbo s tri mesečnim odpovednim rokom. Odpovedni rok začne teči z dnem, ko  pogodbenica prejme pisno odpoved pogodbe druge pogodbenice. Odpoved mora biti poslana priporočeno po pošti.  </w:t>
      </w:r>
    </w:p>
    <w:p w14:paraId="6129C65C" w14:textId="77777777" w:rsidR="00365C3F" w:rsidRDefault="00365C3F" w:rsidP="00365C3F">
      <w:pPr>
        <w:pStyle w:val="Brezrazmikov"/>
        <w:jc w:val="both"/>
      </w:pPr>
    </w:p>
    <w:p w14:paraId="6129C65D" w14:textId="77777777" w:rsidR="00365C3F" w:rsidRDefault="00365C3F" w:rsidP="00365C3F">
      <w:pPr>
        <w:pStyle w:val="Brezrazmikov"/>
        <w:jc w:val="both"/>
      </w:pPr>
      <w:r>
        <w:t xml:space="preserve">Naročnik lahko odstopi od pogodbe v primeru, da izvajalec ne izpolnjuje določil te pogodbe, posebej pa v primeru, da izvajalec odkloni opravljanje dogovorjenih del, ali če naročnik ugotovi, da izvajalec nepravilno ali malomarno opravlja pogodbena  dela.  </w:t>
      </w:r>
      <w:r>
        <w:cr/>
      </w:r>
    </w:p>
    <w:p w14:paraId="6129C65E" w14:textId="77777777" w:rsidR="00365C3F" w:rsidRDefault="00365C3F" w:rsidP="00365C3F">
      <w:pPr>
        <w:pStyle w:val="Brezrazmikov"/>
        <w:jc w:val="both"/>
      </w:pPr>
      <w:r>
        <w:t xml:space="preserve">Izvajalec lahko  odstopi od pogodbe v primeru, da ko naročnik huje krši določila te pogodbe,  predvsem pa če neupravičeno zamuja s plačilom pogodbenih storitev </w:t>
      </w:r>
      <w:r w:rsidRPr="0039213B">
        <w:t>za najmanj tri zaporedne</w:t>
      </w:r>
      <w:r>
        <w:t xml:space="preserve"> mesece.</w:t>
      </w:r>
    </w:p>
    <w:p w14:paraId="6129C65F" w14:textId="77777777" w:rsidR="00365C3F" w:rsidRDefault="00365C3F" w:rsidP="00365C3F">
      <w:pPr>
        <w:pStyle w:val="Brezrazmikov"/>
        <w:jc w:val="both"/>
      </w:pPr>
      <w:r>
        <w:t xml:space="preserve"> </w:t>
      </w:r>
    </w:p>
    <w:p w14:paraId="6129C660" w14:textId="77777777" w:rsidR="00365C3F" w:rsidRDefault="00365C3F" w:rsidP="00365C3F">
      <w:pPr>
        <w:pStyle w:val="Brezrazmikov"/>
        <w:jc w:val="both"/>
      </w:pPr>
      <w:r>
        <w:t>Pogodbeni stranki lahko odstopita od pogodbe v primerih iz drugega in tretjega odstavka tega člena pogodbe le po predhodnem pisnem opozorilu drugi pogodbenici na izpolnjevanje pogodbenih obveznosti.</w:t>
      </w:r>
    </w:p>
    <w:p w14:paraId="6129C661" w14:textId="77777777" w:rsidR="00365C3F" w:rsidRDefault="00365C3F" w:rsidP="00365C3F">
      <w:pPr>
        <w:pStyle w:val="Brezrazmikov"/>
        <w:jc w:val="both"/>
      </w:pPr>
    </w:p>
    <w:p w14:paraId="6129C662" w14:textId="77777777" w:rsidR="00365C3F" w:rsidRDefault="00365C3F" w:rsidP="00365C3F">
      <w:pPr>
        <w:pStyle w:val="Brezrazmikov"/>
        <w:jc w:val="both"/>
      </w:pPr>
    </w:p>
    <w:p w14:paraId="6129C669" w14:textId="77777777" w:rsidR="00365C3F" w:rsidRPr="00C764C4" w:rsidRDefault="00365C3F" w:rsidP="00365C3F">
      <w:pPr>
        <w:pStyle w:val="Brezrazmikov"/>
        <w:jc w:val="both"/>
      </w:pPr>
      <w:r>
        <w:t xml:space="preserve">XV. </w:t>
      </w:r>
      <w:r w:rsidRPr="00C764C4">
        <w:t xml:space="preserve">ŠTEVILO IZVODOV </w:t>
      </w:r>
    </w:p>
    <w:p w14:paraId="6129C66A" w14:textId="77777777" w:rsidR="00365C3F" w:rsidRDefault="00365C3F" w:rsidP="00365C3F">
      <w:pPr>
        <w:pStyle w:val="Brezrazmikov"/>
        <w:jc w:val="both"/>
      </w:pPr>
    </w:p>
    <w:p w14:paraId="6129C66B" w14:textId="2B373F8A" w:rsidR="00365C3F" w:rsidRDefault="00365C3F" w:rsidP="00365C3F">
      <w:pPr>
        <w:pStyle w:val="Brezrazmikov"/>
        <w:jc w:val="center"/>
      </w:pPr>
      <w:r>
        <w:t>20.</w:t>
      </w:r>
      <w:r w:rsidR="002D2759" w:rsidRPr="002D2759">
        <w:t xml:space="preserve"> </w:t>
      </w:r>
      <w:r w:rsidR="002D2759">
        <w:t>člen</w:t>
      </w:r>
    </w:p>
    <w:p w14:paraId="6129C66C" w14:textId="77777777" w:rsidR="00365C3F" w:rsidRPr="00C764C4" w:rsidRDefault="00365C3F" w:rsidP="00365C3F">
      <w:pPr>
        <w:pStyle w:val="Brezrazmikov"/>
        <w:jc w:val="center"/>
      </w:pPr>
    </w:p>
    <w:p w14:paraId="6129C66D" w14:textId="77777777" w:rsidR="00365C3F" w:rsidRPr="00C764C4" w:rsidRDefault="00365C3F" w:rsidP="00365C3F">
      <w:pPr>
        <w:pStyle w:val="Brezrazmikov"/>
        <w:jc w:val="both"/>
      </w:pPr>
      <w:r w:rsidRPr="00C764C4">
        <w:t xml:space="preserve">Ta pogodba je sestavljena v </w:t>
      </w:r>
      <w:r w:rsidR="00B01284">
        <w:t>2</w:t>
      </w:r>
      <w:r w:rsidRPr="00C764C4">
        <w:t xml:space="preserve"> (</w:t>
      </w:r>
      <w:r w:rsidR="00B01284">
        <w:t>dveh</w:t>
      </w:r>
      <w:r w:rsidRPr="00C764C4">
        <w:t>) enakih izvodih, od katerih vsaka pogodbena stranka prejme po dva podpisana izvoda.</w:t>
      </w:r>
    </w:p>
    <w:p w14:paraId="6129C66E" w14:textId="77777777" w:rsidR="00365C3F" w:rsidRDefault="00365C3F" w:rsidP="00365C3F">
      <w:pPr>
        <w:pStyle w:val="Brezrazmikov"/>
        <w:jc w:val="both"/>
      </w:pPr>
    </w:p>
    <w:p w14:paraId="6129C66F" w14:textId="77777777" w:rsidR="00365C3F" w:rsidRPr="00C764C4" w:rsidRDefault="00365C3F" w:rsidP="00365C3F">
      <w:pPr>
        <w:pStyle w:val="Brezrazmikov"/>
        <w:jc w:val="both"/>
      </w:pPr>
    </w:p>
    <w:p w14:paraId="6129C670" w14:textId="77777777" w:rsidR="00365C3F" w:rsidRPr="00C764C4" w:rsidRDefault="00365C3F" w:rsidP="00365C3F">
      <w:pPr>
        <w:pStyle w:val="Brezrazmikov"/>
        <w:jc w:val="both"/>
      </w:pPr>
      <w:r w:rsidRPr="00C764C4">
        <w:t xml:space="preserve">Št.:                                                      </w:t>
      </w:r>
      <w:r w:rsidRPr="00C764C4">
        <w:tab/>
      </w:r>
      <w:r w:rsidRPr="00C764C4">
        <w:tab/>
      </w:r>
      <w:r>
        <w:t xml:space="preserve">              </w:t>
      </w:r>
      <w:r w:rsidRPr="00C764C4">
        <w:t>Št.: ….............................</w:t>
      </w:r>
    </w:p>
    <w:p w14:paraId="6129C671" w14:textId="77777777" w:rsidR="00365C3F" w:rsidRDefault="00365C3F" w:rsidP="00365C3F">
      <w:pPr>
        <w:pStyle w:val="Brezrazmikov"/>
        <w:jc w:val="both"/>
      </w:pPr>
      <w:r w:rsidRPr="00C764C4">
        <w:t>Datum:</w:t>
      </w:r>
      <w:r w:rsidRPr="00C764C4">
        <w:tab/>
      </w:r>
      <w:r>
        <w:tab/>
      </w:r>
      <w:r w:rsidRPr="00C764C4">
        <w:tab/>
      </w:r>
      <w:r w:rsidRPr="00C764C4">
        <w:tab/>
      </w:r>
      <w:r w:rsidRPr="00C764C4">
        <w:tab/>
      </w:r>
      <w:r w:rsidRPr="00C764C4">
        <w:tab/>
      </w:r>
      <w:r w:rsidRPr="00C764C4">
        <w:tab/>
        <w:t>Datum: …......................</w:t>
      </w:r>
    </w:p>
    <w:p w14:paraId="6129C672" w14:textId="77777777" w:rsidR="00365C3F" w:rsidRDefault="00365C3F" w:rsidP="00365C3F">
      <w:pPr>
        <w:pStyle w:val="Brezrazmikov"/>
        <w:jc w:val="both"/>
      </w:pPr>
    </w:p>
    <w:p w14:paraId="6129C673" w14:textId="77777777" w:rsidR="00365C3F" w:rsidRDefault="00365C3F" w:rsidP="00365C3F">
      <w:pPr>
        <w:pStyle w:val="Brezrazmikov"/>
        <w:jc w:val="both"/>
      </w:pPr>
    </w:p>
    <w:p w14:paraId="6129C674" w14:textId="77777777" w:rsidR="00365C3F" w:rsidRPr="005E267E" w:rsidRDefault="00365C3F" w:rsidP="00365C3F">
      <w:pPr>
        <w:jc w:val="both"/>
        <w:rPr>
          <w:rFonts w:cstheme="minorHAnsi"/>
        </w:rPr>
      </w:pPr>
      <w:r w:rsidRPr="005E267E">
        <w:rPr>
          <w:rFonts w:cstheme="minorHAnsi"/>
        </w:rPr>
        <w:t xml:space="preserve">NAROČNIK:                                                    </w:t>
      </w:r>
      <w:r w:rsidRPr="005E267E">
        <w:rPr>
          <w:rFonts w:cstheme="minorHAnsi"/>
        </w:rPr>
        <w:tab/>
      </w:r>
      <w:r>
        <w:rPr>
          <w:rFonts w:cstheme="minorHAnsi"/>
        </w:rPr>
        <w:t xml:space="preserve">              </w:t>
      </w:r>
      <w:r w:rsidRPr="005E267E">
        <w:rPr>
          <w:rFonts w:cstheme="minorHAnsi"/>
        </w:rPr>
        <w:t xml:space="preserve">IZVAJALEC: </w:t>
      </w:r>
    </w:p>
    <w:p w14:paraId="6129C675" w14:textId="77777777" w:rsidR="00365C3F" w:rsidRPr="005E267E" w:rsidRDefault="00365C3F" w:rsidP="00365C3F">
      <w:pPr>
        <w:rPr>
          <w:rFonts w:cstheme="minorHAnsi"/>
        </w:rPr>
      </w:pPr>
      <w:r w:rsidRPr="005E267E">
        <w:rPr>
          <w:rFonts w:cstheme="minorHAnsi"/>
        </w:rPr>
        <w:t xml:space="preserve">Ortopedska bolnišnica Valdoltra </w:t>
      </w:r>
      <w:r w:rsidRPr="005E267E">
        <w:rPr>
          <w:rFonts w:cstheme="minorHAnsi"/>
        </w:rPr>
        <w:tab/>
      </w:r>
      <w:r w:rsidRPr="005E267E">
        <w:rPr>
          <w:rFonts w:cstheme="minorHAnsi"/>
        </w:rPr>
        <w:tab/>
      </w:r>
      <w:r w:rsidRPr="005E267E">
        <w:rPr>
          <w:rFonts w:cstheme="minorHAnsi"/>
        </w:rPr>
        <w:tab/>
      </w:r>
      <w:r>
        <w:rPr>
          <w:rFonts w:cstheme="minorHAnsi"/>
        </w:rPr>
        <w:tab/>
      </w:r>
      <w:r w:rsidRPr="005E267E">
        <w:rPr>
          <w:rFonts w:cstheme="minorHAnsi"/>
        </w:rPr>
        <w:t xml:space="preserve">                        </w:t>
      </w:r>
    </w:p>
    <w:p w14:paraId="6129C676" w14:textId="77777777" w:rsidR="00365C3F" w:rsidRPr="005E267E" w:rsidRDefault="00365C3F" w:rsidP="00365C3F">
      <w:pPr>
        <w:rPr>
          <w:rFonts w:cstheme="minorHAnsi"/>
        </w:rPr>
      </w:pPr>
      <w:r w:rsidRPr="005E267E">
        <w:rPr>
          <w:rFonts w:cstheme="minorHAnsi"/>
        </w:rPr>
        <w:tab/>
      </w:r>
      <w:r w:rsidRPr="005E267E">
        <w:rPr>
          <w:rFonts w:cstheme="minorHAnsi"/>
        </w:rPr>
        <w:tab/>
      </w:r>
      <w:r w:rsidRPr="005E267E">
        <w:rPr>
          <w:rFonts w:cstheme="minorHAnsi"/>
        </w:rPr>
        <w:tab/>
      </w:r>
      <w:r w:rsidRPr="005E267E">
        <w:rPr>
          <w:rFonts w:cstheme="minorHAnsi"/>
        </w:rPr>
        <w:tab/>
      </w:r>
      <w:r w:rsidRPr="005E267E">
        <w:rPr>
          <w:rFonts w:cstheme="minorHAnsi"/>
        </w:rPr>
        <w:tab/>
      </w:r>
      <w:r w:rsidRPr="005E267E">
        <w:rPr>
          <w:rFonts w:cstheme="minorHAnsi"/>
        </w:rPr>
        <w:tab/>
      </w:r>
    </w:p>
    <w:p w14:paraId="6129C677" w14:textId="77777777" w:rsidR="00365C3F" w:rsidRPr="005E267E" w:rsidRDefault="00365C3F" w:rsidP="00365C3F">
      <w:pPr>
        <w:rPr>
          <w:rFonts w:cstheme="minorHAnsi"/>
        </w:rPr>
      </w:pPr>
      <w:r>
        <w:rPr>
          <w:rFonts w:cstheme="minorHAnsi"/>
        </w:rPr>
        <w:t>Direktor</w:t>
      </w:r>
      <w:r w:rsidRPr="004D3EF2">
        <w:rPr>
          <w:rFonts w:cstheme="minorHAnsi"/>
        </w:rPr>
        <w:t xml:space="preserve">:                                                        </w:t>
      </w:r>
      <w:r w:rsidRPr="004D3EF2">
        <w:rPr>
          <w:rFonts w:cstheme="minorHAnsi"/>
        </w:rPr>
        <w:tab/>
      </w:r>
      <w:r w:rsidRPr="004D3EF2">
        <w:rPr>
          <w:rFonts w:cstheme="minorHAnsi"/>
        </w:rPr>
        <w:tab/>
      </w:r>
      <w:r>
        <w:rPr>
          <w:rFonts w:cstheme="minorHAnsi"/>
        </w:rPr>
        <w:tab/>
      </w:r>
      <w:r w:rsidRPr="005E267E">
        <w:rPr>
          <w:rFonts w:cstheme="minorHAnsi"/>
        </w:rPr>
        <w:t xml:space="preserve"> </w:t>
      </w:r>
    </w:p>
    <w:p w14:paraId="6129C678" w14:textId="77777777" w:rsidR="00365C3F" w:rsidRPr="005E267E" w:rsidRDefault="00365C3F" w:rsidP="00365C3F">
      <w:pPr>
        <w:rPr>
          <w:rFonts w:cstheme="minorHAnsi"/>
        </w:rPr>
      </w:pPr>
      <w:r w:rsidRPr="004D3EF2">
        <w:rPr>
          <w:rFonts w:cstheme="minorHAnsi"/>
        </w:rPr>
        <w:t>Radoslav Marčan, dr.med.</w:t>
      </w:r>
      <w:r w:rsidRPr="004D3EF2">
        <w:rPr>
          <w:rFonts w:cstheme="minorHAnsi"/>
        </w:rPr>
        <w:tab/>
      </w:r>
      <w:r w:rsidRPr="004D3EF2">
        <w:rPr>
          <w:rFonts w:cstheme="minorHAnsi"/>
        </w:rPr>
        <w:tab/>
      </w:r>
      <w:r w:rsidRPr="004D3EF2">
        <w:rPr>
          <w:rFonts w:cstheme="minorHAnsi"/>
        </w:rPr>
        <w:tab/>
        <w:t xml:space="preserve">              </w:t>
      </w:r>
      <w:r>
        <w:rPr>
          <w:rFonts w:cstheme="minorHAnsi"/>
        </w:rPr>
        <w:tab/>
      </w:r>
      <w:r w:rsidRPr="005E267E">
        <w:rPr>
          <w:rFonts w:cstheme="minorHAnsi"/>
        </w:rPr>
        <w:t xml:space="preserve"> </w:t>
      </w:r>
    </w:p>
    <w:p w14:paraId="6129C679" w14:textId="77777777" w:rsidR="00365C3F" w:rsidRPr="005E267E" w:rsidRDefault="00365C3F" w:rsidP="00365C3F">
      <w:pPr>
        <w:rPr>
          <w:rFonts w:cstheme="minorHAnsi"/>
        </w:rPr>
      </w:pPr>
      <w:r w:rsidRPr="005E267E">
        <w:rPr>
          <w:rFonts w:cstheme="minorHAnsi"/>
        </w:rPr>
        <w:t xml:space="preserve">spec. ortoped                        </w:t>
      </w:r>
      <w:r w:rsidRPr="005E267E">
        <w:rPr>
          <w:rFonts w:cstheme="minorHAnsi"/>
        </w:rPr>
        <w:tab/>
      </w:r>
      <w:r w:rsidRPr="005E267E">
        <w:rPr>
          <w:rFonts w:cstheme="minorHAnsi"/>
        </w:rPr>
        <w:tab/>
        <w:t xml:space="preserve">     </w:t>
      </w:r>
    </w:p>
    <w:p w14:paraId="6129C67A" w14:textId="77777777" w:rsidR="00365C3F" w:rsidRDefault="00365C3F" w:rsidP="00980E02"/>
    <w:p w14:paraId="6129C67B" w14:textId="77777777" w:rsidR="00365C3F" w:rsidRDefault="00365C3F" w:rsidP="00980E02"/>
    <w:p w14:paraId="6129C67C" w14:textId="77777777" w:rsidR="00365C3F" w:rsidRDefault="00365C3F" w:rsidP="00980E02"/>
    <w:p w14:paraId="6129C67D" w14:textId="77777777" w:rsidR="00365C3F" w:rsidRDefault="00365C3F" w:rsidP="00980E02"/>
    <w:p w14:paraId="6129C67E" w14:textId="77777777" w:rsidR="00365C3F" w:rsidRDefault="00365C3F" w:rsidP="00980E02"/>
    <w:p w14:paraId="6129C67F" w14:textId="77777777" w:rsidR="00365C3F" w:rsidRDefault="00365C3F" w:rsidP="00980E02"/>
    <w:p w14:paraId="6129C680" w14:textId="77777777" w:rsidR="00365C3F" w:rsidRDefault="00365C3F" w:rsidP="00980E02"/>
    <w:p w14:paraId="6129C681" w14:textId="77777777" w:rsidR="00365C3F" w:rsidRDefault="00365C3F" w:rsidP="00980E02"/>
    <w:p w14:paraId="6129C682" w14:textId="77777777" w:rsidR="00365C3F" w:rsidRDefault="00365C3F" w:rsidP="00980E02"/>
    <w:p w14:paraId="6129C683" w14:textId="77777777" w:rsidR="00365C3F" w:rsidRDefault="00365C3F" w:rsidP="00980E02"/>
    <w:p w14:paraId="46187D9B" w14:textId="30137CD1" w:rsidR="00B77965" w:rsidRPr="00A9780F" w:rsidRDefault="00B77965" w:rsidP="00B77965">
      <w:r w:rsidRPr="00A9780F">
        <w:lastRenderedPageBreak/>
        <w:t>PONUDNIK</w:t>
      </w:r>
    </w:p>
    <w:p w14:paraId="34976B9E" w14:textId="77777777" w:rsidR="00B77965" w:rsidRPr="00A9780F" w:rsidRDefault="00B77965" w:rsidP="00B77965"/>
    <w:p w14:paraId="30084ABD" w14:textId="77777777" w:rsidR="00B77965" w:rsidRPr="00A9780F" w:rsidRDefault="00B77965" w:rsidP="00B77965">
      <w:r w:rsidRPr="00A9780F">
        <w:t>_________________</w:t>
      </w:r>
    </w:p>
    <w:p w14:paraId="4928134B" w14:textId="77777777" w:rsidR="00B77965" w:rsidRPr="00A9780F" w:rsidRDefault="00B77965" w:rsidP="00B77965">
      <w:r w:rsidRPr="00A9780F">
        <w:t>_________________</w:t>
      </w:r>
    </w:p>
    <w:p w14:paraId="6129C686" w14:textId="77777777" w:rsidR="00B5667C" w:rsidRPr="00530D1C" w:rsidRDefault="00B5667C" w:rsidP="00B5667C">
      <w:pPr>
        <w:pStyle w:val="Naslov9"/>
        <w:tabs>
          <w:tab w:val="clear" w:pos="1584"/>
        </w:tabs>
        <w:rPr>
          <w:sz w:val="24"/>
        </w:rPr>
      </w:pPr>
    </w:p>
    <w:p w14:paraId="6129C687" w14:textId="77777777" w:rsidR="00494F5A" w:rsidRPr="00B57B3A" w:rsidRDefault="00494F5A" w:rsidP="00494F5A">
      <w:pPr>
        <w:pStyle w:val="Naslov3"/>
        <w:numPr>
          <w:ilvl w:val="2"/>
          <w:numId w:val="1"/>
        </w:numPr>
        <w:rPr>
          <w:lang w:val="sl-SI"/>
        </w:rPr>
      </w:pPr>
      <w:r>
        <w:rPr>
          <w:lang w:val="sl-SI"/>
        </w:rPr>
        <w:t>PREDRAČUN ŠT.: ______________________</w:t>
      </w:r>
    </w:p>
    <w:p w14:paraId="6129C688" w14:textId="77777777" w:rsidR="00B5667C" w:rsidRPr="00494F5A" w:rsidRDefault="00B5667C" w:rsidP="00B5667C">
      <w:pPr>
        <w:pStyle w:val="Naslov9"/>
        <w:tabs>
          <w:tab w:val="clear" w:pos="1584"/>
        </w:tabs>
        <w:rPr>
          <w:sz w:val="24"/>
          <w:lang w:val="sl-SI"/>
        </w:rPr>
      </w:pPr>
    </w:p>
    <w:p w14:paraId="6129C68A" w14:textId="77777777" w:rsidR="00B5667C" w:rsidRDefault="00A50CC0" w:rsidP="00B5667C">
      <w:pPr>
        <w:pStyle w:val="Telobesedila2"/>
      </w:pPr>
      <w:r>
        <w:t>Biokemični analizator __________________, proizvajalca _______________</w:t>
      </w:r>
    </w:p>
    <w:tbl>
      <w:tblPr>
        <w:tblW w:w="8804" w:type="dxa"/>
        <w:tblInd w:w="55" w:type="dxa"/>
        <w:tblCellMar>
          <w:left w:w="70" w:type="dxa"/>
          <w:right w:w="70" w:type="dxa"/>
        </w:tblCellMar>
        <w:tblLook w:val="04A0" w:firstRow="1" w:lastRow="0" w:firstColumn="1" w:lastColumn="0" w:noHBand="0" w:noVBand="1"/>
      </w:tblPr>
      <w:tblGrid>
        <w:gridCol w:w="2850"/>
        <w:gridCol w:w="658"/>
        <w:gridCol w:w="1204"/>
        <w:gridCol w:w="1677"/>
        <w:gridCol w:w="997"/>
        <w:gridCol w:w="1418"/>
      </w:tblGrid>
      <w:tr w:rsidR="00A50CC0" w:rsidRPr="0088742C" w14:paraId="6129C691" w14:textId="77777777" w:rsidTr="0088742C">
        <w:trPr>
          <w:trHeight w:val="9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C68B" w14:textId="77777777" w:rsidR="00A50CC0" w:rsidRPr="0088742C" w:rsidRDefault="0088742C" w:rsidP="00E53A50">
            <w:pPr>
              <w:rPr>
                <w:rFonts w:cs="Calibri"/>
                <w:color w:val="000000"/>
                <w:sz w:val="20"/>
                <w:szCs w:val="20"/>
              </w:rPr>
            </w:pPr>
            <w:r>
              <w:rPr>
                <w:rFonts w:cs="Calibri"/>
                <w:color w:val="000000"/>
                <w:sz w:val="20"/>
                <w:szCs w:val="20"/>
              </w:rPr>
              <w:t>1.</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6129C68C" w14:textId="77777777" w:rsidR="00A50CC0" w:rsidRPr="0088742C" w:rsidRDefault="00A50CC0" w:rsidP="00E53A50">
            <w:pPr>
              <w:rPr>
                <w:rFonts w:cs="Calibri"/>
                <w:color w:val="000000"/>
                <w:sz w:val="20"/>
                <w:szCs w:val="20"/>
              </w:rPr>
            </w:pPr>
            <w:r w:rsidRPr="0088742C">
              <w:rPr>
                <w:rFonts w:cs="Calibri"/>
                <w:color w:val="000000"/>
                <w:sz w:val="20"/>
                <w:szCs w:val="20"/>
              </w:rPr>
              <w:t>EM</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14:paraId="6129C68D" w14:textId="77777777" w:rsidR="00A50CC0" w:rsidRPr="0088742C" w:rsidRDefault="00A50CC0" w:rsidP="00E53A50">
            <w:pPr>
              <w:rPr>
                <w:rFonts w:cs="Calibri"/>
                <w:color w:val="000000"/>
                <w:sz w:val="20"/>
                <w:szCs w:val="20"/>
              </w:rPr>
            </w:pPr>
            <w:r w:rsidRPr="0088742C">
              <w:rPr>
                <w:rFonts w:cs="Calibri"/>
                <w:color w:val="000000"/>
                <w:sz w:val="20"/>
                <w:szCs w:val="20"/>
              </w:rPr>
              <w:t>KOLIČINA</w:t>
            </w:r>
          </w:p>
        </w:tc>
        <w:tc>
          <w:tcPr>
            <w:tcW w:w="1677" w:type="dxa"/>
            <w:tcBorders>
              <w:top w:val="single" w:sz="4" w:space="0" w:color="auto"/>
              <w:left w:val="nil"/>
              <w:bottom w:val="single" w:sz="4" w:space="0" w:color="auto"/>
              <w:right w:val="single" w:sz="4" w:space="0" w:color="auto"/>
            </w:tcBorders>
            <w:shd w:val="clear" w:color="auto" w:fill="auto"/>
            <w:vAlign w:val="bottom"/>
            <w:hideMark/>
          </w:tcPr>
          <w:p w14:paraId="6129C68E" w14:textId="77777777" w:rsidR="00A50CC0" w:rsidRPr="0088742C" w:rsidRDefault="00A50CC0" w:rsidP="00E53A50">
            <w:pPr>
              <w:rPr>
                <w:rFonts w:cs="Calibri"/>
                <w:color w:val="000000"/>
                <w:sz w:val="20"/>
                <w:szCs w:val="20"/>
              </w:rPr>
            </w:pPr>
            <w:r w:rsidRPr="0088742C">
              <w:rPr>
                <w:rFonts w:cs="Calibri"/>
                <w:color w:val="000000"/>
                <w:sz w:val="20"/>
                <w:szCs w:val="20"/>
              </w:rPr>
              <w:t>VREDNOST BREZ DDV</w:t>
            </w:r>
          </w:p>
        </w:tc>
        <w:tc>
          <w:tcPr>
            <w:tcW w:w="997" w:type="dxa"/>
            <w:tcBorders>
              <w:top w:val="single" w:sz="4" w:space="0" w:color="auto"/>
              <w:left w:val="nil"/>
              <w:bottom w:val="single" w:sz="4" w:space="0" w:color="auto"/>
              <w:right w:val="single" w:sz="4" w:space="0" w:color="auto"/>
            </w:tcBorders>
            <w:shd w:val="clear" w:color="auto" w:fill="auto"/>
            <w:vAlign w:val="bottom"/>
            <w:hideMark/>
          </w:tcPr>
          <w:p w14:paraId="6129C68F" w14:textId="77777777" w:rsidR="00A50CC0" w:rsidRPr="0088742C" w:rsidRDefault="00A50CC0" w:rsidP="00E53A50">
            <w:pPr>
              <w:rPr>
                <w:rFonts w:cs="Calibri"/>
                <w:color w:val="000000"/>
                <w:sz w:val="20"/>
                <w:szCs w:val="20"/>
              </w:rPr>
            </w:pPr>
            <w:r w:rsidRPr="0088742C">
              <w:rPr>
                <w:rFonts w:cs="Calibri"/>
                <w:color w:val="000000"/>
                <w:sz w:val="20"/>
                <w:szCs w:val="20"/>
              </w:rPr>
              <w:t>% DDV</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29C690" w14:textId="77777777" w:rsidR="00A50CC0" w:rsidRPr="0088742C" w:rsidRDefault="00A50CC0" w:rsidP="00A50CC0">
            <w:pPr>
              <w:rPr>
                <w:rFonts w:cs="Calibri"/>
                <w:color w:val="000000"/>
                <w:sz w:val="20"/>
                <w:szCs w:val="20"/>
              </w:rPr>
            </w:pPr>
            <w:r w:rsidRPr="0088742C">
              <w:rPr>
                <w:rFonts w:cs="Calibri"/>
                <w:color w:val="000000"/>
                <w:sz w:val="20"/>
                <w:szCs w:val="20"/>
              </w:rPr>
              <w:t xml:space="preserve">VREDNOST Z  DDV </w:t>
            </w:r>
          </w:p>
        </w:tc>
      </w:tr>
      <w:tr w:rsidR="00A50CC0" w:rsidRPr="0088742C" w14:paraId="6129C698" w14:textId="77777777" w:rsidTr="008874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14:paraId="6129C692" w14:textId="77777777" w:rsidR="00A50CC0" w:rsidRPr="0088742C" w:rsidRDefault="00A50CC0" w:rsidP="00E53A50">
            <w:pPr>
              <w:rPr>
                <w:rFonts w:cs="Calibri"/>
                <w:color w:val="000000"/>
                <w:sz w:val="20"/>
                <w:szCs w:val="20"/>
              </w:rPr>
            </w:pPr>
            <w:r w:rsidRPr="0088742C">
              <w:rPr>
                <w:rFonts w:cs="Calibri"/>
                <w:color w:val="000000"/>
                <w:sz w:val="20"/>
                <w:szCs w:val="20"/>
              </w:rPr>
              <w:t>BIOKEMIČNI ANALIZATOR (dobava in montaža)</w:t>
            </w:r>
          </w:p>
        </w:tc>
        <w:tc>
          <w:tcPr>
            <w:tcW w:w="658" w:type="dxa"/>
            <w:tcBorders>
              <w:top w:val="nil"/>
              <w:left w:val="nil"/>
              <w:bottom w:val="single" w:sz="4" w:space="0" w:color="auto"/>
              <w:right w:val="single" w:sz="4" w:space="0" w:color="auto"/>
            </w:tcBorders>
            <w:shd w:val="clear" w:color="auto" w:fill="auto"/>
            <w:noWrap/>
            <w:vAlign w:val="bottom"/>
          </w:tcPr>
          <w:p w14:paraId="6129C693" w14:textId="77777777" w:rsidR="00A50CC0" w:rsidRPr="0088742C" w:rsidRDefault="00A50CC0" w:rsidP="00E53A50">
            <w:pPr>
              <w:rPr>
                <w:rFonts w:cs="Calibri"/>
                <w:color w:val="000000"/>
                <w:sz w:val="20"/>
                <w:szCs w:val="20"/>
              </w:rPr>
            </w:pPr>
            <w:r w:rsidRPr="0088742C">
              <w:rPr>
                <w:rFonts w:cs="Calibri"/>
                <w:color w:val="000000"/>
                <w:sz w:val="20"/>
                <w:szCs w:val="20"/>
              </w:rPr>
              <w:t>KOM</w:t>
            </w:r>
          </w:p>
        </w:tc>
        <w:tc>
          <w:tcPr>
            <w:tcW w:w="1204" w:type="dxa"/>
            <w:tcBorders>
              <w:top w:val="nil"/>
              <w:left w:val="nil"/>
              <w:bottom w:val="single" w:sz="4" w:space="0" w:color="auto"/>
              <w:right w:val="single" w:sz="4" w:space="0" w:color="auto"/>
            </w:tcBorders>
            <w:shd w:val="clear" w:color="auto" w:fill="auto"/>
            <w:noWrap/>
            <w:vAlign w:val="bottom"/>
          </w:tcPr>
          <w:p w14:paraId="6129C694" w14:textId="77777777" w:rsidR="00A50CC0" w:rsidRPr="0088742C" w:rsidRDefault="00A50CC0" w:rsidP="00E53A50">
            <w:pPr>
              <w:jc w:val="right"/>
              <w:rPr>
                <w:rFonts w:cs="Calibri"/>
                <w:color w:val="000000"/>
                <w:sz w:val="20"/>
                <w:szCs w:val="20"/>
              </w:rPr>
            </w:pPr>
            <w:r w:rsidRPr="0088742C">
              <w:rPr>
                <w:rFonts w:cs="Calibri"/>
                <w:color w:val="000000"/>
                <w:sz w:val="20"/>
                <w:szCs w:val="20"/>
              </w:rPr>
              <w:t>1</w:t>
            </w:r>
          </w:p>
        </w:tc>
        <w:tc>
          <w:tcPr>
            <w:tcW w:w="1677" w:type="dxa"/>
            <w:tcBorders>
              <w:top w:val="nil"/>
              <w:left w:val="nil"/>
              <w:bottom w:val="single" w:sz="4" w:space="0" w:color="auto"/>
              <w:right w:val="single" w:sz="4" w:space="0" w:color="auto"/>
            </w:tcBorders>
            <w:shd w:val="clear" w:color="auto" w:fill="auto"/>
            <w:noWrap/>
            <w:vAlign w:val="bottom"/>
            <w:hideMark/>
          </w:tcPr>
          <w:p w14:paraId="6129C695" w14:textId="77777777" w:rsidR="00A50CC0" w:rsidRPr="0088742C" w:rsidRDefault="00A50CC0" w:rsidP="00E53A50">
            <w:pPr>
              <w:rPr>
                <w:rFonts w:cs="Calibri"/>
                <w:color w:val="000000"/>
                <w:sz w:val="20"/>
                <w:szCs w:val="20"/>
              </w:rPr>
            </w:pPr>
            <w:r w:rsidRPr="0088742C">
              <w:rPr>
                <w:rFonts w:cs="Calibri"/>
                <w:color w:val="000000"/>
                <w:sz w:val="20"/>
                <w:szCs w:val="20"/>
              </w:rPr>
              <w:t> </w:t>
            </w:r>
          </w:p>
        </w:tc>
        <w:tc>
          <w:tcPr>
            <w:tcW w:w="997" w:type="dxa"/>
            <w:tcBorders>
              <w:top w:val="nil"/>
              <w:left w:val="nil"/>
              <w:bottom w:val="single" w:sz="4" w:space="0" w:color="auto"/>
              <w:right w:val="single" w:sz="4" w:space="0" w:color="auto"/>
            </w:tcBorders>
            <w:shd w:val="clear" w:color="auto" w:fill="auto"/>
            <w:noWrap/>
            <w:vAlign w:val="bottom"/>
            <w:hideMark/>
          </w:tcPr>
          <w:p w14:paraId="6129C696" w14:textId="77777777" w:rsidR="00A50CC0" w:rsidRPr="0088742C" w:rsidRDefault="00A50CC0" w:rsidP="00E53A50">
            <w:pPr>
              <w:rPr>
                <w:rFonts w:cs="Calibri"/>
                <w:color w:val="000000"/>
                <w:sz w:val="20"/>
                <w:szCs w:val="20"/>
              </w:rPr>
            </w:pPr>
            <w:r w:rsidRPr="0088742C">
              <w:rPr>
                <w:rFonts w:cs="Calibri"/>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29C697" w14:textId="77777777" w:rsidR="00A50CC0" w:rsidRPr="0088742C" w:rsidRDefault="00A50CC0" w:rsidP="00E53A50">
            <w:pPr>
              <w:rPr>
                <w:rFonts w:cs="Calibri"/>
                <w:color w:val="000000"/>
                <w:sz w:val="20"/>
                <w:szCs w:val="20"/>
              </w:rPr>
            </w:pPr>
            <w:r w:rsidRPr="0088742C">
              <w:rPr>
                <w:rFonts w:cs="Calibri"/>
                <w:color w:val="000000"/>
                <w:sz w:val="20"/>
                <w:szCs w:val="20"/>
              </w:rPr>
              <w:t> </w:t>
            </w:r>
          </w:p>
        </w:tc>
      </w:tr>
    </w:tbl>
    <w:p w14:paraId="6129C699" w14:textId="77777777" w:rsidR="00B5667C" w:rsidRPr="0088742C" w:rsidRDefault="00B5667C" w:rsidP="00B5667C">
      <w:pPr>
        <w:jc w:val="both"/>
        <w:rPr>
          <w:sz w:val="20"/>
          <w:szCs w:val="20"/>
        </w:rPr>
      </w:pPr>
    </w:p>
    <w:p w14:paraId="6129C69A" w14:textId="77777777" w:rsidR="0088742C" w:rsidRPr="0088742C" w:rsidRDefault="0088742C" w:rsidP="00B5667C">
      <w:pPr>
        <w:jc w:val="both"/>
        <w:rPr>
          <w:sz w:val="20"/>
          <w:szCs w:val="20"/>
        </w:rPr>
      </w:pPr>
    </w:p>
    <w:tbl>
      <w:tblPr>
        <w:tblStyle w:val="Tabelamrea"/>
        <w:tblW w:w="0" w:type="auto"/>
        <w:tblLook w:val="04A0" w:firstRow="1" w:lastRow="0" w:firstColumn="1" w:lastColumn="0" w:noHBand="0" w:noVBand="1"/>
      </w:tblPr>
      <w:tblGrid>
        <w:gridCol w:w="3085"/>
        <w:gridCol w:w="2302"/>
        <w:gridCol w:w="1033"/>
        <w:gridCol w:w="2619"/>
      </w:tblGrid>
      <w:tr w:rsidR="00A50CC0" w:rsidRPr="0088742C" w14:paraId="6129C6A0" w14:textId="77777777" w:rsidTr="00A50CC0">
        <w:tc>
          <w:tcPr>
            <w:tcW w:w="3085" w:type="dxa"/>
          </w:tcPr>
          <w:p w14:paraId="6129C69B" w14:textId="77777777" w:rsidR="00A50CC0" w:rsidRDefault="00A50CC0" w:rsidP="00B5667C">
            <w:pPr>
              <w:jc w:val="both"/>
              <w:rPr>
                <w:sz w:val="20"/>
                <w:szCs w:val="20"/>
              </w:rPr>
            </w:pPr>
          </w:p>
          <w:p w14:paraId="6129C69C" w14:textId="77777777" w:rsidR="0088742C" w:rsidRPr="0088742C" w:rsidRDefault="0088742C" w:rsidP="00B5667C">
            <w:pPr>
              <w:jc w:val="both"/>
              <w:rPr>
                <w:sz w:val="20"/>
                <w:szCs w:val="20"/>
              </w:rPr>
            </w:pPr>
            <w:r>
              <w:rPr>
                <w:sz w:val="20"/>
                <w:szCs w:val="20"/>
              </w:rPr>
              <w:t>2.</w:t>
            </w:r>
          </w:p>
        </w:tc>
        <w:tc>
          <w:tcPr>
            <w:tcW w:w="2302" w:type="dxa"/>
          </w:tcPr>
          <w:p w14:paraId="6129C69D" w14:textId="77777777" w:rsidR="00A50CC0" w:rsidRPr="0088742C" w:rsidRDefault="00A50CC0" w:rsidP="00B5667C">
            <w:pPr>
              <w:jc w:val="both"/>
              <w:rPr>
                <w:sz w:val="20"/>
                <w:szCs w:val="20"/>
              </w:rPr>
            </w:pPr>
            <w:r w:rsidRPr="0088742C">
              <w:rPr>
                <w:rFonts w:cs="Calibri"/>
                <w:color w:val="000000"/>
                <w:sz w:val="20"/>
                <w:szCs w:val="20"/>
              </w:rPr>
              <w:t>VREDNOST BREZ DDV</w:t>
            </w:r>
          </w:p>
        </w:tc>
        <w:tc>
          <w:tcPr>
            <w:tcW w:w="1033" w:type="dxa"/>
          </w:tcPr>
          <w:p w14:paraId="6129C69E" w14:textId="77777777" w:rsidR="00A50CC0" w:rsidRPr="0088742C" w:rsidRDefault="00A50CC0" w:rsidP="00B5667C">
            <w:pPr>
              <w:jc w:val="both"/>
              <w:rPr>
                <w:sz w:val="20"/>
                <w:szCs w:val="20"/>
              </w:rPr>
            </w:pPr>
            <w:r w:rsidRPr="0088742C">
              <w:rPr>
                <w:rFonts w:cs="Calibri"/>
                <w:color w:val="000000"/>
                <w:sz w:val="20"/>
                <w:szCs w:val="20"/>
              </w:rPr>
              <w:t>% DDV</w:t>
            </w:r>
          </w:p>
        </w:tc>
        <w:tc>
          <w:tcPr>
            <w:tcW w:w="2619" w:type="dxa"/>
          </w:tcPr>
          <w:p w14:paraId="6129C69F" w14:textId="77777777" w:rsidR="00A50CC0" w:rsidRPr="0088742C" w:rsidRDefault="00A50CC0" w:rsidP="00B5667C">
            <w:pPr>
              <w:jc w:val="both"/>
              <w:rPr>
                <w:sz w:val="20"/>
                <w:szCs w:val="20"/>
              </w:rPr>
            </w:pPr>
            <w:r w:rsidRPr="0088742C">
              <w:rPr>
                <w:rFonts w:cs="Calibri"/>
                <w:color w:val="000000"/>
                <w:sz w:val="20"/>
                <w:szCs w:val="20"/>
              </w:rPr>
              <w:t>VREDNOST Z DDV</w:t>
            </w:r>
          </w:p>
        </w:tc>
      </w:tr>
      <w:tr w:rsidR="00A50CC0" w:rsidRPr="0088742C" w14:paraId="6129C6A5" w14:textId="77777777" w:rsidTr="00A50CC0">
        <w:tc>
          <w:tcPr>
            <w:tcW w:w="3085" w:type="dxa"/>
          </w:tcPr>
          <w:p w14:paraId="6129C6A1" w14:textId="77777777" w:rsidR="00A50CC0" w:rsidRPr="0088742C" w:rsidRDefault="00A50CC0" w:rsidP="00B5667C">
            <w:pPr>
              <w:jc w:val="both"/>
              <w:rPr>
                <w:sz w:val="20"/>
                <w:szCs w:val="20"/>
              </w:rPr>
            </w:pPr>
            <w:r w:rsidRPr="0088742C">
              <w:rPr>
                <w:rFonts w:cs="Calibri"/>
                <w:color w:val="000000"/>
                <w:sz w:val="20"/>
                <w:szCs w:val="20"/>
              </w:rPr>
              <w:t>VZDRŽEVANJE ZA DOBO PET LET PO POTEKU GARANCIJSKE DOBE</w:t>
            </w:r>
          </w:p>
        </w:tc>
        <w:tc>
          <w:tcPr>
            <w:tcW w:w="2302" w:type="dxa"/>
          </w:tcPr>
          <w:p w14:paraId="6129C6A2" w14:textId="77777777" w:rsidR="00A50CC0" w:rsidRPr="0088742C" w:rsidRDefault="00A50CC0" w:rsidP="00B5667C">
            <w:pPr>
              <w:jc w:val="both"/>
              <w:rPr>
                <w:sz w:val="20"/>
                <w:szCs w:val="20"/>
              </w:rPr>
            </w:pPr>
          </w:p>
        </w:tc>
        <w:tc>
          <w:tcPr>
            <w:tcW w:w="1033" w:type="dxa"/>
          </w:tcPr>
          <w:p w14:paraId="6129C6A3" w14:textId="77777777" w:rsidR="00A50CC0" w:rsidRPr="0088742C" w:rsidRDefault="00A50CC0" w:rsidP="00B5667C">
            <w:pPr>
              <w:jc w:val="both"/>
              <w:rPr>
                <w:sz w:val="20"/>
                <w:szCs w:val="20"/>
              </w:rPr>
            </w:pPr>
          </w:p>
        </w:tc>
        <w:tc>
          <w:tcPr>
            <w:tcW w:w="2619" w:type="dxa"/>
          </w:tcPr>
          <w:p w14:paraId="6129C6A4" w14:textId="77777777" w:rsidR="00A50CC0" w:rsidRPr="0088742C" w:rsidRDefault="00A50CC0" w:rsidP="00B5667C">
            <w:pPr>
              <w:jc w:val="both"/>
              <w:rPr>
                <w:sz w:val="20"/>
                <w:szCs w:val="20"/>
              </w:rPr>
            </w:pPr>
          </w:p>
        </w:tc>
      </w:tr>
    </w:tbl>
    <w:p w14:paraId="6129C6A6" w14:textId="77777777" w:rsidR="0088742C" w:rsidRDefault="0088742C" w:rsidP="00B5667C">
      <w:pPr>
        <w:jc w:val="both"/>
      </w:pPr>
    </w:p>
    <w:tbl>
      <w:tblPr>
        <w:tblW w:w="8934" w:type="dxa"/>
        <w:tblInd w:w="55" w:type="dxa"/>
        <w:tblCellMar>
          <w:left w:w="70" w:type="dxa"/>
          <w:right w:w="70" w:type="dxa"/>
        </w:tblCellMar>
        <w:tblLook w:val="04A0" w:firstRow="1" w:lastRow="0" w:firstColumn="1" w:lastColumn="0" w:noHBand="0" w:noVBand="1"/>
      </w:tblPr>
      <w:tblGrid>
        <w:gridCol w:w="2283"/>
        <w:gridCol w:w="708"/>
        <w:gridCol w:w="2127"/>
        <w:gridCol w:w="1386"/>
        <w:gridCol w:w="871"/>
        <w:gridCol w:w="1559"/>
      </w:tblGrid>
      <w:tr w:rsidR="0088742C" w:rsidRPr="0088742C" w14:paraId="6129C6B1" w14:textId="77777777" w:rsidTr="00E53A50">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C6A7" w14:textId="77777777" w:rsidR="0088742C" w:rsidRPr="0088742C" w:rsidRDefault="0088742C" w:rsidP="00E53A50">
            <w:pPr>
              <w:rPr>
                <w:rFonts w:cs="Calibri"/>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129C6A8" w14:textId="77777777" w:rsidR="0088742C" w:rsidRPr="0088742C" w:rsidRDefault="0088742C" w:rsidP="00E53A50">
            <w:pPr>
              <w:rPr>
                <w:rFonts w:cs="Calibri"/>
                <w:color w:val="000000"/>
                <w:sz w:val="20"/>
                <w:szCs w:val="20"/>
              </w:rPr>
            </w:pPr>
            <w:r w:rsidRPr="0088742C">
              <w:rPr>
                <w:rFonts w:cs="Calibri"/>
                <w:color w:val="000000"/>
                <w:sz w:val="20"/>
                <w:szCs w:val="20"/>
              </w:rPr>
              <w:t>KOL</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29C6A9" w14:textId="77777777" w:rsidR="0088742C" w:rsidRPr="0088742C" w:rsidRDefault="0088742C" w:rsidP="00E53A50">
            <w:pPr>
              <w:rPr>
                <w:rFonts w:cs="Calibri"/>
                <w:color w:val="000000"/>
                <w:sz w:val="20"/>
                <w:szCs w:val="20"/>
              </w:rPr>
            </w:pPr>
            <w:r w:rsidRPr="0088742C">
              <w:rPr>
                <w:rFonts w:cs="Calibri"/>
                <w:color w:val="000000"/>
                <w:sz w:val="20"/>
                <w:szCs w:val="20"/>
              </w:rPr>
              <w:t>VZDRŽEVANJE PO POTEKU GARANCIJSKE DOBE</w:t>
            </w:r>
          </w:p>
        </w:tc>
        <w:tc>
          <w:tcPr>
            <w:tcW w:w="1386" w:type="dxa"/>
            <w:tcBorders>
              <w:top w:val="single" w:sz="4" w:space="0" w:color="auto"/>
              <w:left w:val="nil"/>
              <w:bottom w:val="single" w:sz="4" w:space="0" w:color="auto"/>
              <w:right w:val="single" w:sz="4" w:space="0" w:color="auto"/>
            </w:tcBorders>
          </w:tcPr>
          <w:p w14:paraId="6129C6AA" w14:textId="77777777" w:rsidR="00494F5A" w:rsidRDefault="00494F5A" w:rsidP="00E53A50">
            <w:pPr>
              <w:rPr>
                <w:rFonts w:cs="Calibri"/>
                <w:color w:val="000000"/>
                <w:sz w:val="20"/>
                <w:szCs w:val="20"/>
              </w:rPr>
            </w:pPr>
          </w:p>
          <w:p w14:paraId="6129C6AB" w14:textId="77777777" w:rsidR="0088742C" w:rsidRPr="0088742C" w:rsidRDefault="0088742C" w:rsidP="00E53A50">
            <w:pPr>
              <w:rPr>
                <w:rFonts w:cs="Calibri"/>
                <w:color w:val="000000"/>
                <w:sz w:val="20"/>
                <w:szCs w:val="20"/>
              </w:rPr>
            </w:pPr>
            <w:r w:rsidRPr="0088742C">
              <w:rPr>
                <w:rFonts w:cs="Calibri"/>
                <w:color w:val="000000"/>
                <w:sz w:val="20"/>
                <w:szCs w:val="20"/>
              </w:rPr>
              <w:t>VREDNOST BREZ DDV</w:t>
            </w:r>
          </w:p>
        </w:tc>
        <w:tc>
          <w:tcPr>
            <w:tcW w:w="871" w:type="dxa"/>
            <w:tcBorders>
              <w:top w:val="single" w:sz="4" w:space="0" w:color="auto"/>
              <w:left w:val="nil"/>
              <w:bottom w:val="single" w:sz="4" w:space="0" w:color="auto"/>
              <w:right w:val="single" w:sz="4" w:space="0" w:color="auto"/>
            </w:tcBorders>
          </w:tcPr>
          <w:p w14:paraId="6129C6AC" w14:textId="77777777" w:rsidR="00494F5A" w:rsidRDefault="00494F5A" w:rsidP="00E53A50">
            <w:pPr>
              <w:rPr>
                <w:rFonts w:cs="Calibri"/>
                <w:color w:val="000000"/>
                <w:sz w:val="20"/>
                <w:szCs w:val="20"/>
              </w:rPr>
            </w:pPr>
          </w:p>
          <w:p w14:paraId="6129C6AD" w14:textId="77777777" w:rsidR="00494F5A" w:rsidRDefault="00494F5A" w:rsidP="00E53A50">
            <w:pPr>
              <w:rPr>
                <w:rFonts w:cs="Calibri"/>
                <w:color w:val="000000"/>
                <w:sz w:val="20"/>
                <w:szCs w:val="20"/>
              </w:rPr>
            </w:pPr>
          </w:p>
          <w:p w14:paraId="6129C6AE" w14:textId="77777777" w:rsidR="0088742C" w:rsidRPr="0088742C" w:rsidRDefault="0088742C" w:rsidP="00E53A50">
            <w:pPr>
              <w:rPr>
                <w:rFonts w:cs="Calibri"/>
                <w:color w:val="000000"/>
                <w:sz w:val="20"/>
                <w:szCs w:val="20"/>
              </w:rPr>
            </w:pPr>
            <w:r w:rsidRPr="0088742C">
              <w:rPr>
                <w:rFonts w:cs="Calibri"/>
                <w:color w:val="000000"/>
                <w:sz w:val="20"/>
                <w:szCs w:val="20"/>
              </w:rPr>
              <w:t>% DDV</w:t>
            </w:r>
          </w:p>
        </w:tc>
        <w:tc>
          <w:tcPr>
            <w:tcW w:w="1559" w:type="dxa"/>
            <w:tcBorders>
              <w:top w:val="single" w:sz="4" w:space="0" w:color="auto"/>
              <w:left w:val="nil"/>
              <w:bottom w:val="single" w:sz="4" w:space="0" w:color="auto"/>
              <w:right w:val="single" w:sz="4" w:space="0" w:color="auto"/>
            </w:tcBorders>
          </w:tcPr>
          <w:p w14:paraId="6129C6AF" w14:textId="77777777" w:rsidR="00494F5A" w:rsidRDefault="00494F5A" w:rsidP="00E53A50">
            <w:pPr>
              <w:rPr>
                <w:rFonts w:cs="Calibri"/>
                <w:color w:val="000000"/>
                <w:sz w:val="20"/>
                <w:szCs w:val="20"/>
              </w:rPr>
            </w:pPr>
          </w:p>
          <w:p w14:paraId="6129C6B0" w14:textId="77777777" w:rsidR="0088742C" w:rsidRPr="0088742C" w:rsidRDefault="0088742C" w:rsidP="00E53A50">
            <w:pPr>
              <w:rPr>
                <w:rFonts w:cs="Calibri"/>
                <w:color w:val="000000"/>
                <w:sz w:val="20"/>
                <w:szCs w:val="20"/>
              </w:rPr>
            </w:pPr>
            <w:r w:rsidRPr="0088742C">
              <w:rPr>
                <w:rFonts w:cs="Calibri"/>
                <w:color w:val="000000"/>
                <w:sz w:val="20"/>
                <w:szCs w:val="20"/>
              </w:rPr>
              <w:t>VREDNOST Z DDV</w:t>
            </w:r>
          </w:p>
        </w:tc>
      </w:tr>
      <w:tr w:rsidR="0088742C" w:rsidRPr="0088742C" w14:paraId="6129C6B8" w14:textId="77777777" w:rsidTr="00E53A50">
        <w:trPr>
          <w:trHeight w:val="607"/>
        </w:trPr>
        <w:tc>
          <w:tcPr>
            <w:tcW w:w="2283" w:type="dxa"/>
            <w:tcBorders>
              <w:top w:val="nil"/>
              <w:left w:val="single" w:sz="4" w:space="0" w:color="auto"/>
              <w:bottom w:val="single" w:sz="4" w:space="0" w:color="auto"/>
              <w:right w:val="single" w:sz="4" w:space="0" w:color="auto"/>
            </w:tcBorders>
            <w:shd w:val="clear" w:color="auto" w:fill="auto"/>
            <w:vAlign w:val="bottom"/>
            <w:hideMark/>
          </w:tcPr>
          <w:p w14:paraId="6129C6B2" w14:textId="77777777" w:rsidR="0088742C" w:rsidRPr="0088742C" w:rsidRDefault="0088742C" w:rsidP="00E53A50">
            <w:pPr>
              <w:rPr>
                <w:rFonts w:cs="Calibri"/>
                <w:color w:val="000000"/>
                <w:sz w:val="20"/>
                <w:szCs w:val="20"/>
              </w:rPr>
            </w:pPr>
            <w:r w:rsidRPr="0088742C">
              <w:rPr>
                <w:rFonts w:cs="Calibri"/>
                <w:color w:val="000000"/>
                <w:sz w:val="20"/>
                <w:szCs w:val="20"/>
              </w:rPr>
              <w:t>VZDRŽEVANJE BIOKEMIČNEGA ANALIZATORJA</w:t>
            </w:r>
          </w:p>
        </w:tc>
        <w:tc>
          <w:tcPr>
            <w:tcW w:w="708" w:type="dxa"/>
            <w:tcBorders>
              <w:top w:val="nil"/>
              <w:left w:val="nil"/>
              <w:bottom w:val="single" w:sz="4" w:space="0" w:color="auto"/>
              <w:right w:val="single" w:sz="4" w:space="0" w:color="auto"/>
            </w:tcBorders>
            <w:shd w:val="clear" w:color="auto" w:fill="auto"/>
            <w:noWrap/>
            <w:vAlign w:val="bottom"/>
            <w:hideMark/>
          </w:tcPr>
          <w:p w14:paraId="6129C6B3" w14:textId="77777777" w:rsidR="0088742C" w:rsidRPr="0088742C" w:rsidRDefault="0088742C" w:rsidP="00E53A50">
            <w:pPr>
              <w:rPr>
                <w:rFonts w:cs="Calibri"/>
                <w:color w:val="000000"/>
                <w:sz w:val="20"/>
                <w:szCs w:val="20"/>
              </w:rPr>
            </w:pPr>
            <w:r w:rsidRPr="0088742C">
              <w:rPr>
                <w:rFonts w:cs="Calibri"/>
                <w:color w:val="000000"/>
                <w:sz w:val="20"/>
                <w:szCs w:val="20"/>
              </w:rPr>
              <w:t>1</w:t>
            </w:r>
          </w:p>
        </w:tc>
        <w:tc>
          <w:tcPr>
            <w:tcW w:w="2127" w:type="dxa"/>
            <w:tcBorders>
              <w:top w:val="nil"/>
              <w:left w:val="nil"/>
              <w:bottom w:val="single" w:sz="4" w:space="0" w:color="auto"/>
              <w:right w:val="single" w:sz="4" w:space="0" w:color="auto"/>
            </w:tcBorders>
            <w:shd w:val="clear" w:color="auto" w:fill="auto"/>
            <w:noWrap/>
            <w:vAlign w:val="bottom"/>
            <w:hideMark/>
          </w:tcPr>
          <w:p w14:paraId="6129C6B4" w14:textId="77777777" w:rsidR="0088742C" w:rsidRPr="0088742C" w:rsidRDefault="0088742C" w:rsidP="00E53A50">
            <w:pPr>
              <w:rPr>
                <w:rFonts w:cs="Calibri"/>
                <w:color w:val="000000"/>
                <w:sz w:val="20"/>
                <w:szCs w:val="20"/>
              </w:rPr>
            </w:pPr>
          </w:p>
        </w:tc>
        <w:tc>
          <w:tcPr>
            <w:tcW w:w="1386" w:type="dxa"/>
            <w:tcBorders>
              <w:top w:val="nil"/>
              <w:left w:val="nil"/>
              <w:bottom w:val="single" w:sz="4" w:space="0" w:color="auto"/>
              <w:right w:val="single" w:sz="4" w:space="0" w:color="auto"/>
            </w:tcBorders>
          </w:tcPr>
          <w:p w14:paraId="6129C6B5" w14:textId="77777777" w:rsidR="0088742C" w:rsidRPr="0088742C" w:rsidRDefault="0088742C" w:rsidP="00E53A50">
            <w:pPr>
              <w:rPr>
                <w:rFonts w:cs="Calibri"/>
                <w:color w:val="000000"/>
                <w:sz w:val="20"/>
                <w:szCs w:val="20"/>
              </w:rPr>
            </w:pPr>
          </w:p>
        </w:tc>
        <w:tc>
          <w:tcPr>
            <w:tcW w:w="871" w:type="dxa"/>
            <w:tcBorders>
              <w:top w:val="nil"/>
              <w:left w:val="nil"/>
              <w:bottom w:val="single" w:sz="4" w:space="0" w:color="auto"/>
              <w:right w:val="single" w:sz="4" w:space="0" w:color="auto"/>
            </w:tcBorders>
          </w:tcPr>
          <w:p w14:paraId="6129C6B6" w14:textId="77777777" w:rsidR="0088742C" w:rsidRPr="0088742C" w:rsidRDefault="0088742C" w:rsidP="00E53A50">
            <w:pPr>
              <w:rPr>
                <w:rFonts w:cs="Calibri"/>
                <w:color w:val="000000"/>
                <w:sz w:val="20"/>
                <w:szCs w:val="20"/>
              </w:rPr>
            </w:pPr>
          </w:p>
        </w:tc>
        <w:tc>
          <w:tcPr>
            <w:tcW w:w="1559" w:type="dxa"/>
            <w:tcBorders>
              <w:top w:val="nil"/>
              <w:left w:val="nil"/>
              <w:bottom w:val="single" w:sz="4" w:space="0" w:color="auto"/>
              <w:right w:val="single" w:sz="4" w:space="0" w:color="auto"/>
            </w:tcBorders>
          </w:tcPr>
          <w:p w14:paraId="6129C6B7" w14:textId="77777777" w:rsidR="0088742C" w:rsidRPr="0088742C" w:rsidRDefault="0088742C" w:rsidP="00E53A50">
            <w:pPr>
              <w:rPr>
                <w:rFonts w:cs="Calibri"/>
                <w:color w:val="000000"/>
                <w:sz w:val="20"/>
                <w:szCs w:val="20"/>
              </w:rPr>
            </w:pPr>
          </w:p>
        </w:tc>
      </w:tr>
    </w:tbl>
    <w:p w14:paraId="6129C6B9" w14:textId="77777777" w:rsidR="0088742C" w:rsidRDefault="0088742C" w:rsidP="00B5667C">
      <w:pPr>
        <w:jc w:val="both"/>
      </w:pPr>
    </w:p>
    <w:p w14:paraId="6129C6BA" w14:textId="77777777" w:rsidR="00B5667C" w:rsidRDefault="00B5667C" w:rsidP="00B5667C">
      <w:pPr>
        <w:jc w:val="both"/>
      </w:pPr>
    </w:p>
    <w:tbl>
      <w:tblPr>
        <w:tblStyle w:val="Tabelamrea"/>
        <w:tblW w:w="0" w:type="auto"/>
        <w:tblLayout w:type="fixed"/>
        <w:tblLook w:val="04A0" w:firstRow="1" w:lastRow="0" w:firstColumn="1" w:lastColumn="0" w:noHBand="0" w:noVBand="1"/>
      </w:tblPr>
      <w:tblGrid>
        <w:gridCol w:w="3936"/>
        <w:gridCol w:w="1701"/>
        <w:gridCol w:w="992"/>
        <w:gridCol w:w="2410"/>
      </w:tblGrid>
      <w:tr w:rsidR="0088742C" w:rsidRPr="001B3D4F" w14:paraId="6129C6BF" w14:textId="77777777" w:rsidTr="0088742C">
        <w:tc>
          <w:tcPr>
            <w:tcW w:w="3936" w:type="dxa"/>
          </w:tcPr>
          <w:p w14:paraId="6129C6BB" w14:textId="77777777" w:rsidR="0088742C" w:rsidRPr="001B3D4F" w:rsidRDefault="0088742C" w:rsidP="00E53A50">
            <w:pPr>
              <w:spacing w:after="200" w:line="276" w:lineRule="auto"/>
              <w:rPr>
                <w:sz w:val="20"/>
                <w:szCs w:val="20"/>
              </w:rPr>
            </w:pPr>
          </w:p>
        </w:tc>
        <w:tc>
          <w:tcPr>
            <w:tcW w:w="1701" w:type="dxa"/>
          </w:tcPr>
          <w:p w14:paraId="6129C6BC" w14:textId="77777777" w:rsidR="0088742C" w:rsidRPr="001B3D4F" w:rsidRDefault="0088742C" w:rsidP="00E53A50">
            <w:pPr>
              <w:spacing w:after="200" w:line="276" w:lineRule="auto"/>
              <w:rPr>
                <w:sz w:val="20"/>
                <w:szCs w:val="20"/>
              </w:rPr>
            </w:pPr>
            <w:r w:rsidRPr="001B3D4F">
              <w:rPr>
                <w:sz w:val="20"/>
                <w:szCs w:val="20"/>
              </w:rPr>
              <w:t>VREDNOST BREZ DDV</w:t>
            </w:r>
          </w:p>
        </w:tc>
        <w:tc>
          <w:tcPr>
            <w:tcW w:w="992" w:type="dxa"/>
          </w:tcPr>
          <w:p w14:paraId="6129C6BD" w14:textId="77777777" w:rsidR="0088742C" w:rsidRPr="001B3D4F" w:rsidRDefault="0088742C" w:rsidP="00B5667C">
            <w:pPr>
              <w:spacing w:after="200" w:line="276" w:lineRule="auto"/>
              <w:rPr>
                <w:sz w:val="20"/>
                <w:szCs w:val="20"/>
              </w:rPr>
            </w:pPr>
            <w:r>
              <w:rPr>
                <w:sz w:val="20"/>
                <w:szCs w:val="20"/>
              </w:rPr>
              <w:t>%  DDV</w:t>
            </w:r>
          </w:p>
        </w:tc>
        <w:tc>
          <w:tcPr>
            <w:tcW w:w="2410" w:type="dxa"/>
          </w:tcPr>
          <w:p w14:paraId="6129C6BE" w14:textId="77777777" w:rsidR="0088742C" w:rsidRPr="001B3D4F" w:rsidRDefault="0088742C" w:rsidP="00E53A50">
            <w:pPr>
              <w:spacing w:after="200" w:line="276" w:lineRule="auto"/>
              <w:rPr>
                <w:sz w:val="20"/>
                <w:szCs w:val="20"/>
              </w:rPr>
            </w:pPr>
            <w:r w:rsidRPr="001B3D4F">
              <w:rPr>
                <w:sz w:val="20"/>
                <w:szCs w:val="20"/>
              </w:rPr>
              <w:t>VREDNOST Z DDV</w:t>
            </w:r>
          </w:p>
        </w:tc>
      </w:tr>
      <w:tr w:rsidR="0088742C" w:rsidRPr="001B3D4F" w14:paraId="6129C6C5" w14:textId="77777777" w:rsidTr="0088742C">
        <w:tc>
          <w:tcPr>
            <w:tcW w:w="3936" w:type="dxa"/>
          </w:tcPr>
          <w:p w14:paraId="6129C6C0" w14:textId="77777777" w:rsidR="0088742C" w:rsidRPr="001B3D4F" w:rsidRDefault="0088742C" w:rsidP="0088742C">
            <w:pPr>
              <w:spacing w:line="276" w:lineRule="auto"/>
              <w:rPr>
                <w:sz w:val="20"/>
                <w:szCs w:val="20"/>
              </w:rPr>
            </w:pPr>
            <w:r w:rsidRPr="001B3D4F">
              <w:rPr>
                <w:sz w:val="20"/>
                <w:szCs w:val="20"/>
              </w:rPr>
              <w:t xml:space="preserve">DOBAVA IN MONTAŽA </w:t>
            </w:r>
            <w:r>
              <w:rPr>
                <w:sz w:val="20"/>
                <w:szCs w:val="20"/>
              </w:rPr>
              <w:t>BIOKEMIČNEGA ANALIZATORJA</w:t>
            </w:r>
          </w:p>
        </w:tc>
        <w:tc>
          <w:tcPr>
            <w:tcW w:w="1701" w:type="dxa"/>
          </w:tcPr>
          <w:p w14:paraId="6129C6C1" w14:textId="77777777" w:rsidR="0088742C" w:rsidRDefault="0088742C" w:rsidP="00E53A50">
            <w:pPr>
              <w:spacing w:line="276" w:lineRule="auto"/>
              <w:rPr>
                <w:sz w:val="20"/>
                <w:szCs w:val="20"/>
              </w:rPr>
            </w:pPr>
          </w:p>
          <w:p w14:paraId="6129C6C2" w14:textId="77777777" w:rsidR="0088742C" w:rsidRPr="001B3D4F" w:rsidRDefault="0088742C" w:rsidP="00E53A50">
            <w:pPr>
              <w:spacing w:line="276" w:lineRule="auto"/>
              <w:rPr>
                <w:sz w:val="20"/>
                <w:szCs w:val="20"/>
              </w:rPr>
            </w:pPr>
          </w:p>
        </w:tc>
        <w:tc>
          <w:tcPr>
            <w:tcW w:w="992" w:type="dxa"/>
          </w:tcPr>
          <w:p w14:paraId="6129C6C3" w14:textId="77777777" w:rsidR="0088742C" w:rsidRPr="001B3D4F" w:rsidRDefault="0088742C" w:rsidP="00E53A50">
            <w:pPr>
              <w:spacing w:line="276" w:lineRule="auto"/>
              <w:rPr>
                <w:sz w:val="20"/>
                <w:szCs w:val="20"/>
              </w:rPr>
            </w:pPr>
          </w:p>
        </w:tc>
        <w:tc>
          <w:tcPr>
            <w:tcW w:w="2410" w:type="dxa"/>
          </w:tcPr>
          <w:p w14:paraId="6129C6C4" w14:textId="77777777" w:rsidR="0088742C" w:rsidRPr="001B3D4F" w:rsidRDefault="0088742C" w:rsidP="00E53A50">
            <w:pPr>
              <w:spacing w:line="276" w:lineRule="auto"/>
              <w:rPr>
                <w:sz w:val="20"/>
                <w:szCs w:val="20"/>
              </w:rPr>
            </w:pPr>
          </w:p>
        </w:tc>
      </w:tr>
      <w:tr w:rsidR="0088742C" w:rsidRPr="001B3D4F" w14:paraId="6129C6CA" w14:textId="77777777" w:rsidTr="0088742C">
        <w:tc>
          <w:tcPr>
            <w:tcW w:w="3936" w:type="dxa"/>
          </w:tcPr>
          <w:p w14:paraId="6129C6C6" w14:textId="77777777" w:rsidR="0088742C" w:rsidRPr="001B3D4F" w:rsidRDefault="0088742C" w:rsidP="00B5667C">
            <w:pPr>
              <w:spacing w:line="276" w:lineRule="auto"/>
              <w:rPr>
                <w:sz w:val="20"/>
                <w:szCs w:val="20"/>
              </w:rPr>
            </w:pPr>
            <w:r w:rsidRPr="001B3D4F">
              <w:rPr>
                <w:sz w:val="20"/>
                <w:szCs w:val="20"/>
              </w:rPr>
              <w:t xml:space="preserve">VZDRŽEVANJE ZA DOBO </w:t>
            </w:r>
            <w:r>
              <w:rPr>
                <w:sz w:val="20"/>
                <w:szCs w:val="20"/>
              </w:rPr>
              <w:t>5</w:t>
            </w:r>
            <w:r w:rsidRPr="001B3D4F">
              <w:rPr>
                <w:sz w:val="20"/>
                <w:szCs w:val="20"/>
              </w:rPr>
              <w:t xml:space="preserve"> LET</w:t>
            </w:r>
            <w:r>
              <w:rPr>
                <w:sz w:val="20"/>
                <w:szCs w:val="20"/>
              </w:rPr>
              <w:t xml:space="preserve"> PO POTEKU GARANCIJSKE DOBE</w:t>
            </w:r>
          </w:p>
        </w:tc>
        <w:tc>
          <w:tcPr>
            <w:tcW w:w="1701" w:type="dxa"/>
          </w:tcPr>
          <w:p w14:paraId="6129C6C7" w14:textId="77777777" w:rsidR="0088742C" w:rsidRPr="001B3D4F" w:rsidRDefault="0088742C" w:rsidP="00E53A50">
            <w:pPr>
              <w:spacing w:line="276" w:lineRule="auto"/>
              <w:rPr>
                <w:sz w:val="20"/>
                <w:szCs w:val="20"/>
              </w:rPr>
            </w:pPr>
          </w:p>
        </w:tc>
        <w:tc>
          <w:tcPr>
            <w:tcW w:w="992" w:type="dxa"/>
          </w:tcPr>
          <w:p w14:paraId="6129C6C8" w14:textId="77777777" w:rsidR="0088742C" w:rsidRPr="001B3D4F" w:rsidRDefault="0088742C" w:rsidP="00E53A50">
            <w:pPr>
              <w:spacing w:line="276" w:lineRule="auto"/>
              <w:rPr>
                <w:sz w:val="20"/>
                <w:szCs w:val="20"/>
              </w:rPr>
            </w:pPr>
          </w:p>
        </w:tc>
        <w:tc>
          <w:tcPr>
            <w:tcW w:w="2410" w:type="dxa"/>
          </w:tcPr>
          <w:p w14:paraId="6129C6C9" w14:textId="77777777" w:rsidR="0088742C" w:rsidRPr="001B3D4F" w:rsidRDefault="0088742C" w:rsidP="00E53A50">
            <w:pPr>
              <w:spacing w:line="276" w:lineRule="auto"/>
              <w:rPr>
                <w:sz w:val="20"/>
                <w:szCs w:val="20"/>
              </w:rPr>
            </w:pPr>
          </w:p>
        </w:tc>
      </w:tr>
      <w:tr w:rsidR="0088742C" w:rsidRPr="001B3D4F" w14:paraId="6129C6D0" w14:textId="77777777" w:rsidTr="0088742C">
        <w:tc>
          <w:tcPr>
            <w:tcW w:w="3936" w:type="dxa"/>
          </w:tcPr>
          <w:p w14:paraId="6129C6CB" w14:textId="77777777" w:rsidR="0088742C" w:rsidRDefault="0088742C" w:rsidP="00E53A50">
            <w:pPr>
              <w:spacing w:line="276" w:lineRule="auto"/>
              <w:rPr>
                <w:sz w:val="20"/>
                <w:szCs w:val="20"/>
              </w:rPr>
            </w:pPr>
          </w:p>
          <w:p w14:paraId="6129C6CC" w14:textId="77777777" w:rsidR="0088742C" w:rsidRPr="001B3D4F" w:rsidRDefault="0088742C" w:rsidP="00E53A50">
            <w:pPr>
              <w:spacing w:line="276" w:lineRule="auto"/>
              <w:rPr>
                <w:sz w:val="20"/>
                <w:szCs w:val="20"/>
              </w:rPr>
            </w:pPr>
            <w:r w:rsidRPr="001B3D4F">
              <w:rPr>
                <w:sz w:val="20"/>
                <w:szCs w:val="20"/>
              </w:rPr>
              <w:t xml:space="preserve">SKUPNA VREDNOST </w:t>
            </w:r>
          </w:p>
        </w:tc>
        <w:tc>
          <w:tcPr>
            <w:tcW w:w="1701" w:type="dxa"/>
          </w:tcPr>
          <w:p w14:paraId="6129C6CD" w14:textId="77777777" w:rsidR="0088742C" w:rsidRPr="001B3D4F" w:rsidRDefault="0088742C" w:rsidP="00E53A50">
            <w:pPr>
              <w:spacing w:line="276" w:lineRule="auto"/>
              <w:rPr>
                <w:sz w:val="20"/>
                <w:szCs w:val="20"/>
              </w:rPr>
            </w:pPr>
          </w:p>
        </w:tc>
        <w:tc>
          <w:tcPr>
            <w:tcW w:w="992" w:type="dxa"/>
          </w:tcPr>
          <w:p w14:paraId="6129C6CE" w14:textId="77777777" w:rsidR="0088742C" w:rsidRPr="001B3D4F" w:rsidRDefault="0088742C" w:rsidP="00E53A50">
            <w:pPr>
              <w:spacing w:line="276" w:lineRule="auto"/>
              <w:rPr>
                <w:sz w:val="20"/>
                <w:szCs w:val="20"/>
              </w:rPr>
            </w:pPr>
          </w:p>
        </w:tc>
        <w:tc>
          <w:tcPr>
            <w:tcW w:w="2410" w:type="dxa"/>
          </w:tcPr>
          <w:p w14:paraId="6129C6CF" w14:textId="77777777" w:rsidR="0088742C" w:rsidRPr="001B3D4F" w:rsidRDefault="0088742C" w:rsidP="00E53A50">
            <w:pPr>
              <w:spacing w:line="276" w:lineRule="auto"/>
              <w:rPr>
                <w:sz w:val="20"/>
                <w:szCs w:val="20"/>
              </w:rPr>
            </w:pPr>
          </w:p>
        </w:tc>
      </w:tr>
    </w:tbl>
    <w:p w14:paraId="6129C6D1" w14:textId="77777777" w:rsidR="00B5667C" w:rsidRDefault="00B5667C" w:rsidP="00B5667C">
      <w:pPr>
        <w:jc w:val="both"/>
      </w:pPr>
    </w:p>
    <w:p w14:paraId="6129C6D3" w14:textId="77777777" w:rsidR="00B5667C" w:rsidRDefault="00B5667C" w:rsidP="00B5667C">
      <w:pPr>
        <w:jc w:val="both"/>
      </w:pPr>
      <w:r w:rsidRPr="00833645">
        <w:t>Cene vsebujejo vse stroške, ki so zajeti v pogodbah.</w:t>
      </w:r>
    </w:p>
    <w:p w14:paraId="6129C6D4" w14:textId="77777777" w:rsidR="00365C3F" w:rsidRDefault="00365C3F" w:rsidP="00980E02"/>
    <w:p w14:paraId="6129C6D5" w14:textId="77777777" w:rsidR="00365C3F" w:rsidRDefault="00365C3F" w:rsidP="00980E02"/>
    <w:p w14:paraId="6129C6D6" w14:textId="77777777" w:rsidR="00494F5A" w:rsidRPr="003C0DD7" w:rsidRDefault="00494F5A" w:rsidP="00494F5A">
      <w:pPr>
        <w:jc w:val="both"/>
        <w:rPr>
          <w:sz w:val="22"/>
          <w:szCs w:val="22"/>
        </w:rPr>
      </w:pPr>
      <w:r w:rsidRPr="00B4358D">
        <w:rPr>
          <w:sz w:val="22"/>
          <w:szCs w:val="22"/>
        </w:rPr>
        <w:t>Ta izjava je sestavni del in priloga ponudbe, s katero se prijavljamo na razpis</w:t>
      </w:r>
      <w:r>
        <w:rPr>
          <w:sz w:val="22"/>
          <w:szCs w:val="22"/>
        </w:rPr>
        <w:t xml:space="preserve"> za</w:t>
      </w:r>
      <w:r w:rsidRPr="00B4358D">
        <w:rPr>
          <w:sz w:val="22"/>
          <w:szCs w:val="22"/>
        </w:rPr>
        <w:t xml:space="preserve"> </w:t>
      </w:r>
      <w:r>
        <w:rPr>
          <w:sz w:val="22"/>
          <w:szCs w:val="22"/>
        </w:rPr>
        <w:t>sanacijo ________________________________________</w:t>
      </w:r>
      <w:r w:rsidRPr="003C0DD7">
        <w:rPr>
          <w:sz w:val="22"/>
          <w:szCs w:val="22"/>
        </w:rPr>
        <w:t>, objavljen na Portalu javnih naročil RS št. _________, z dne ____________.</w:t>
      </w:r>
    </w:p>
    <w:p w14:paraId="6129C6D7" w14:textId="77777777" w:rsidR="00494F5A" w:rsidRPr="003C0DD7" w:rsidRDefault="00494F5A" w:rsidP="00494F5A">
      <w:pPr>
        <w:jc w:val="both"/>
        <w:rPr>
          <w:sz w:val="22"/>
          <w:szCs w:val="22"/>
        </w:rPr>
      </w:pPr>
    </w:p>
    <w:p w14:paraId="6129C6D9" w14:textId="77777777" w:rsidR="00494F5A" w:rsidRPr="003C0DD7" w:rsidRDefault="00494F5A" w:rsidP="00494F5A">
      <w:pPr>
        <w:jc w:val="both"/>
        <w:rPr>
          <w:sz w:val="22"/>
          <w:szCs w:val="22"/>
        </w:rPr>
      </w:pPr>
    </w:p>
    <w:p w14:paraId="6129C6DA" w14:textId="77777777" w:rsidR="00494F5A" w:rsidRPr="003C0DD7" w:rsidRDefault="00494F5A" w:rsidP="00494F5A">
      <w:pPr>
        <w:jc w:val="both"/>
        <w:rPr>
          <w:sz w:val="22"/>
          <w:szCs w:val="22"/>
        </w:rPr>
      </w:pPr>
    </w:p>
    <w:p w14:paraId="6129C6DB" w14:textId="77777777" w:rsidR="00494F5A" w:rsidRPr="003D21A5" w:rsidRDefault="00494F5A" w:rsidP="00494F5A">
      <w:pPr>
        <w:jc w:val="both"/>
        <w:rPr>
          <w:sz w:val="22"/>
          <w:szCs w:val="22"/>
        </w:rPr>
      </w:pPr>
      <w:r w:rsidRPr="003D21A5">
        <w:rPr>
          <w:sz w:val="22"/>
          <w:szCs w:val="22"/>
        </w:rPr>
        <w:t>Datum: ______________</w:t>
      </w:r>
      <w:r w:rsidRPr="003D21A5">
        <w:rPr>
          <w:sz w:val="22"/>
          <w:szCs w:val="22"/>
        </w:rPr>
        <w:tab/>
      </w:r>
      <w:r w:rsidRPr="003D21A5">
        <w:rPr>
          <w:sz w:val="22"/>
          <w:szCs w:val="22"/>
        </w:rPr>
        <w:tab/>
      </w:r>
      <w:r w:rsidRPr="003D21A5">
        <w:rPr>
          <w:sz w:val="22"/>
          <w:szCs w:val="22"/>
        </w:rPr>
        <w:tab/>
        <w:t>Žig in podpis ponudnika: ________________</w:t>
      </w:r>
    </w:p>
    <w:p w14:paraId="6129C6DC" w14:textId="77777777" w:rsidR="00494F5A" w:rsidRPr="001D58E9" w:rsidRDefault="00494F5A" w:rsidP="00494F5A">
      <w:pPr>
        <w:jc w:val="right"/>
        <w:rPr>
          <w:sz w:val="22"/>
          <w:szCs w:val="22"/>
        </w:rPr>
      </w:pPr>
    </w:p>
    <w:p w14:paraId="6129C6DD" w14:textId="77777777" w:rsidR="00365C3F" w:rsidRDefault="00365C3F" w:rsidP="00980E02"/>
    <w:p w14:paraId="6129C6DE" w14:textId="77777777" w:rsidR="00365C3F" w:rsidRDefault="00365C3F" w:rsidP="00980E02"/>
    <w:p w14:paraId="6129C6E0" w14:textId="77777777" w:rsidR="00980E02" w:rsidRPr="00A9780F" w:rsidRDefault="00980E02" w:rsidP="00980E02">
      <w:r w:rsidRPr="00A9780F">
        <w:t>PONUDNIK</w:t>
      </w:r>
    </w:p>
    <w:p w14:paraId="6129C6E1" w14:textId="77777777" w:rsidR="00980E02" w:rsidRPr="00A9780F" w:rsidRDefault="00980E02" w:rsidP="00980E02"/>
    <w:p w14:paraId="6129C6E2" w14:textId="77777777" w:rsidR="00980E02" w:rsidRPr="00A9780F" w:rsidRDefault="00980E02" w:rsidP="00980E02">
      <w:r w:rsidRPr="00A9780F">
        <w:t>_________________</w:t>
      </w:r>
    </w:p>
    <w:p w14:paraId="6129C6E3" w14:textId="77777777" w:rsidR="00980E02" w:rsidRPr="00A9780F" w:rsidRDefault="00980E02" w:rsidP="00980E02">
      <w:r w:rsidRPr="00A9780F">
        <w:t>_________________</w:t>
      </w:r>
    </w:p>
    <w:p w14:paraId="6129C6E4" w14:textId="77777777" w:rsidR="00980E02" w:rsidRPr="00A9780F" w:rsidRDefault="00980E02" w:rsidP="00980E02"/>
    <w:p w14:paraId="6129C6E5" w14:textId="77777777" w:rsidR="00980E02" w:rsidRPr="00B57B3A" w:rsidRDefault="00980E02" w:rsidP="00980E02">
      <w:pPr>
        <w:pStyle w:val="Naslov3"/>
        <w:numPr>
          <w:ilvl w:val="2"/>
          <w:numId w:val="1"/>
        </w:numPr>
        <w:rPr>
          <w:lang w:val="sl-SI"/>
        </w:rPr>
      </w:pPr>
      <w:r w:rsidRPr="00B57B3A">
        <w:rPr>
          <w:lang w:val="sl-SI"/>
        </w:rPr>
        <w:t>IZJAVA O POSREDOVANJU PODATKOV</w:t>
      </w:r>
    </w:p>
    <w:p w14:paraId="6129C6E6" w14:textId="77777777" w:rsidR="00980E02" w:rsidRPr="00A9780F" w:rsidRDefault="00980E02" w:rsidP="00980E02"/>
    <w:p w14:paraId="6129C6E7" w14:textId="77777777" w:rsidR="00980E02" w:rsidRPr="00DD1F58" w:rsidRDefault="00980E02" w:rsidP="00980E02">
      <w:pPr>
        <w:jc w:val="both"/>
      </w:pPr>
    </w:p>
    <w:p w14:paraId="6129C6E8" w14:textId="77777777" w:rsidR="00980E02" w:rsidRPr="00050620" w:rsidRDefault="00980E02" w:rsidP="00980E02">
      <w:pPr>
        <w:jc w:val="both"/>
        <w:rPr>
          <w:sz w:val="22"/>
          <w:szCs w:val="22"/>
        </w:rPr>
      </w:pPr>
      <w:r w:rsidRPr="00AE13B9">
        <w:rPr>
          <w:sz w:val="22"/>
          <w:szCs w:val="22"/>
        </w:rPr>
        <w:t xml:space="preserve">S podpisom te izjave se zavezujemo, da bomo v primeru, če bomo izbrani kot najugodnejši ponudnik ali v času izvajanja javnega naročila, v osmih dneh od prejema poziva naročnika, le temu </w:t>
      </w:r>
      <w:r w:rsidRPr="00050620">
        <w:rPr>
          <w:sz w:val="22"/>
          <w:szCs w:val="22"/>
        </w:rPr>
        <w:t>posredovali podatke o:</w:t>
      </w:r>
    </w:p>
    <w:p w14:paraId="6129C6E9" w14:textId="77777777" w:rsidR="00980E02" w:rsidRPr="00050620" w:rsidRDefault="00980E02" w:rsidP="00980E02">
      <w:pPr>
        <w:numPr>
          <w:ilvl w:val="0"/>
          <w:numId w:val="8"/>
        </w:numPr>
        <w:jc w:val="both"/>
        <w:rPr>
          <w:sz w:val="22"/>
          <w:szCs w:val="22"/>
        </w:rPr>
      </w:pPr>
      <w:r w:rsidRPr="00050620">
        <w:rPr>
          <w:sz w:val="22"/>
          <w:szCs w:val="22"/>
        </w:rPr>
        <w:t xml:space="preserve">naših ustanoviteljih, družbenikih, vključno s tihimi družbeniki, delničarjih, </w:t>
      </w:r>
      <w:proofErr w:type="spellStart"/>
      <w:r w:rsidRPr="00050620">
        <w:rPr>
          <w:sz w:val="22"/>
          <w:szCs w:val="22"/>
        </w:rPr>
        <w:t>komanditistih</w:t>
      </w:r>
      <w:proofErr w:type="spellEnd"/>
      <w:r w:rsidRPr="00050620">
        <w:rPr>
          <w:sz w:val="22"/>
          <w:szCs w:val="22"/>
        </w:rPr>
        <w:t xml:space="preserve"> ali drugih lastnikih in podatke o lastniških deležih navedenih oseb;</w:t>
      </w:r>
    </w:p>
    <w:p w14:paraId="6129C6EA" w14:textId="77777777" w:rsidR="00980E02" w:rsidRPr="00050620" w:rsidRDefault="00980E02" w:rsidP="00980E02">
      <w:pPr>
        <w:numPr>
          <w:ilvl w:val="0"/>
          <w:numId w:val="8"/>
        </w:numPr>
        <w:jc w:val="both"/>
        <w:rPr>
          <w:sz w:val="22"/>
          <w:szCs w:val="22"/>
        </w:rPr>
      </w:pPr>
      <w:r w:rsidRPr="00050620">
        <w:rPr>
          <w:sz w:val="22"/>
          <w:szCs w:val="22"/>
        </w:rPr>
        <w:t>gospodarskih subjektih, za katere se glede na določbe zakon, ki ureja gospodarske družbe, šteje, da so z nami povezane družbe.</w:t>
      </w:r>
    </w:p>
    <w:p w14:paraId="6129C6EB" w14:textId="77777777" w:rsidR="00980E02" w:rsidRPr="00440E3A" w:rsidRDefault="00980E02" w:rsidP="00980E02">
      <w:pPr>
        <w:jc w:val="both"/>
        <w:rPr>
          <w:sz w:val="22"/>
          <w:szCs w:val="22"/>
        </w:rPr>
      </w:pPr>
    </w:p>
    <w:p w14:paraId="6129C6EC" w14:textId="77777777" w:rsidR="00980E02" w:rsidRPr="00440E3A" w:rsidRDefault="00980E02" w:rsidP="00980E02">
      <w:pPr>
        <w:jc w:val="both"/>
        <w:rPr>
          <w:sz w:val="22"/>
          <w:szCs w:val="22"/>
        </w:rPr>
      </w:pPr>
    </w:p>
    <w:p w14:paraId="6129C6ED" w14:textId="77777777" w:rsidR="00980E02" w:rsidRPr="00440E3A" w:rsidRDefault="00980E02" w:rsidP="00980E02">
      <w:pPr>
        <w:jc w:val="both"/>
        <w:rPr>
          <w:sz w:val="22"/>
          <w:szCs w:val="22"/>
        </w:rPr>
      </w:pPr>
    </w:p>
    <w:p w14:paraId="6129C6EE" w14:textId="77777777" w:rsidR="00980E02" w:rsidRPr="003C0DD7" w:rsidRDefault="00980E02" w:rsidP="00980E02">
      <w:pPr>
        <w:jc w:val="both"/>
        <w:rPr>
          <w:sz w:val="22"/>
          <w:szCs w:val="22"/>
        </w:rPr>
      </w:pPr>
      <w:r w:rsidRPr="00B4358D">
        <w:rPr>
          <w:sz w:val="22"/>
          <w:szCs w:val="22"/>
        </w:rPr>
        <w:t>Ta izjava je sestavni del in priloga ponudbe, s katero se prijavljamo na razpis</w:t>
      </w:r>
      <w:r>
        <w:rPr>
          <w:sz w:val="22"/>
          <w:szCs w:val="22"/>
        </w:rPr>
        <w:t xml:space="preserve"> za</w:t>
      </w:r>
      <w:r w:rsidRPr="00B4358D">
        <w:rPr>
          <w:sz w:val="22"/>
          <w:szCs w:val="22"/>
        </w:rPr>
        <w:t xml:space="preserve"> </w:t>
      </w:r>
      <w:r>
        <w:rPr>
          <w:sz w:val="22"/>
          <w:szCs w:val="22"/>
        </w:rPr>
        <w:t xml:space="preserve">sanacijo </w:t>
      </w:r>
      <w:r w:rsidR="0046285E">
        <w:rPr>
          <w:sz w:val="22"/>
          <w:szCs w:val="22"/>
        </w:rPr>
        <w:t>________________________________________</w:t>
      </w:r>
      <w:r w:rsidRPr="003C0DD7">
        <w:rPr>
          <w:sz w:val="22"/>
          <w:szCs w:val="22"/>
        </w:rPr>
        <w:t>, objavljen na Portalu javnih naročil RS št. _________, z dne ____________.</w:t>
      </w:r>
    </w:p>
    <w:p w14:paraId="6129C6EF" w14:textId="77777777" w:rsidR="00980E02" w:rsidRPr="003C0DD7" w:rsidRDefault="00980E02" w:rsidP="00980E02">
      <w:pPr>
        <w:jc w:val="both"/>
        <w:rPr>
          <w:sz w:val="22"/>
          <w:szCs w:val="22"/>
        </w:rPr>
      </w:pPr>
    </w:p>
    <w:p w14:paraId="6129C6F0" w14:textId="77777777" w:rsidR="00980E02" w:rsidRPr="003C0DD7" w:rsidRDefault="00980E02" w:rsidP="00980E02">
      <w:pPr>
        <w:jc w:val="both"/>
        <w:rPr>
          <w:sz w:val="22"/>
          <w:szCs w:val="22"/>
        </w:rPr>
      </w:pPr>
    </w:p>
    <w:p w14:paraId="6129C6F1" w14:textId="77777777" w:rsidR="00980E02" w:rsidRPr="003C0DD7" w:rsidRDefault="00980E02" w:rsidP="00980E02">
      <w:pPr>
        <w:jc w:val="both"/>
        <w:rPr>
          <w:sz w:val="22"/>
          <w:szCs w:val="22"/>
        </w:rPr>
      </w:pPr>
    </w:p>
    <w:p w14:paraId="6129C6F2" w14:textId="77777777" w:rsidR="00980E02" w:rsidRPr="003C0DD7" w:rsidRDefault="00980E02" w:rsidP="00980E02">
      <w:pPr>
        <w:jc w:val="both"/>
        <w:rPr>
          <w:sz w:val="22"/>
          <w:szCs w:val="22"/>
        </w:rPr>
      </w:pPr>
    </w:p>
    <w:p w14:paraId="6129C6F3" w14:textId="77777777" w:rsidR="00980E02" w:rsidRPr="003D21A5" w:rsidRDefault="00980E02" w:rsidP="00980E02">
      <w:pPr>
        <w:jc w:val="both"/>
        <w:rPr>
          <w:sz w:val="22"/>
          <w:szCs w:val="22"/>
        </w:rPr>
      </w:pPr>
      <w:r w:rsidRPr="003D21A5">
        <w:rPr>
          <w:sz w:val="22"/>
          <w:szCs w:val="22"/>
        </w:rPr>
        <w:t>Datum: ______________</w:t>
      </w:r>
      <w:r w:rsidRPr="003D21A5">
        <w:rPr>
          <w:sz w:val="22"/>
          <w:szCs w:val="22"/>
        </w:rPr>
        <w:tab/>
      </w:r>
      <w:r w:rsidRPr="003D21A5">
        <w:rPr>
          <w:sz w:val="22"/>
          <w:szCs w:val="22"/>
        </w:rPr>
        <w:tab/>
      </w:r>
      <w:r w:rsidRPr="003D21A5">
        <w:rPr>
          <w:sz w:val="22"/>
          <w:szCs w:val="22"/>
        </w:rPr>
        <w:tab/>
        <w:t>Žig in podpis ponudnika: ________________</w:t>
      </w:r>
    </w:p>
    <w:p w14:paraId="6129C6F4" w14:textId="77777777" w:rsidR="00980E02" w:rsidRPr="001D58E9" w:rsidRDefault="00980E02" w:rsidP="00980E02">
      <w:pPr>
        <w:jc w:val="right"/>
        <w:rPr>
          <w:sz w:val="22"/>
          <w:szCs w:val="22"/>
        </w:rPr>
      </w:pPr>
    </w:p>
    <w:p w14:paraId="6129C6F5" w14:textId="77777777" w:rsidR="00980E02" w:rsidRPr="00B57B3A" w:rsidRDefault="00980E02" w:rsidP="00980E02">
      <w:pPr>
        <w:pStyle w:val="Naslov3"/>
        <w:tabs>
          <w:tab w:val="clear" w:pos="720"/>
        </w:tabs>
        <w:rPr>
          <w:lang w:val="sl-SI"/>
        </w:rPr>
      </w:pPr>
    </w:p>
    <w:bookmarkEnd w:id="9"/>
    <w:p w14:paraId="6129C6F6" w14:textId="77777777" w:rsidR="00980E02" w:rsidRPr="00A9780F" w:rsidRDefault="00980E02" w:rsidP="00980E02">
      <w:pPr>
        <w:jc w:val="both"/>
        <w:rPr>
          <w:sz w:val="22"/>
          <w:szCs w:val="22"/>
        </w:rPr>
      </w:pPr>
    </w:p>
    <w:p w14:paraId="6129C6F7" w14:textId="77777777" w:rsidR="00A23CF7" w:rsidRDefault="00A23CF7"/>
    <w:sectPr w:rsidR="00A23CF7" w:rsidSect="00092B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DBC40" w14:textId="77777777" w:rsidR="00480F30" w:rsidRDefault="00480F30" w:rsidP="00980E02">
      <w:r>
        <w:separator/>
      </w:r>
    </w:p>
  </w:endnote>
  <w:endnote w:type="continuationSeparator" w:id="0">
    <w:p w14:paraId="2CABD204" w14:textId="77777777" w:rsidR="00480F30" w:rsidRDefault="00480F30" w:rsidP="00980E02">
      <w:r>
        <w:continuationSeparator/>
      </w:r>
    </w:p>
  </w:endnote>
  <w:endnote w:type="continuationNotice" w:id="1">
    <w:p w14:paraId="07554B10" w14:textId="77777777" w:rsidR="00480F30" w:rsidRDefault="0048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C6FD" w14:textId="77777777" w:rsidR="00CC0A4C" w:rsidRDefault="00CC0A4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14:paraId="6129C6FE" w14:textId="77777777" w:rsidR="00CC0A4C" w:rsidRDefault="00CC0A4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C6FF" w14:textId="77777777" w:rsidR="00CC0A4C" w:rsidRPr="003D6590" w:rsidRDefault="00CC0A4C" w:rsidP="00092B10">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571E54">
      <w:rPr>
        <w:rStyle w:val="tevilkastrani"/>
        <w:noProof/>
      </w:rPr>
      <w:t>19</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CD7AE" w14:textId="77777777" w:rsidR="00480F30" w:rsidRDefault="00480F30" w:rsidP="00980E02">
      <w:r>
        <w:separator/>
      </w:r>
    </w:p>
  </w:footnote>
  <w:footnote w:type="continuationSeparator" w:id="0">
    <w:p w14:paraId="6BA70378" w14:textId="77777777" w:rsidR="00480F30" w:rsidRDefault="00480F30" w:rsidP="00980E02">
      <w:r>
        <w:continuationSeparator/>
      </w:r>
    </w:p>
  </w:footnote>
  <w:footnote w:type="continuationNotice" w:id="1">
    <w:p w14:paraId="1C973563" w14:textId="77777777" w:rsidR="00480F30" w:rsidRDefault="00480F30"/>
  </w:footnote>
  <w:footnote w:id="2">
    <w:p w14:paraId="6129C700" w14:textId="77777777" w:rsidR="00CC0A4C" w:rsidRPr="003640E7" w:rsidRDefault="00CC0A4C" w:rsidP="00980E02">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V 15. točki 2. člena ZJN-2 je določeno: »</w:t>
      </w:r>
      <w:r w:rsidRPr="003640E7">
        <w:rPr>
          <w:sz w:val="18"/>
          <w:szCs w:val="18"/>
        </w:rPr>
        <w:t>"Ponudnik" je gospodarski subjekt, ki je pravna ali fizična oseba in ponuja izvedbo gradenj, storitev oziroma dobavo blaga ter v postopku javnega naročanja izkaže interes s tem, da naročniku odda ponudbo</w:t>
      </w:r>
      <w:r w:rsidRPr="003640E7">
        <w:rPr>
          <w:sz w:val="18"/>
          <w:szCs w:val="18"/>
          <w:lang w:val="sl-SI"/>
        </w:rPr>
        <w:t>«.</w:t>
      </w:r>
    </w:p>
  </w:footnote>
  <w:footnote w:id="3">
    <w:p w14:paraId="6129C701" w14:textId="77777777" w:rsidR="00CC0A4C" w:rsidRPr="003640E7" w:rsidRDefault="00CC0A4C" w:rsidP="00980E02">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sidRPr="003640E7">
        <w:rPr>
          <w:sz w:val="18"/>
          <w:szCs w:val="18"/>
        </w:rPr>
        <w:t>5.</w:t>
      </w:r>
      <w:r>
        <w:rPr>
          <w:sz w:val="18"/>
          <w:szCs w:val="18"/>
          <w:lang w:val="sl-SI"/>
        </w:rPr>
        <w:t xml:space="preserve"> </w:t>
      </w:r>
      <w:r w:rsidRPr="003640E7">
        <w:rPr>
          <w:sz w:val="18"/>
          <w:szCs w:val="18"/>
          <w:lang w:val="sl-SI"/>
        </w:rPr>
        <w:t>točki 2. člena ZJN-2 je določeno: »</w:t>
      </w:r>
      <w:r w:rsidRPr="003640E7">
        <w:rPr>
          <w:sz w:val="18"/>
          <w:szCs w:val="18"/>
        </w:rPr>
        <w:t xml:space="preserve"> "Gospodarski subjekt" je skupni izraz za dobavitelja blaga, izvajalca storitev in izvajalca gradenj, ki je lahko vsaka pravna ali fizična oseba ali oseba javnega prava ali skupina teh oseb, ki na trgu ponujajo bodisi izvedbo gradenj in/ali gradnjo, blago ali storitve.</w:t>
      </w:r>
      <w:r w:rsidRPr="003640E7">
        <w:rPr>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C6FC" w14:textId="77777777" w:rsidR="00CC0A4C" w:rsidRPr="009C42FE" w:rsidRDefault="00CC0A4C" w:rsidP="00092B10">
    <w:pPr>
      <w:pStyle w:val="Glava"/>
      <w:tabs>
        <w:tab w:val="clear" w:pos="4536"/>
        <w:tab w:val="clear" w:pos="9072"/>
        <w:tab w:val="center" w:pos="4677"/>
        <w:tab w:val="right" w:pos="9355"/>
      </w:tabs>
      <w:ind w:left="2124" w:hanging="2124"/>
      <w:rPr>
        <w:sz w:val="16"/>
        <w:szCs w:val="16"/>
      </w:rPr>
    </w:pPr>
    <w:r w:rsidRPr="009C42FE">
      <w:rPr>
        <w:sz w:val="16"/>
        <w:szCs w:val="16"/>
      </w:rPr>
      <w:t>JN</w:t>
    </w:r>
    <w:r>
      <w:rPr>
        <w:sz w:val="16"/>
        <w:szCs w:val="16"/>
        <w:lang w:val="sl-SI"/>
      </w:rPr>
      <w:t>MV</w:t>
    </w:r>
    <w:r w:rsidRPr="009C42FE">
      <w:rPr>
        <w:sz w:val="16"/>
        <w:szCs w:val="16"/>
      </w:rPr>
      <w:t xml:space="preserve"> </w:t>
    </w:r>
    <w:r>
      <w:rPr>
        <w:sz w:val="16"/>
        <w:szCs w:val="16"/>
        <w:lang w:val="sl-SI"/>
      </w:rPr>
      <w:t>18</w:t>
    </w:r>
    <w:r w:rsidRPr="0019145B">
      <w:rPr>
        <w:sz w:val="16"/>
        <w:szCs w:val="16"/>
      </w:rPr>
      <w:t>-</w:t>
    </w:r>
    <w:r w:rsidRPr="009C42FE">
      <w:rPr>
        <w:sz w:val="16"/>
        <w:szCs w:val="16"/>
      </w:rPr>
      <w:t>1</w:t>
    </w:r>
    <w:r w:rsidRPr="009C42FE">
      <w:rPr>
        <w:sz w:val="16"/>
        <w:szCs w:val="16"/>
        <w:lang w:val="sl-SI"/>
      </w:rPr>
      <w:t>4</w:t>
    </w:r>
    <w:r>
      <w:rPr>
        <w:sz w:val="16"/>
        <w:szCs w:val="16"/>
        <w:lang w:val="sl-SI"/>
      </w:rPr>
      <w:t xml:space="preserve">                                                       Biokemični </w:t>
    </w:r>
    <w:proofErr w:type="spellStart"/>
    <w:r>
      <w:rPr>
        <w:sz w:val="16"/>
        <w:szCs w:val="16"/>
        <w:lang w:val="sl-SI"/>
      </w:rPr>
      <w:t>aaalizator</w:t>
    </w:r>
    <w:proofErr w:type="spellEnd"/>
    <w:r>
      <w:rPr>
        <w:sz w:val="16"/>
        <w:szCs w:val="16"/>
        <w:lang w:val="sl-SI"/>
      </w:rPr>
      <w:t xml:space="preserve">                                                              Ortopedska bolnišnica Valdoltra</w:t>
    </w:r>
    <w:r w:rsidRPr="009C42FE">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07"/>
    <w:multiLevelType w:val="hybridMultilevel"/>
    <w:tmpl w:val="08947D18"/>
    <w:lvl w:ilvl="0" w:tplc="81505074">
      <w:start w:val="1"/>
      <w:numFmt w:val="upperRoman"/>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7C4183F"/>
    <w:multiLevelType w:val="hybridMultilevel"/>
    <w:tmpl w:val="CECC0B70"/>
    <w:lvl w:ilvl="0" w:tplc="28B4F18E">
      <w:numFmt w:val="bullet"/>
      <w:lvlText w:val="-"/>
      <w:lvlJc w:val="left"/>
      <w:pPr>
        <w:tabs>
          <w:tab w:val="num" w:pos="907"/>
        </w:tabs>
        <w:ind w:left="907" w:hanging="547"/>
      </w:pPr>
      <w:rPr>
        <w:rFonts w:ascii="Garamond" w:eastAsia="Times New Roman" w:hAnsi="Garamond" w:hint="default"/>
        <w:strike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8B529AE"/>
    <w:multiLevelType w:val="hybridMultilevel"/>
    <w:tmpl w:val="55622160"/>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9E966A4"/>
    <w:multiLevelType w:val="hybridMultilevel"/>
    <w:tmpl w:val="FBD012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0632D7"/>
    <w:multiLevelType w:val="hybridMultilevel"/>
    <w:tmpl w:val="2A8EDEFE"/>
    <w:lvl w:ilvl="0" w:tplc="369C76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B0908BA"/>
    <w:multiLevelType w:val="hybridMultilevel"/>
    <w:tmpl w:val="D1A06A52"/>
    <w:lvl w:ilvl="0" w:tplc="1334F0D4">
      <w:start w:val="7"/>
      <w:numFmt w:val="bullet"/>
      <w:lvlText w:val="-"/>
      <w:lvlJc w:val="left"/>
      <w:pPr>
        <w:tabs>
          <w:tab w:val="num" w:pos="720"/>
        </w:tabs>
        <w:ind w:left="720" w:hanging="360"/>
      </w:pPr>
      <w:rPr>
        <w:rFonts w:hint="default"/>
      </w:rPr>
    </w:lvl>
    <w:lvl w:ilvl="1" w:tplc="397481CC">
      <w:numFmt w:val="bullet"/>
      <w:lvlText w:val="-"/>
      <w:lvlJc w:val="left"/>
      <w:pPr>
        <w:tabs>
          <w:tab w:val="num" w:pos="1627"/>
        </w:tabs>
        <w:ind w:left="1627" w:hanging="547"/>
      </w:pPr>
      <w:rPr>
        <w:rFonts w:ascii="Garamond" w:eastAsia="Times New Roman" w:hAnsi="Garamond"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1DE34A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12F62C6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58439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291D7846"/>
    <w:multiLevelType w:val="hybridMultilevel"/>
    <w:tmpl w:val="DA2EC3F2"/>
    <w:lvl w:ilvl="0" w:tplc="B852B8A4">
      <w:start w:val="19"/>
      <w:numFmt w:val="bullet"/>
      <w:lvlText w:val="-"/>
      <w:lvlJc w:val="left"/>
      <w:pPr>
        <w:tabs>
          <w:tab w:val="num" w:pos="360"/>
        </w:tabs>
        <w:ind w:left="360" w:hanging="360"/>
      </w:pPr>
      <w:rPr>
        <w:rFonts w:ascii="Times New Roman" w:eastAsia="Times New Roman" w:hAnsi="Times New Roman" w:hint="default"/>
      </w:rPr>
    </w:lvl>
    <w:lvl w:ilvl="1" w:tplc="397481CC">
      <w:numFmt w:val="bullet"/>
      <w:lvlText w:val="-"/>
      <w:lvlJc w:val="left"/>
      <w:pPr>
        <w:tabs>
          <w:tab w:val="num" w:pos="1267"/>
        </w:tabs>
        <w:ind w:left="1267" w:hanging="547"/>
      </w:pPr>
      <w:rPr>
        <w:rFonts w:ascii="Garamond" w:eastAsia="Times New Roman" w:hAnsi="Garamond"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2DF2566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391B0A1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395A6DFC"/>
    <w:multiLevelType w:val="hybridMultilevel"/>
    <w:tmpl w:val="F112E834"/>
    <w:lvl w:ilvl="0" w:tplc="C7A24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9A655B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7">
    <w:nsid w:val="4AEB5493"/>
    <w:multiLevelType w:val="hybridMultilevel"/>
    <w:tmpl w:val="AE1E4B8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B036EA5"/>
    <w:multiLevelType w:val="hybridMultilevel"/>
    <w:tmpl w:val="0BA40A3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DA16558"/>
    <w:multiLevelType w:val="hybridMultilevel"/>
    <w:tmpl w:val="7E02969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26B11E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2">
    <w:nsid w:val="55C82E69"/>
    <w:multiLevelType w:val="hybridMultilevel"/>
    <w:tmpl w:val="6F9E69BA"/>
    <w:lvl w:ilvl="0" w:tplc="3C5ACC52">
      <w:start w:val="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E78617F"/>
    <w:multiLevelType w:val="hybridMultilevel"/>
    <w:tmpl w:val="019AE25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E843081"/>
    <w:multiLevelType w:val="hybridMultilevel"/>
    <w:tmpl w:val="D8282F2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0D2D66"/>
    <w:multiLevelType w:val="hybridMultilevel"/>
    <w:tmpl w:val="995E5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6505D42"/>
    <w:multiLevelType w:val="hybridMultilevel"/>
    <w:tmpl w:val="E884A5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B020D1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8">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33A42DE"/>
    <w:multiLevelType w:val="singleLevel"/>
    <w:tmpl w:val="04240001"/>
    <w:lvl w:ilvl="0">
      <w:start w:val="1"/>
      <w:numFmt w:val="bullet"/>
      <w:lvlText w:val=""/>
      <w:lvlJc w:val="left"/>
      <w:pPr>
        <w:ind w:left="720" w:hanging="360"/>
      </w:pPr>
      <w:rPr>
        <w:rFonts w:ascii="Symbol" w:hAnsi="Symbol" w:hint="default"/>
      </w:rPr>
    </w:lvl>
  </w:abstractNum>
  <w:abstractNum w:abstractNumId="30">
    <w:nsid w:val="7C5C245D"/>
    <w:multiLevelType w:val="singleLevel"/>
    <w:tmpl w:val="04240001"/>
    <w:lvl w:ilvl="0">
      <w:start w:val="1"/>
      <w:numFmt w:val="bullet"/>
      <w:lvlText w:val=""/>
      <w:lvlJc w:val="left"/>
      <w:pPr>
        <w:ind w:left="720" w:hanging="360"/>
      </w:pPr>
      <w:rPr>
        <w:rFonts w:ascii="Symbol" w:hAnsi="Symbol" w:hint="default"/>
      </w:rPr>
    </w:lvl>
  </w:abstractNum>
  <w:abstractNum w:abstractNumId="31">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32">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EC221F5"/>
    <w:multiLevelType w:val="hybridMultilevel"/>
    <w:tmpl w:val="05B8CF6C"/>
    <w:lvl w:ilvl="0" w:tplc="54721320">
      <w:start w:val="1"/>
      <w:numFmt w:val="decimal"/>
      <w:lvlText w:val="%1."/>
      <w:lvlJc w:val="righ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32"/>
  </w:num>
  <w:num w:numId="4">
    <w:abstractNumId w:val="31"/>
  </w:num>
  <w:num w:numId="5">
    <w:abstractNumId w:val="11"/>
  </w:num>
  <w:num w:numId="6">
    <w:abstractNumId w:val="13"/>
  </w:num>
  <w:num w:numId="7">
    <w:abstractNumId w:val="19"/>
  </w:num>
  <w:num w:numId="8">
    <w:abstractNumId w:val="9"/>
  </w:num>
  <w:num w:numId="9">
    <w:abstractNumId w:val="23"/>
  </w:num>
  <w:num w:numId="10">
    <w:abstractNumId w:val="18"/>
  </w:num>
  <w:num w:numId="11">
    <w:abstractNumId w:val="28"/>
  </w:num>
  <w:num w:numId="12">
    <w:abstractNumId w:val="6"/>
  </w:num>
  <w:num w:numId="13">
    <w:abstractNumId w:val="24"/>
  </w:num>
  <w:num w:numId="14">
    <w:abstractNumId w:val="4"/>
  </w:num>
  <w:num w:numId="15">
    <w:abstractNumId w:val="3"/>
  </w:num>
  <w:num w:numId="16">
    <w:abstractNumId w:val="20"/>
  </w:num>
  <w:num w:numId="17">
    <w:abstractNumId w:val="22"/>
  </w:num>
  <w:num w:numId="18">
    <w:abstractNumId w:val="17"/>
  </w:num>
  <w:num w:numId="19">
    <w:abstractNumId w:val="0"/>
  </w:num>
  <w:num w:numId="20">
    <w:abstractNumId w:val="33"/>
  </w:num>
  <w:num w:numId="21">
    <w:abstractNumId w:val="25"/>
  </w:num>
  <w:num w:numId="22">
    <w:abstractNumId w:val="15"/>
  </w:num>
  <w:num w:numId="23">
    <w:abstractNumId w:val="5"/>
  </w:num>
  <w:num w:numId="24">
    <w:abstractNumId w:val="26"/>
  </w:num>
  <w:num w:numId="25">
    <w:abstractNumId w:val="8"/>
  </w:num>
  <w:num w:numId="26">
    <w:abstractNumId w:val="27"/>
  </w:num>
  <w:num w:numId="27">
    <w:abstractNumId w:val="12"/>
  </w:num>
  <w:num w:numId="28">
    <w:abstractNumId w:val="10"/>
  </w:num>
  <w:num w:numId="29">
    <w:abstractNumId w:val="30"/>
  </w:num>
  <w:num w:numId="30">
    <w:abstractNumId w:val="7"/>
  </w:num>
  <w:num w:numId="31">
    <w:abstractNumId w:val="14"/>
  </w:num>
  <w:num w:numId="32">
    <w:abstractNumId w:val="16"/>
  </w:num>
  <w:num w:numId="33">
    <w:abstractNumId w:val="21"/>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02"/>
    <w:rsid w:val="000021C1"/>
    <w:rsid w:val="00011E5A"/>
    <w:rsid w:val="000313F0"/>
    <w:rsid w:val="00092B10"/>
    <w:rsid w:val="000B1E2F"/>
    <w:rsid w:val="001B7DD2"/>
    <w:rsid w:val="001F754A"/>
    <w:rsid w:val="00202D18"/>
    <w:rsid w:val="00236B28"/>
    <w:rsid w:val="00292EDC"/>
    <w:rsid w:val="002D2759"/>
    <w:rsid w:val="00341A5A"/>
    <w:rsid w:val="003524C9"/>
    <w:rsid w:val="00353552"/>
    <w:rsid w:val="00365C3F"/>
    <w:rsid w:val="003E0935"/>
    <w:rsid w:val="003E26A7"/>
    <w:rsid w:val="003E6739"/>
    <w:rsid w:val="00403629"/>
    <w:rsid w:val="00404356"/>
    <w:rsid w:val="00452555"/>
    <w:rsid w:val="0046044B"/>
    <w:rsid w:val="0046285E"/>
    <w:rsid w:val="00470943"/>
    <w:rsid w:val="00480F30"/>
    <w:rsid w:val="00494F5A"/>
    <w:rsid w:val="00521556"/>
    <w:rsid w:val="0053373F"/>
    <w:rsid w:val="00571E54"/>
    <w:rsid w:val="0057639D"/>
    <w:rsid w:val="00604830"/>
    <w:rsid w:val="00694050"/>
    <w:rsid w:val="007039EE"/>
    <w:rsid w:val="00740B08"/>
    <w:rsid w:val="00757674"/>
    <w:rsid w:val="00825624"/>
    <w:rsid w:val="00833645"/>
    <w:rsid w:val="0088742C"/>
    <w:rsid w:val="008D1E67"/>
    <w:rsid w:val="00980E02"/>
    <w:rsid w:val="00A23CF7"/>
    <w:rsid w:val="00A50CC0"/>
    <w:rsid w:val="00B01284"/>
    <w:rsid w:val="00B51481"/>
    <w:rsid w:val="00B5667C"/>
    <w:rsid w:val="00B77965"/>
    <w:rsid w:val="00BE0E9C"/>
    <w:rsid w:val="00C41FD3"/>
    <w:rsid w:val="00CC0A4C"/>
    <w:rsid w:val="00E318EF"/>
    <w:rsid w:val="00E53A50"/>
    <w:rsid w:val="00E6250D"/>
    <w:rsid w:val="00F9018D"/>
    <w:rsid w:val="00FC4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80E0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980E02"/>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980E02"/>
    <w:pPr>
      <w:keepNext/>
      <w:keepLines/>
      <w:spacing w:before="200"/>
      <w:outlineLvl w:val="1"/>
    </w:pPr>
    <w:rPr>
      <w:b/>
      <w:bCs/>
      <w:sz w:val="26"/>
      <w:szCs w:val="26"/>
    </w:rPr>
  </w:style>
  <w:style w:type="paragraph" w:styleId="Naslov3">
    <w:name w:val="heading 3"/>
    <w:basedOn w:val="Navaden"/>
    <w:next w:val="Navaden"/>
    <w:link w:val="Naslov3Znak1"/>
    <w:uiPriority w:val="99"/>
    <w:qFormat/>
    <w:rsid w:val="00980E02"/>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980E02"/>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980E02"/>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980E02"/>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980E02"/>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980E02"/>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980E02"/>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980E02"/>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980E02"/>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980E02"/>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980E02"/>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980E02"/>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980E02"/>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980E02"/>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980E02"/>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980E02"/>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980E02"/>
    <w:rPr>
      <w:rFonts w:ascii="Times New Roman" w:eastAsia="Times New Roman" w:hAnsi="Times New Roman" w:cs="Times New Roman"/>
      <w:b/>
      <w:bCs/>
      <w:szCs w:val="20"/>
      <w:lang w:val="x-none" w:eastAsia="x-none"/>
    </w:rPr>
  </w:style>
  <w:style w:type="paragraph" w:styleId="Brezrazmikov">
    <w:name w:val="No Spacing"/>
    <w:uiPriority w:val="1"/>
    <w:qFormat/>
    <w:rsid w:val="00980E02"/>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uiPriority w:val="99"/>
    <w:qFormat/>
    <w:rsid w:val="00980E02"/>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uiPriority w:val="99"/>
    <w:rsid w:val="00980E02"/>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980E02"/>
    <w:pPr>
      <w:numPr>
        <w:ilvl w:val="1"/>
      </w:numPr>
    </w:pPr>
    <w:rPr>
      <w:i/>
      <w:iCs/>
      <w:spacing w:val="15"/>
    </w:rPr>
  </w:style>
  <w:style w:type="character" w:customStyle="1" w:styleId="PodnaslovZnak">
    <w:name w:val="Podnaslov Znak"/>
    <w:basedOn w:val="Privzetapisavaodstavka"/>
    <w:link w:val="Podnaslov"/>
    <w:uiPriority w:val="11"/>
    <w:rsid w:val="00980E02"/>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980E02"/>
    <w:rPr>
      <w:lang w:val="x-none" w:eastAsia="x-none"/>
    </w:rPr>
  </w:style>
  <w:style w:type="character" w:customStyle="1" w:styleId="TelobesedilaZnak">
    <w:name w:val="Telo besedila Znak"/>
    <w:basedOn w:val="Privzetapisavaodstavka"/>
    <w:link w:val="Telobesedila"/>
    <w:uiPriority w:val="99"/>
    <w:rsid w:val="00980E02"/>
    <w:rPr>
      <w:rFonts w:ascii="Times New Roman" w:eastAsia="Times New Roman" w:hAnsi="Times New Roman" w:cs="Times New Roman"/>
      <w:sz w:val="24"/>
      <w:szCs w:val="24"/>
      <w:lang w:val="x-none" w:eastAsia="x-none"/>
    </w:rPr>
  </w:style>
  <w:style w:type="character" w:styleId="Hiperpovezava">
    <w:name w:val="Hyperlink"/>
    <w:uiPriority w:val="99"/>
    <w:rsid w:val="00980E02"/>
    <w:rPr>
      <w:rFonts w:cs="Times New Roman"/>
      <w:color w:val="0000FF"/>
      <w:u w:val="single"/>
    </w:rPr>
  </w:style>
  <w:style w:type="paragraph" w:styleId="Blokbesedila">
    <w:name w:val="Block Text"/>
    <w:basedOn w:val="Navaden"/>
    <w:uiPriority w:val="99"/>
    <w:rsid w:val="00980E02"/>
    <w:pPr>
      <w:spacing w:before="120" w:after="120"/>
      <w:ind w:right="-709"/>
      <w:jc w:val="both"/>
    </w:pPr>
    <w:rPr>
      <w:sz w:val="20"/>
    </w:rPr>
  </w:style>
  <w:style w:type="character" w:styleId="Pripombasklic">
    <w:name w:val="annotation reference"/>
    <w:uiPriority w:val="99"/>
    <w:semiHidden/>
    <w:rsid w:val="00980E02"/>
    <w:rPr>
      <w:rFonts w:cs="Times New Roman"/>
      <w:sz w:val="16"/>
    </w:rPr>
  </w:style>
  <w:style w:type="paragraph" w:styleId="Pripombabesedilo">
    <w:name w:val="annotation text"/>
    <w:basedOn w:val="Navaden"/>
    <w:link w:val="PripombabesediloZnak"/>
    <w:uiPriority w:val="99"/>
    <w:rsid w:val="00980E02"/>
    <w:rPr>
      <w:sz w:val="20"/>
      <w:szCs w:val="20"/>
      <w:lang w:val="x-none" w:eastAsia="x-none"/>
    </w:rPr>
  </w:style>
  <w:style w:type="character" w:customStyle="1" w:styleId="PripombabesediloZnak">
    <w:name w:val="Pripomba – besedilo Znak"/>
    <w:basedOn w:val="Privzetapisavaodstavka"/>
    <w:link w:val="Pripombabesedilo"/>
    <w:uiPriority w:val="99"/>
    <w:rsid w:val="00980E02"/>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980E02"/>
    <w:rPr>
      <w:szCs w:val="20"/>
      <w:lang w:val="en-GB"/>
    </w:rPr>
  </w:style>
  <w:style w:type="paragraph" w:styleId="Besedilooblaka">
    <w:name w:val="Balloon Text"/>
    <w:basedOn w:val="Navaden"/>
    <w:link w:val="BesedilooblakaZnak"/>
    <w:uiPriority w:val="99"/>
    <w:semiHidden/>
    <w:unhideWhenUsed/>
    <w:rsid w:val="00980E0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0E02"/>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980E02"/>
    <w:pPr>
      <w:spacing w:after="120" w:line="480" w:lineRule="auto"/>
    </w:pPr>
  </w:style>
  <w:style w:type="character" w:customStyle="1" w:styleId="Telobesedila2Znak">
    <w:name w:val="Telo besedila 2 Znak"/>
    <w:basedOn w:val="Privzetapisavaodstavka"/>
    <w:link w:val="Telobesedila2"/>
    <w:uiPriority w:val="99"/>
    <w:rsid w:val="00980E02"/>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980E02"/>
    <w:pPr>
      <w:spacing w:after="120"/>
      <w:ind w:left="283"/>
    </w:pPr>
  </w:style>
  <w:style w:type="character" w:customStyle="1" w:styleId="Telobesedila-zamikZnak">
    <w:name w:val="Telo besedila - zamik Znak"/>
    <w:basedOn w:val="Privzetapisavaodstavka"/>
    <w:link w:val="Telobesedila-zamik"/>
    <w:uiPriority w:val="99"/>
    <w:rsid w:val="00980E02"/>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980E02"/>
    <w:pPr>
      <w:tabs>
        <w:tab w:val="center" w:pos="4536"/>
        <w:tab w:val="right" w:pos="9072"/>
      </w:tabs>
    </w:pPr>
    <w:rPr>
      <w:lang w:val="x-none" w:eastAsia="x-none"/>
    </w:rPr>
  </w:style>
  <w:style w:type="character" w:customStyle="1" w:styleId="NogaZnak">
    <w:name w:val="Noga Znak"/>
    <w:basedOn w:val="Privzetapisavaodstavka"/>
    <w:link w:val="Noga"/>
    <w:uiPriority w:val="99"/>
    <w:rsid w:val="00980E02"/>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980E02"/>
    <w:rPr>
      <w:sz w:val="16"/>
      <w:szCs w:val="16"/>
      <w:lang w:val="x-none" w:eastAsia="x-none"/>
    </w:rPr>
  </w:style>
  <w:style w:type="character" w:customStyle="1" w:styleId="Telobesedila3Znak">
    <w:name w:val="Telo besedila 3 Znak"/>
    <w:basedOn w:val="Privzetapisavaodstavka"/>
    <w:link w:val="Telobesedila3"/>
    <w:uiPriority w:val="99"/>
    <w:rsid w:val="00980E02"/>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980E02"/>
    <w:pPr>
      <w:ind w:firstLine="708"/>
    </w:pPr>
    <w:rPr>
      <w:lang w:val="x-none" w:eastAsia="x-none"/>
    </w:rPr>
  </w:style>
  <w:style w:type="character" w:customStyle="1" w:styleId="Telobesedila-zamik2Znak">
    <w:name w:val="Telo besedila - zamik 2 Znak"/>
    <w:basedOn w:val="Privzetapisavaodstavka"/>
    <w:link w:val="Telobesedila-zamik2"/>
    <w:uiPriority w:val="99"/>
    <w:rsid w:val="00980E02"/>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980E02"/>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980E02"/>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980E02"/>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980E02"/>
    <w:rPr>
      <w:rFonts w:ascii="Times New Roman" w:eastAsia="Times New Roman" w:hAnsi="Times New Roman" w:cs="Times New Roman"/>
      <w:sz w:val="24"/>
      <w:szCs w:val="24"/>
      <w:lang w:val="x-none" w:eastAsia="x-none"/>
    </w:rPr>
  </w:style>
  <w:style w:type="character" w:styleId="tevilkastrani">
    <w:name w:val="page number"/>
    <w:uiPriority w:val="99"/>
    <w:rsid w:val="00980E02"/>
    <w:rPr>
      <w:rFonts w:cs="Times New Roman"/>
    </w:rPr>
  </w:style>
  <w:style w:type="character" w:customStyle="1" w:styleId="ZgradbadokumentaZnak">
    <w:name w:val="Zgradba dokumenta Znak"/>
    <w:link w:val="Zgradbadokumenta"/>
    <w:uiPriority w:val="99"/>
    <w:semiHidden/>
    <w:rsid w:val="00980E02"/>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980E02"/>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980E02"/>
    <w:rPr>
      <w:rFonts w:ascii="Tahoma" w:eastAsia="Times New Roman" w:hAnsi="Tahoma" w:cs="Tahoma"/>
      <w:sz w:val="16"/>
      <w:szCs w:val="16"/>
      <w:lang w:eastAsia="sl-SI"/>
    </w:rPr>
  </w:style>
  <w:style w:type="paragraph" w:styleId="Golobesedilo">
    <w:name w:val="Plain Text"/>
    <w:basedOn w:val="Navaden"/>
    <w:link w:val="GolobesediloZnak"/>
    <w:uiPriority w:val="99"/>
    <w:rsid w:val="00980E02"/>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980E02"/>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980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980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980E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980E02"/>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980E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980E0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980E0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980E0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980E0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980E0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980E0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980E02"/>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980E02"/>
    <w:pPr>
      <w:spacing w:before="100" w:beforeAutospacing="1" w:after="100" w:afterAutospacing="1"/>
    </w:pPr>
    <w:rPr>
      <w:rFonts w:ascii="Arial" w:hAnsi="Arial" w:cs="Arial"/>
      <w:b/>
      <w:bCs/>
    </w:rPr>
  </w:style>
  <w:style w:type="character" w:styleId="SledenaHiperpovezava">
    <w:name w:val="FollowedHyperlink"/>
    <w:uiPriority w:val="99"/>
    <w:rsid w:val="00980E02"/>
    <w:rPr>
      <w:rFonts w:cs="Times New Roman"/>
      <w:color w:val="800080"/>
      <w:u w:val="single"/>
    </w:rPr>
  </w:style>
  <w:style w:type="paragraph" w:styleId="Datum">
    <w:name w:val="Date"/>
    <w:basedOn w:val="Navaden"/>
    <w:next w:val="Navaden"/>
    <w:link w:val="DatumZnak"/>
    <w:uiPriority w:val="99"/>
    <w:rsid w:val="00980E02"/>
    <w:pPr>
      <w:spacing w:after="240"/>
      <w:jc w:val="both"/>
    </w:pPr>
    <w:rPr>
      <w:lang w:val="x-none" w:eastAsia="x-none"/>
    </w:rPr>
  </w:style>
  <w:style w:type="character" w:customStyle="1" w:styleId="DatumZnak">
    <w:name w:val="Datum Znak"/>
    <w:basedOn w:val="Privzetapisavaodstavka"/>
    <w:link w:val="Datum"/>
    <w:uiPriority w:val="99"/>
    <w:rsid w:val="00980E02"/>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980E02"/>
    <w:pPr>
      <w:tabs>
        <w:tab w:val="num" w:pos="360"/>
      </w:tabs>
      <w:spacing w:after="240"/>
      <w:ind w:left="360" w:hanging="360"/>
      <w:jc w:val="both"/>
    </w:pPr>
    <w:rPr>
      <w:sz w:val="22"/>
      <w:szCs w:val="20"/>
      <w:lang w:eastAsia="en-US"/>
    </w:rPr>
  </w:style>
  <w:style w:type="paragraph" w:styleId="Navadensplet">
    <w:name w:val="Normal (Web)"/>
    <w:basedOn w:val="Navaden"/>
    <w:uiPriority w:val="99"/>
    <w:rsid w:val="00980E02"/>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980E02"/>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980E02"/>
    <w:rPr>
      <w:rFonts w:ascii="Times New Roman" w:eastAsia="Times New Roman" w:hAnsi="Times New Roman" w:cs="Times New Roman"/>
      <w:sz w:val="20"/>
      <w:szCs w:val="20"/>
      <w:lang w:val="x-none" w:eastAsia="x-none"/>
    </w:rPr>
  </w:style>
  <w:style w:type="paragraph" w:customStyle="1" w:styleId="kazalo1">
    <w:name w:val="kazalo 1"/>
    <w:uiPriority w:val="99"/>
    <w:rsid w:val="00980E02"/>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980E02"/>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980E02"/>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980E02"/>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980E02"/>
    <w:pPr>
      <w:tabs>
        <w:tab w:val="left" w:pos="2268"/>
      </w:tabs>
    </w:pPr>
    <w:rPr>
      <w:bCs/>
      <w:sz w:val="24"/>
      <w:szCs w:val="24"/>
      <w:lang w:eastAsia="en-US"/>
    </w:rPr>
  </w:style>
  <w:style w:type="paragraph" w:customStyle="1" w:styleId="Naslovvsebine">
    <w:name w:val="Naslov vsebine"/>
    <w:basedOn w:val="Naslov"/>
    <w:uiPriority w:val="99"/>
    <w:rsid w:val="00980E02"/>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980E02"/>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980E02"/>
    <w:rPr>
      <w:b/>
      <w:bCs/>
    </w:rPr>
  </w:style>
  <w:style w:type="character" w:customStyle="1" w:styleId="ZadevapripombeZnak1">
    <w:name w:val="Zadeva pripombe Znak1"/>
    <w:basedOn w:val="PripombabesediloZnak"/>
    <w:uiPriority w:val="99"/>
    <w:semiHidden/>
    <w:rsid w:val="00980E02"/>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980E02"/>
    <w:pPr>
      <w:numPr>
        <w:numId w:val="4"/>
      </w:numPr>
      <w:jc w:val="both"/>
    </w:pPr>
    <w:rPr>
      <w:b/>
    </w:rPr>
  </w:style>
  <w:style w:type="paragraph" w:customStyle="1" w:styleId="Blockquote">
    <w:name w:val="Blockquote"/>
    <w:basedOn w:val="Navaden"/>
    <w:uiPriority w:val="99"/>
    <w:rsid w:val="00980E02"/>
    <w:pPr>
      <w:widowControl w:val="0"/>
      <w:spacing w:before="100" w:after="100"/>
      <w:ind w:left="360" w:right="360"/>
    </w:pPr>
    <w:rPr>
      <w:szCs w:val="20"/>
      <w:lang w:val="en-US"/>
    </w:rPr>
  </w:style>
  <w:style w:type="paragraph" w:styleId="Napis">
    <w:name w:val="caption"/>
    <w:basedOn w:val="Navaden"/>
    <w:next w:val="Navaden"/>
    <w:uiPriority w:val="99"/>
    <w:qFormat/>
    <w:rsid w:val="00980E02"/>
    <w:pPr>
      <w:keepNext/>
      <w:tabs>
        <w:tab w:val="left" w:pos="360"/>
      </w:tabs>
      <w:spacing w:before="240"/>
      <w:jc w:val="both"/>
    </w:pPr>
    <w:rPr>
      <w:b/>
    </w:rPr>
  </w:style>
  <w:style w:type="paragraph" w:customStyle="1" w:styleId="BodyText21">
    <w:name w:val="Body Text 21"/>
    <w:basedOn w:val="Navaden"/>
    <w:uiPriority w:val="99"/>
    <w:rsid w:val="00980E02"/>
    <w:pPr>
      <w:widowControl w:val="0"/>
    </w:pPr>
    <w:rPr>
      <w:szCs w:val="20"/>
      <w:lang w:val="en-US"/>
    </w:rPr>
  </w:style>
  <w:style w:type="paragraph" w:customStyle="1" w:styleId="BodyText22">
    <w:name w:val="Body Text 22"/>
    <w:basedOn w:val="Navaden"/>
    <w:uiPriority w:val="99"/>
    <w:rsid w:val="00980E0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980E02"/>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980E02"/>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980E02"/>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980E02"/>
    <w:rPr>
      <w:sz w:val="23"/>
      <w:shd w:val="clear" w:color="auto" w:fill="FFFFFF"/>
    </w:rPr>
  </w:style>
  <w:style w:type="paragraph" w:customStyle="1" w:styleId="Bodytext41">
    <w:name w:val="Body text (4)1"/>
    <w:basedOn w:val="Navaden"/>
    <w:link w:val="Bodytext4"/>
    <w:uiPriority w:val="99"/>
    <w:rsid w:val="00980E02"/>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980E02"/>
    <w:rPr>
      <w:sz w:val="23"/>
      <w:shd w:val="clear" w:color="auto" w:fill="FFFFFF"/>
    </w:rPr>
  </w:style>
  <w:style w:type="paragraph" w:customStyle="1" w:styleId="Heading41">
    <w:name w:val="Heading #41"/>
    <w:basedOn w:val="Navaden"/>
    <w:link w:val="Heading4"/>
    <w:uiPriority w:val="99"/>
    <w:rsid w:val="00980E02"/>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980E02"/>
    <w:pPr>
      <w:ind w:left="708"/>
    </w:pPr>
  </w:style>
  <w:style w:type="character" w:customStyle="1" w:styleId="BodytextBold9">
    <w:name w:val="Body text + Bold9"/>
    <w:uiPriority w:val="99"/>
    <w:rsid w:val="00980E02"/>
    <w:rPr>
      <w:rFonts w:ascii="Times New Roman" w:hAnsi="Times New Roman"/>
      <w:b/>
      <w:spacing w:val="0"/>
      <w:sz w:val="23"/>
    </w:rPr>
  </w:style>
  <w:style w:type="character" w:customStyle="1" w:styleId="ZnakZnak">
    <w:name w:val="Znak Znak"/>
    <w:uiPriority w:val="99"/>
    <w:locked/>
    <w:rsid w:val="00980E02"/>
    <w:rPr>
      <w:rFonts w:ascii="Times New Roman" w:hAnsi="Times New Roman" w:cs="Times New Roman"/>
      <w:sz w:val="20"/>
      <w:szCs w:val="20"/>
    </w:rPr>
  </w:style>
  <w:style w:type="paragraph" w:customStyle="1" w:styleId="Odstavekseznama1">
    <w:name w:val="Odstavek seznama1"/>
    <w:basedOn w:val="Navaden"/>
    <w:rsid w:val="00980E02"/>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980E02"/>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980E02"/>
  </w:style>
  <w:style w:type="paragraph" w:customStyle="1" w:styleId="esegmenth4">
    <w:name w:val="esegment_h4"/>
    <w:basedOn w:val="Navaden"/>
    <w:rsid w:val="00980E02"/>
    <w:pPr>
      <w:spacing w:before="100" w:beforeAutospacing="1" w:after="100" w:afterAutospacing="1"/>
    </w:pPr>
  </w:style>
  <w:style w:type="paragraph" w:styleId="Odstavekseznama">
    <w:name w:val="List Paragraph"/>
    <w:basedOn w:val="Navaden"/>
    <w:uiPriority w:val="34"/>
    <w:qFormat/>
    <w:rsid w:val="00980E02"/>
    <w:pPr>
      <w:ind w:left="720"/>
      <w:contextualSpacing/>
    </w:pPr>
  </w:style>
  <w:style w:type="character" w:styleId="Sprotnaopomba-sklic">
    <w:name w:val="footnote reference"/>
    <w:uiPriority w:val="99"/>
    <w:semiHidden/>
    <w:unhideWhenUsed/>
    <w:rsid w:val="00980E02"/>
    <w:rPr>
      <w:vertAlign w:val="superscript"/>
    </w:rPr>
  </w:style>
  <w:style w:type="paragraph" w:styleId="Revizija">
    <w:name w:val="Revision"/>
    <w:hidden/>
    <w:uiPriority w:val="99"/>
    <w:semiHidden/>
    <w:rsid w:val="00980E02"/>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980E02"/>
    <w:rPr>
      <w:b/>
      <w:bCs/>
      <w:i/>
      <w:iCs/>
      <w:color w:val="auto"/>
    </w:rPr>
  </w:style>
  <w:style w:type="table" w:styleId="Tabelamrea">
    <w:name w:val="Table Grid"/>
    <w:basedOn w:val="Navadnatabela"/>
    <w:uiPriority w:val="59"/>
    <w:rsid w:val="00B5667C"/>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80E0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980E02"/>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980E02"/>
    <w:pPr>
      <w:keepNext/>
      <w:keepLines/>
      <w:spacing w:before="200"/>
      <w:outlineLvl w:val="1"/>
    </w:pPr>
    <w:rPr>
      <w:b/>
      <w:bCs/>
      <w:sz w:val="26"/>
      <w:szCs w:val="26"/>
    </w:rPr>
  </w:style>
  <w:style w:type="paragraph" w:styleId="Naslov3">
    <w:name w:val="heading 3"/>
    <w:basedOn w:val="Navaden"/>
    <w:next w:val="Navaden"/>
    <w:link w:val="Naslov3Znak1"/>
    <w:uiPriority w:val="99"/>
    <w:qFormat/>
    <w:rsid w:val="00980E02"/>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980E02"/>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980E02"/>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980E02"/>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980E02"/>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980E02"/>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980E02"/>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980E02"/>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980E02"/>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980E02"/>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980E02"/>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980E02"/>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980E02"/>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980E02"/>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980E02"/>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980E02"/>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980E02"/>
    <w:rPr>
      <w:rFonts w:ascii="Times New Roman" w:eastAsia="Times New Roman" w:hAnsi="Times New Roman" w:cs="Times New Roman"/>
      <w:b/>
      <w:bCs/>
      <w:szCs w:val="20"/>
      <w:lang w:val="x-none" w:eastAsia="x-none"/>
    </w:rPr>
  </w:style>
  <w:style w:type="paragraph" w:styleId="Brezrazmikov">
    <w:name w:val="No Spacing"/>
    <w:uiPriority w:val="1"/>
    <w:qFormat/>
    <w:rsid w:val="00980E02"/>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uiPriority w:val="99"/>
    <w:qFormat/>
    <w:rsid w:val="00980E02"/>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uiPriority w:val="99"/>
    <w:rsid w:val="00980E02"/>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980E02"/>
    <w:pPr>
      <w:numPr>
        <w:ilvl w:val="1"/>
      </w:numPr>
    </w:pPr>
    <w:rPr>
      <w:i/>
      <w:iCs/>
      <w:spacing w:val="15"/>
    </w:rPr>
  </w:style>
  <w:style w:type="character" w:customStyle="1" w:styleId="PodnaslovZnak">
    <w:name w:val="Podnaslov Znak"/>
    <w:basedOn w:val="Privzetapisavaodstavka"/>
    <w:link w:val="Podnaslov"/>
    <w:uiPriority w:val="11"/>
    <w:rsid w:val="00980E02"/>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980E02"/>
    <w:rPr>
      <w:lang w:val="x-none" w:eastAsia="x-none"/>
    </w:rPr>
  </w:style>
  <w:style w:type="character" w:customStyle="1" w:styleId="TelobesedilaZnak">
    <w:name w:val="Telo besedila Znak"/>
    <w:basedOn w:val="Privzetapisavaodstavka"/>
    <w:link w:val="Telobesedila"/>
    <w:uiPriority w:val="99"/>
    <w:rsid w:val="00980E02"/>
    <w:rPr>
      <w:rFonts w:ascii="Times New Roman" w:eastAsia="Times New Roman" w:hAnsi="Times New Roman" w:cs="Times New Roman"/>
      <w:sz w:val="24"/>
      <w:szCs w:val="24"/>
      <w:lang w:val="x-none" w:eastAsia="x-none"/>
    </w:rPr>
  </w:style>
  <w:style w:type="character" w:styleId="Hiperpovezava">
    <w:name w:val="Hyperlink"/>
    <w:uiPriority w:val="99"/>
    <w:rsid w:val="00980E02"/>
    <w:rPr>
      <w:rFonts w:cs="Times New Roman"/>
      <w:color w:val="0000FF"/>
      <w:u w:val="single"/>
    </w:rPr>
  </w:style>
  <w:style w:type="paragraph" w:styleId="Blokbesedila">
    <w:name w:val="Block Text"/>
    <w:basedOn w:val="Navaden"/>
    <w:uiPriority w:val="99"/>
    <w:rsid w:val="00980E02"/>
    <w:pPr>
      <w:spacing w:before="120" w:after="120"/>
      <w:ind w:right="-709"/>
      <w:jc w:val="both"/>
    </w:pPr>
    <w:rPr>
      <w:sz w:val="20"/>
    </w:rPr>
  </w:style>
  <w:style w:type="character" w:styleId="Pripombasklic">
    <w:name w:val="annotation reference"/>
    <w:uiPriority w:val="99"/>
    <w:semiHidden/>
    <w:rsid w:val="00980E02"/>
    <w:rPr>
      <w:rFonts w:cs="Times New Roman"/>
      <w:sz w:val="16"/>
    </w:rPr>
  </w:style>
  <w:style w:type="paragraph" w:styleId="Pripombabesedilo">
    <w:name w:val="annotation text"/>
    <w:basedOn w:val="Navaden"/>
    <w:link w:val="PripombabesediloZnak"/>
    <w:uiPriority w:val="99"/>
    <w:rsid w:val="00980E02"/>
    <w:rPr>
      <w:sz w:val="20"/>
      <w:szCs w:val="20"/>
      <w:lang w:val="x-none" w:eastAsia="x-none"/>
    </w:rPr>
  </w:style>
  <w:style w:type="character" w:customStyle="1" w:styleId="PripombabesediloZnak">
    <w:name w:val="Pripomba – besedilo Znak"/>
    <w:basedOn w:val="Privzetapisavaodstavka"/>
    <w:link w:val="Pripombabesedilo"/>
    <w:uiPriority w:val="99"/>
    <w:rsid w:val="00980E02"/>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980E02"/>
    <w:rPr>
      <w:szCs w:val="20"/>
      <w:lang w:val="en-GB"/>
    </w:rPr>
  </w:style>
  <w:style w:type="paragraph" w:styleId="Besedilooblaka">
    <w:name w:val="Balloon Text"/>
    <w:basedOn w:val="Navaden"/>
    <w:link w:val="BesedilooblakaZnak"/>
    <w:uiPriority w:val="99"/>
    <w:semiHidden/>
    <w:unhideWhenUsed/>
    <w:rsid w:val="00980E0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80E02"/>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980E02"/>
    <w:pPr>
      <w:spacing w:after="120" w:line="480" w:lineRule="auto"/>
    </w:pPr>
  </w:style>
  <w:style w:type="character" w:customStyle="1" w:styleId="Telobesedila2Znak">
    <w:name w:val="Telo besedila 2 Znak"/>
    <w:basedOn w:val="Privzetapisavaodstavka"/>
    <w:link w:val="Telobesedila2"/>
    <w:uiPriority w:val="99"/>
    <w:rsid w:val="00980E02"/>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980E02"/>
    <w:pPr>
      <w:spacing w:after="120"/>
      <w:ind w:left="283"/>
    </w:pPr>
  </w:style>
  <w:style w:type="character" w:customStyle="1" w:styleId="Telobesedila-zamikZnak">
    <w:name w:val="Telo besedila - zamik Znak"/>
    <w:basedOn w:val="Privzetapisavaodstavka"/>
    <w:link w:val="Telobesedila-zamik"/>
    <w:uiPriority w:val="99"/>
    <w:rsid w:val="00980E02"/>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980E02"/>
    <w:pPr>
      <w:tabs>
        <w:tab w:val="center" w:pos="4536"/>
        <w:tab w:val="right" w:pos="9072"/>
      </w:tabs>
    </w:pPr>
    <w:rPr>
      <w:lang w:val="x-none" w:eastAsia="x-none"/>
    </w:rPr>
  </w:style>
  <w:style w:type="character" w:customStyle="1" w:styleId="NogaZnak">
    <w:name w:val="Noga Znak"/>
    <w:basedOn w:val="Privzetapisavaodstavka"/>
    <w:link w:val="Noga"/>
    <w:uiPriority w:val="99"/>
    <w:rsid w:val="00980E02"/>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980E02"/>
    <w:rPr>
      <w:sz w:val="16"/>
      <w:szCs w:val="16"/>
      <w:lang w:val="x-none" w:eastAsia="x-none"/>
    </w:rPr>
  </w:style>
  <w:style w:type="character" w:customStyle="1" w:styleId="Telobesedila3Znak">
    <w:name w:val="Telo besedila 3 Znak"/>
    <w:basedOn w:val="Privzetapisavaodstavka"/>
    <w:link w:val="Telobesedila3"/>
    <w:uiPriority w:val="99"/>
    <w:rsid w:val="00980E02"/>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980E02"/>
    <w:pPr>
      <w:ind w:firstLine="708"/>
    </w:pPr>
    <w:rPr>
      <w:lang w:val="x-none" w:eastAsia="x-none"/>
    </w:rPr>
  </w:style>
  <w:style w:type="character" w:customStyle="1" w:styleId="Telobesedila-zamik2Znak">
    <w:name w:val="Telo besedila - zamik 2 Znak"/>
    <w:basedOn w:val="Privzetapisavaodstavka"/>
    <w:link w:val="Telobesedila-zamik2"/>
    <w:uiPriority w:val="99"/>
    <w:rsid w:val="00980E02"/>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980E02"/>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980E02"/>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980E02"/>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980E02"/>
    <w:rPr>
      <w:rFonts w:ascii="Times New Roman" w:eastAsia="Times New Roman" w:hAnsi="Times New Roman" w:cs="Times New Roman"/>
      <w:sz w:val="24"/>
      <w:szCs w:val="24"/>
      <w:lang w:val="x-none" w:eastAsia="x-none"/>
    </w:rPr>
  </w:style>
  <w:style w:type="character" w:styleId="tevilkastrani">
    <w:name w:val="page number"/>
    <w:uiPriority w:val="99"/>
    <w:rsid w:val="00980E02"/>
    <w:rPr>
      <w:rFonts w:cs="Times New Roman"/>
    </w:rPr>
  </w:style>
  <w:style w:type="character" w:customStyle="1" w:styleId="ZgradbadokumentaZnak">
    <w:name w:val="Zgradba dokumenta Znak"/>
    <w:link w:val="Zgradbadokumenta"/>
    <w:uiPriority w:val="99"/>
    <w:semiHidden/>
    <w:rsid w:val="00980E02"/>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980E02"/>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980E02"/>
    <w:rPr>
      <w:rFonts w:ascii="Tahoma" w:eastAsia="Times New Roman" w:hAnsi="Tahoma" w:cs="Tahoma"/>
      <w:sz w:val="16"/>
      <w:szCs w:val="16"/>
      <w:lang w:eastAsia="sl-SI"/>
    </w:rPr>
  </w:style>
  <w:style w:type="paragraph" w:styleId="Golobesedilo">
    <w:name w:val="Plain Text"/>
    <w:basedOn w:val="Navaden"/>
    <w:link w:val="GolobesediloZnak"/>
    <w:uiPriority w:val="99"/>
    <w:rsid w:val="00980E02"/>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980E02"/>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980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980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980E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980E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980E02"/>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980E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980E0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980E0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980E0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980E0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980E0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980E0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980E02"/>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980E02"/>
    <w:pPr>
      <w:spacing w:before="100" w:beforeAutospacing="1" w:after="100" w:afterAutospacing="1"/>
    </w:pPr>
    <w:rPr>
      <w:rFonts w:ascii="Arial" w:hAnsi="Arial" w:cs="Arial"/>
      <w:b/>
      <w:bCs/>
    </w:rPr>
  </w:style>
  <w:style w:type="character" w:styleId="SledenaHiperpovezava">
    <w:name w:val="FollowedHyperlink"/>
    <w:uiPriority w:val="99"/>
    <w:rsid w:val="00980E02"/>
    <w:rPr>
      <w:rFonts w:cs="Times New Roman"/>
      <w:color w:val="800080"/>
      <w:u w:val="single"/>
    </w:rPr>
  </w:style>
  <w:style w:type="paragraph" w:styleId="Datum">
    <w:name w:val="Date"/>
    <w:basedOn w:val="Navaden"/>
    <w:next w:val="Navaden"/>
    <w:link w:val="DatumZnak"/>
    <w:uiPriority w:val="99"/>
    <w:rsid w:val="00980E02"/>
    <w:pPr>
      <w:spacing w:after="240"/>
      <w:jc w:val="both"/>
    </w:pPr>
    <w:rPr>
      <w:lang w:val="x-none" w:eastAsia="x-none"/>
    </w:rPr>
  </w:style>
  <w:style w:type="character" w:customStyle="1" w:styleId="DatumZnak">
    <w:name w:val="Datum Znak"/>
    <w:basedOn w:val="Privzetapisavaodstavka"/>
    <w:link w:val="Datum"/>
    <w:uiPriority w:val="99"/>
    <w:rsid w:val="00980E02"/>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980E02"/>
    <w:pPr>
      <w:tabs>
        <w:tab w:val="num" w:pos="360"/>
      </w:tabs>
      <w:spacing w:after="240"/>
      <w:ind w:left="360" w:hanging="360"/>
      <w:jc w:val="both"/>
    </w:pPr>
    <w:rPr>
      <w:sz w:val="22"/>
      <w:szCs w:val="20"/>
      <w:lang w:eastAsia="en-US"/>
    </w:rPr>
  </w:style>
  <w:style w:type="paragraph" w:styleId="Navadensplet">
    <w:name w:val="Normal (Web)"/>
    <w:basedOn w:val="Navaden"/>
    <w:uiPriority w:val="99"/>
    <w:rsid w:val="00980E02"/>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980E02"/>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980E02"/>
    <w:rPr>
      <w:rFonts w:ascii="Times New Roman" w:eastAsia="Times New Roman" w:hAnsi="Times New Roman" w:cs="Times New Roman"/>
      <w:sz w:val="20"/>
      <w:szCs w:val="20"/>
      <w:lang w:val="x-none" w:eastAsia="x-none"/>
    </w:rPr>
  </w:style>
  <w:style w:type="paragraph" w:customStyle="1" w:styleId="kazalo1">
    <w:name w:val="kazalo 1"/>
    <w:uiPriority w:val="99"/>
    <w:rsid w:val="00980E02"/>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980E02"/>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980E02"/>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980E02"/>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980E02"/>
    <w:pPr>
      <w:tabs>
        <w:tab w:val="left" w:pos="2268"/>
      </w:tabs>
    </w:pPr>
    <w:rPr>
      <w:bCs/>
      <w:sz w:val="24"/>
      <w:szCs w:val="24"/>
      <w:lang w:eastAsia="en-US"/>
    </w:rPr>
  </w:style>
  <w:style w:type="paragraph" w:customStyle="1" w:styleId="Naslovvsebine">
    <w:name w:val="Naslov vsebine"/>
    <w:basedOn w:val="Naslov"/>
    <w:uiPriority w:val="99"/>
    <w:rsid w:val="00980E02"/>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980E02"/>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980E02"/>
    <w:rPr>
      <w:b/>
      <w:bCs/>
    </w:rPr>
  </w:style>
  <w:style w:type="character" w:customStyle="1" w:styleId="ZadevapripombeZnak1">
    <w:name w:val="Zadeva pripombe Znak1"/>
    <w:basedOn w:val="PripombabesediloZnak"/>
    <w:uiPriority w:val="99"/>
    <w:semiHidden/>
    <w:rsid w:val="00980E02"/>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980E02"/>
    <w:pPr>
      <w:numPr>
        <w:numId w:val="4"/>
      </w:numPr>
      <w:jc w:val="both"/>
    </w:pPr>
    <w:rPr>
      <w:b/>
    </w:rPr>
  </w:style>
  <w:style w:type="paragraph" w:customStyle="1" w:styleId="Blockquote">
    <w:name w:val="Blockquote"/>
    <w:basedOn w:val="Navaden"/>
    <w:uiPriority w:val="99"/>
    <w:rsid w:val="00980E02"/>
    <w:pPr>
      <w:widowControl w:val="0"/>
      <w:spacing w:before="100" w:after="100"/>
      <w:ind w:left="360" w:right="360"/>
    </w:pPr>
    <w:rPr>
      <w:szCs w:val="20"/>
      <w:lang w:val="en-US"/>
    </w:rPr>
  </w:style>
  <w:style w:type="paragraph" w:styleId="Napis">
    <w:name w:val="caption"/>
    <w:basedOn w:val="Navaden"/>
    <w:next w:val="Navaden"/>
    <w:uiPriority w:val="99"/>
    <w:qFormat/>
    <w:rsid w:val="00980E02"/>
    <w:pPr>
      <w:keepNext/>
      <w:tabs>
        <w:tab w:val="left" w:pos="360"/>
      </w:tabs>
      <w:spacing w:before="240"/>
      <w:jc w:val="both"/>
    </w:pPr>
    <w:rPr>
      <w:b/>
    </w:rPr>
  </w:style>
  <w:style w:type="paragraph" w:customStyle="1" w:styleId="BodyText21">
    <w:name w:val="Body Text 21"/>
    <w:basedOn w:val="Navaden"/>
    <w:uiPriority w:val="99"/>
    <w:rsid w:val="00980E02"/>
    <w:pPr>
      <w:widowControl w:val="0"/>
    </w:pPr>
    <w:rPr>
      <w:szCs w:val="20"/>
      <w:lang w:val="en-US"/>
    </w:rPr>
  </w:style>
  <w:style w:type="paragraph" w:customStyle="1" w:styleId="BodyText22">
    <w:name w:val="Body Text 22"/>
    <w:basedOn w:val="Navaden"/>
    <w:uiPriority w:val="99"/>
    <w:rsid w:val="00980E0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980E02"/>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980E02"/>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980E02"/>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980E02"/>
    <w:rPr>
      <w:sz w:val="23"/>
      <w:shd w:val="clear" w:color="auto" w:fill="FFFFFF"/>
    </w:rPr>
  </w:style>
  <w:style w:type="paragraph" w:customStyle="1" w:styleId="Bodytext41">
    <w:name w:val="Body text (4)1"/>
    <w:basedOn w:val="Navaden"/>
    <w:link w:val="Bodytext4"/>
    <w:uiPriority w:val="99"/>
    <w:rsid w:val="00980E02"/>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980E02"/>
    <w:rPr>
      <w:sz w:val="23"/>
      <w:shd w:val="clear" w:color="auto" w:fill="FFFFFF"/>
    </w:rPr>
  </w:style>
  <w:style w:type="paragraph" w:customStyle="1" w:styleId="Heading41">
    <w:name w:val="Heading #41"/>
    <w:basedOn w:val="Navaden"/>
    <w:link w:val="Heading4"/>
    <w:uiPriority w:val="99"/>
    <w:rsid w:val="00980E02"/>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980E02"/>
    <w:pPr>
      <w:ind w:left="708"/>
    </w:pPr>
  </w:style>
  <w:style w:type="character" w:customStyle="1" w:styleId="BodytextBold9">
    <w:name w:val="Body text + Bold9"/>
    <w:uiPriority w:val="99"/>
    <w:rsid w:val="00980E02"/>
    <w:rPr>
      <w:rFonts w:ascii="Times New Roman" w:hAnsi="Times New Roman"/>
      <w:b/>
      <w:spacing w:val="0"/>
      <w:sz w:val="23"/>
    </w:rPr>
  </w:style>
  <w:style w:type="character" w:customStyle="1" w:styleId="ZnakZnak">
    <w:name w:val="Znak Znak"/>
    <w:uiPriority w:val="99"/>
    <w:locked/>
    <w:rsid w:val="00980E02"/>
    <w:rPr>
      <w:rFonts w:ascii="Times New Roman" w:hAnsi="Times New Roman" w:cs="Times New Roman"/>
      <w:sz w:val="20"/>
      <w:szCs w:val="20"/>
    </w:rPr>
  </w:style>
  <w:style w:type="paragraph" w:customStyle="1" w:styleId="Odstavekseznama1">
    <w:name w:val="Odstavek seznama1"/>
    <w:basedOn w:val="Navaden"/>
    <w:rsid w:val="00980E02"/>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980E02"/>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980E02"/>
  </w:style>
  <w:style w:type="paragraph" w:customStyle="1" w:styleId="esegmenth4">
    <w:name w:val="esegment_h4"/>
    <w:basedOn w:val="Navaden"/>
    <w:rsid w:val="00980E02"/>
    <w:pPr>
      <w:spacing w:before="100" w:beforeAutospacing="1" w:after="100" w:afterAutospacing="1"/>
    </w:pPr>
  </w:style>
  <w:style w:type="paragraph" w:styleId="Odstavekseznama">
    <w:name w:val="List Paragraph"/>
    <w:basedOn w:val="Navaden"/>
    <w:uiPriority w:val="34"/>
    <w:qFormat/>
    <w:rsid w:val="00980E02"/>
    <w:pPr>
      <w:ind w:left="720"/>
      <w:contextualSpacing/>
    </w:pPr>
  </w:style>
  <w:style w:type="character" w:styleId="Sprotnaopomba-sklic">
    <w:name w:val="footnote reference"/>
    <w:uiPriority w:val="99"/>
    <w:semiHidden/>
    <w:unhideWhenUsed/>
    <w:rsid w:val="00980E02"/>
    <w:rPr>
      <w:vertAlign w:val="superscript"/>
    </w:rPr>
  </w:style>
  <w:style w:type="paragraph" w:styleId="Revizija">
    <w:name w:val="Revision"/>
    <w:hidden/>
    <w:uiPriority w:val="99"/>
    <w:semiHidden/>
    <w:rsid w:val="00980E02"/>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980E02"/>
    <w:rPr>
      <w:b/>
      <w:bCs/>
      <w:i/>
      <w:iCs/>
      <w:color w:val="auto"/>
    </w:rPr>
  </w:style>
  <w:style w:type="table" w:styleId="Tabelamrea">
    <w:name w:val="Table Grid"/>
    <w:basedOn w:val="Navadnatabela"/>
    <w:uiPriority w:val="59"/>
    <w:rsid w:val="00B5667C"/>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enka.vodopivec@ob-valdoltra.s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C5FD-FBAB-488E-A001-FD191BACD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3F3DC-F571-492A-BB14-2555E47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6D493F-B078-4803-8200-6C569CA30932}">
  <ds:schemaRefs>
    <ds:schemaRef ds:uri="http://schemas.microsoft.com/sharepoint/v3/contenttype/forms"/>
  </ds:schemaRefs>
</ds:datastoreItem>
</file>

<file path=customXml/itemProps4.xml><?xml version="1.0" encoding="utf-8"?>
<ds:datastoreItem xmlns:ds="http://schemas.openxmlformats.org/officeDocument/2006/customXml" ds:itemID="{B8D04F26-5B12-40D2-B0FC-A55BA410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11107</Words>
  <Characters>63313</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cp:revision>
  <cp:lastPrinted>2014-11-14T10:23:00Z</cp:lastPrinted>
  <dcterms:created xsi:type="dcterms:W3CDTF">2014-11-14T10:23:00Z</dcterms:created>
  <dcterms:modified xsi:type="dcterms:W3CDTF">2014-11-14T11:08:00Z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