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ab/>
      </w:r>
      <w:r w:rsidRPr="006C4497">
        <w:tab/>
      </w:r>
      <w:r w:rsidRPr="006C4497">
        <w:tab/>
      </w:r>
      <w:r w:rsidRPr="006C4497">
        <w:tab/>
      </w:r>
      <w:r w:rsidRPr="006C4497">
        <w:tab/>
        <w:t xml:space="preserve"> </w:t>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center"/>
      </w:pPr>
    </w:p>
    <w:p w:rsidR="006424EC" w:rsidRPr="006C4497" w:rsidRDefault="006424EC" w:rsidP="006424EC">
      <w:pPr>
        <w:jc w:val="center"/>
      </w:pPr>
      <w:r w:rsidRPr="006C4497">
        <w:t>Dokumentacija v zvezi z oddajo javnega naročila</w:t>
      </w:r>
    </w:p>
    <w:p w:rsidR="006424EC" w:rsidRDefault="006424EC" w:rsidP="006424EC">
      <w:pPr>
        <w:jc w:val="center"/>
      </w:pPr>
    </w:p>
    <w:p w:rsidR="006424EC" w:rsidRPr="006C4497" w:rsidRDefault="006424EC" w:rsidP="006424EC">
      <w:pPr>
        <w:jc w:val="center"/>
      </w:pPr>
    </w:p>
    <w:p w:rsidR="006424EC" w:rsidRDefault="006424EC" w:rsidP="006424EC">
      <w:pPr>
        <w:pStyle w:val="Slog1"/>
        <w:spacing w:line="276" w:lineRule="auto"/>
        <w:rPr>
          <w:rFonts w:ascii="Times New Roman" w:hAnsi="Times New Roman"/>
          <w:i/>
          <w:sz w:val="28"/>
          <w:szCs w:val="28"/>
          <w:lang w:val="sl-SI"/>
        </w:rPr>
      </w:pPr>
      <w:r>
        <w:rPr>
          <w:rFonts w:ascii="Times New Roman" w:hAnsi="Times New Roman"/>
          <w:i/>
          <w:sz w:val="28"/>
          <w:szCs w:val="28"/>
          <w:lang w:val="sl-SI"/>
        </w:rPr>
        <w:t xml:space="preserve">»ZAVAROVANJE PREMOŽENJA IN OSEB </w:t>
      </w:r>
    </w:p>
    <w:p w:rsidR="006424EC" w:rsidRDefault="006424EC" w:rsidP="006424EC">
      <w:pPr>
        <w:pStyle w:val="Slog1"/>
        <w:spacing w:line="276" w:lineRule="auto"/>
        <w:rPr>
          <w:rFonts w:ascii="Times New Roman" w:hAnsi="Times New Roman"/>
          <w:i/>
          <w:sz w:val="28"/>
          <w:szCs w:val="28"/>
          <w:lang w:val="sl-SI"/>
        </w:rPr>
      </w:pPr>
      <w:r>
        <w:rPr>
          <w:rFonts w:ascii="Times New Roman" w:hAnsi="Times New Roman"/>
          <w:i/>
          <w:sz w:val="28"/>
          <w:szCs w:val="28"/>
          <w:lang w:val="sl-SI"/>
        </w:rPr>
        <w:t>V LETIH 2018 - 2022«</w:t>
      </w:r>
    </w:p>
    <w:p w:rsidR="006424EC" w:rsidRDefault="006424EC" w:rsidP="006424EC">
      <w:pPr>
        <w:pStyle w:val="Slog1"/>
        <w:spacing w:line="276" w:lineRule="auto"/>
        <w:rPr>
          <w:rFonts w:ascii="Times New Roman" w:hAnsi="Times New Roman"/>
          <w:b w:val="0"/>
          <w:i/>
          <w:sz w:val="28"/>
          <w:szCs w:val="28"/>
        </w:rPr>
      </w:pPr>
      <w:r>
        <w:rPr>
          <w:rFonts w:ascii="Times New Roman" w:hAnsi="Times New Roman"/>
          <w:b w:val="0"/>
          <w:i/>
          <w:sz w:val="28"/>
          <w:szCs w:val="28"/>
          <w:lang w:val="sl-SI"/>
        </w:rPr>
        <w:t>(od dne 01. 01. 2018 – 31. 12. 2022)</w:t>
      </w:r>
    </w:p>
    <w:p w:rsidR="006424EC" w:rsidRPr="006C4497" w:rsidRDefault="006424EC" w:rsidP="006424EC">
      <w:pPr>
        <w:jc w:val="center"/>
      </w:pPr>
    </w:p>
    <w:p w:rsidR="006424EC" w:rsidRPr="006C4497" w:rsidRDefault="006424EC" w:rsidP="006424EC">
      <w:pPr>
        <w:jc w:val="center"/>
      </w:pPr>
    </w:p>
    <w:p w:rsidR="006424EC" w:rsidRPr="006C4497" w:rsidRDefault="006424EC" w:rsidP="006424EC">
      <w:pPr>
        <w:jc w:val="center"/>
      </w:pPr>
    </w:p>
    <w:p w:rsidR="006424EC" w:rsidRPr="006C4497" w:rsidRDefault="006424EC" w:rsidP="006424EC">
      <w:pPr>
        <w:jc w:val="center"/>
      </w:pPr>
      <w:r w:rsidRPr="006C4497">
        <w:t xml:space="preserve">JN </w:t>
      </w:r>
      <w:r w:rsidRPr="00275B54">
        <w:t>12/2017</w:t>
      </w:r>
    </w:p>
    <w:p w:rsidR="006424EC" w:rsidRPr="006C4497" w:rsidRDefault="006424EC" w:rsidP="006424EC">
      <w:pPr>
        <w:jc w:val="center"/>
      </w:pPr>
    </w:p>
    <w:p w:rsidR="006424EC" w:rsidRPr="006C4497" w:rsidRDefault="006424EC" w:rsidP="006424EC">
      <w:pPr>
        <w:jc w:val="center"/>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r w:rsidRPr="006C4497">
        <w:t xml:space="preserve"> Ankaran, </w:t>
      </w:r>
      <w:r>
        <w:t>november 2017</w:t>
      </w:r>
      <w:r w:rsidRPr="006C4497">
        <w:tab/>
      </w:r>
      <w:r w:rsidRPr="006C4497">
        <w:tab/>
      </w:r>
      <w:r w:rsidRPr="006C4497">
        <w:tab/>
      </w:r>
      <w:r w:rsidRPr="006C4497">
        <w:tab/>
      </w:r>
      <w:r w:rsidRPr="006C4497">
        <w:tab/>
      </w:r>
    </w:p>
    <w:p w:rsidR="006424EC" w:rsidRPr="006C4497" w:rsidRDefault="006424EC" w:rsidP="006424EC">
      <w:pPr>
        <w:jc w:val="both"/>
      </w:pPr>
      <w:r w:rsidRPr="006C4497">
        <w:tab/>
      </w:r>
      <w:r w:rsidRPr="006C4497">
        <w:tab/>
      </w:r>
      <w:r w:rsidRPr="006C4497">
        <w:tab/>
      </w:r>
      <w:r w:rsidRPr="006C4497">
        <w:tab/>
      </w:r>
      <w:r w:rsidRPr="006C4497">
        <w:tab/>
      </w:r>
      <w:r w:rsidRPr="006C4497">
        <w:tab/>
      </w:r>
      <w:r w:rsidRPr="006C4497">
        <w:tab/>
      </w:r>
      <w:r w:rsidRPr="006C4497">
        <w:tab/>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r w:rsidRPr="006C4497">
        <w:br w:type="page"/>
      </w:r>
      <w:r w:rsidRPr="006C4497">
        <w:lastRenderedPageBreak/>
        <w:t>VSEBINA DOKUMENTACIJ</w:t>
      </w:r>
      <w:r>
        <w:t>E</w:t>
      </w:r>
      <w:r w:rsidRPr="006C4497">
        <w:t xml:space="preserve"> V ZVEZI Z ODDAJO JAVNEGA NAROČILA</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jc w:val="both"/>
      </w:pPr>
      <w:r w:rsidRPr="006C4497">
        <w:t xml:space="preserve">A. POVABILO K ODDAJI PONUDBE </w:t>
      </w:r>
    </w:p>
    <w:p w:rsidR="006424EC" w:rsidRPr="006C4497" w:rsidRDefault="006424EC" w:rsidP="006424EC">
      <w:pPr>
        <w:jc w:val="both"/>
      </w:pPr>
      <w:r w:rsidRPr="006C4497">
        <w:t xml:space="preserve">B. NAVODILA PONUDNIKOM ZA IZDELAVO PONUDBE </w:t>
      </w:r>
    </w:p>
    <w:p w:rsidR="006424EC" w:rsidRPr="006C4497" w:rsidRDefault="006424EC" w:rsidP="006424EC">
      <w:pPr>
        <w:jc w:val="both"/>
      </w:pPr>
      <w:r w:rsidRPr="006C4497">
        <w:t xml:space="preserve">C. OBRAZCI </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br w:type="page"/>
      </w:r>
      <w:r w:rsidRPr="006C4497">
        <w:lastRenderedPageBreak/>
        <w:t>A. POVABILO K ODDAJI PONUDBE</w:t>
      </w:r>
    </w:p>
    <w:p w:rsidR="006424EC" w:rsidRPr="006C4497" w:rsidRDefault="006424EC" w:rsidP="006424EC">
      <w:pPr>
        <w:jc w:val="both"/>
      </w:pPr>
    </w:p>
    <w:p w:rsidR="006424EC" w:rsidRPr="006C4497" w:rsidRDefault="006424EC" w:rsidP="006424EC">
      <w:pPr>
        <w:jc w:val="both"/>
      </w:pPr>
      <w:r w:rsidRPr="006C4497">
        <w:t xml:space="preserve">Št.: </w:t>
      </w:r>
    </w:p>
    <w:p w:rsidR="006424EC" w:rsidRPr="006C4497" w:rsidRDefault="006424EC" w:rsidP="006424EC">
      <w:pPr>
        <w:jc w:val="both"/>
      </w:pPr>
      <w:r w:rsidRPr="006C4497">
        <w:t xml:space="preserve">Datum: </w:t>
      </w:r>
    </w:p>
    <w:p w:rsidR="006424EC" w:rsidRPr="006C4497" w:rsidRDefault="006424EC" w:rsidP="006424EC">
      <w:pPr>
        <w:jc w:val="both"/>
      </w:pPr>
    </w:p>
    <w:p w:rsidR="006424EC" w:rsidRPr="006C4497" w:rsidRDefault="006424EC" w:rsidP="006424EC">
      <w:pPr>
        <w:jc w:val="both"/>
      </w:pPr>
      <w:r w:rsidRPr="006C4497">
        <w:t xml:space="preserve"> </w:t>
      </w:r>
    </w:p>
    <w:p w:rsidR="006424EC" w:rsidRDefault="006424EC" w:rsidP="006424EC">
      <w:pPr>
        <w:jc w:val="both"/>
        <w:rPr>
          <w:b/>
        </w:rPr>
      </w:pPr>
      <w:r w:rsidRPr="002515EE">
        <w:t>Na podlagi 40</w:t>
      </w:r>
      <w:r w:rsidRPr="00FC6161">
        <w:t>. člena Zakona o javnem naročanju (Uradni list RS, št. 91/2016, v nadaljevanju</w:t>
      </w:r>
      <w:r w:rsidRPr="006C4497">
        <w:t xml:space="preserve"> ZJN-3) naročnik vabi ponudnike, da podajo svojo pisno ponudbo v skladu z dokumentacij</w:t>
      </w:r>
      <w:r>
        <w:t>o</w:t>
      </w:r>
      <w:r w:rsidRPr="006C4497">
        <w:t xml:space="preserve"> v zvezi z oddajo javnega naročila, na osnovi javnega razpisa za oddajo naročila </w:t>
      </w:r>
      <w:r>
        <w:t>storitev</w:t>
      </w:r>
      <w:r w:rsidRPr="006C4497">
        <w:t xml:space="preserve"> po </w:t>
      </w:r>
      <w:r>
        <w:t xml:space="preserve">odprtem </w:t>
      </w:r>
      <w:r w:rsidRPr="002515EE">
        <w:t>postopku</w:t>
      </w:r>
      <w:r>
        <w:t xml:space="preserve"> </w:t>
      </w:r>
      <w:r w:rsidRPr="006C4497">
        <w:t xml:space="preserve"> za </w:t>
      </w:r>
      <w:r>
        <w:rPr>
          <w:b/>
        </w:rPr>
        <w:t>zavarovanje premoženja in oseb v letih 2018 – 2022.</w:t>
      </w:r>
    </w:p>
    <w:p w:rsidR="006424EC" w:rsidRPr="006C4497" w:rsidRDefault="006424EC" w:rsidP="006424EC">
      <w:pPr>
        <w:jc w:val="both"/>
      </w:pPr>
    </w:p>
    <w:p w:rsidR="006424EC" w:rsidRPr="006C4497" w:rsidRDefault="006424EC" w:rsidP="006424EC">
      <w:pPr>
        <w:jc w:val="both"/>
      </w:pPr>
      <w:r w:rsidRPr="006C4497">
        <w:t xml:space="preserve">Kontaktna oseba s strani naročnika je Alenka Vodopivec </w:t>
      </w:r>
    </w:p>
    <w:p w:rsidR="006424EC" w:rsidRPr="006C4497" w:rsidRDefault="006424EC" w:rsidP="006424EC">
      <w:pPr>
        <w:jc w:val="both"/>
      </w:pPr>
      <w:r w:rsidRPr="006C4497">
        <w:t xml:space="preserve">Telefon: (05) 6696 218 </w:t>
      </w:r>
    </w:p>
    <w:p w:rsidR="006424EC" w:rsidRDefault="006424EC" w:rsidP="006424EC">
      <w:pPr>
        <w:jc w:val="both"/>
      </w:pPr>
      <w:r>
        <w:t xml:space="preserve">Fax: (05) 65260 701 </w:t>
      </w:r>
    </w:p>
    <w:p w:rsidR="006424EC" w:rsidRPr="006C4497" w:rsidRDefault="006424EC" w:rsidP="006424EC">
      <w:pPr>
        <w:jc w:val="both"/>
      </w:pPr>
      <w:r w:rsidRPr="006C4497">
        <w:t>E-pošta: alenka.vodopivec@ob-valdoltra.si</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 PREDLOŽITEV PONUDBE  </w:t>
      </w:r>
    </w:p>
    <w:p w:rsidR="006424EC" w:rsidRPr="006C4497" w:rsidRDefault="006424EC" w:rsidP="006424EC">
      <w:pPr>
        <w:jc w:val="both"/>
      </w:pPr>
    </w:p>
    <w:p w:rsidR="006424EC" w:rsidRPr="006C4497" w:rsidRDefault="006424EC" w:rsidP="006424EC">
      <w:pPr>
        <w:jc w:val="both"/>
        <w:rPr>
          <w:strike/>
        </w:rPr>
      </w:pPr>
      <w:r w:rsidRPr="006C4497">
        <w:t xml:space="preserve">Ponudba bo štela za pravočasno, če bo predložena naročniku </w:t>
      </w:r>
      <w:r>
        <w:t>10. 11. 2017,</w:t>
      </w:r>
      <w:r w:rsidRPr="006C4497">
        <w:t xml:space="preserve"> do 10.00 ure.</w:t>
      </w:r>
    </w:p>
    <w:p w:rsidR="006424EC" w:rsidRPr="006C4497" w:rsidRDefault="006424EC" w:rsidP="006424EC">
      <w:pPr>
        <w:jc w:val="both"/>
      </w:pPr>
    </w:p>
    <w:p w:rsidR="006424EC" w:rsidRPr="006C4497" w:rsidRDefault="006424EC" w:rsidP="006424EC">
      <w:pPr>
        <w:jc w:val="both"/>
      </w:pPr>
      <w:r w:rsidRPr="006C4497">
        <w:t>Ponudniki oddajo ponudbe s priporočeno pošiljko po pošti na naslov: Ortopedska bolnišnica Valdoltra, Jadranska 31, 6280 Ankaran ali osebno na naslov naročnika: Ortopedska bolnišnica Valdoltra, Jadranska c. 31, 6280 Ankaran, upravna stavba, pisarna javna naročila.</w:t>
      </w:r>
    </w:p>
    <w:p w:rsidR="006424EC" w:rsidRPr="006C4497" w:rsidRDefault="006424EC" w:rsidP="006424EC">
      <w:pPr>
        <w:jc w:val="both"/>
      </w:pPr>
    </w:p>
    <w:p w:rsidR="006424EC" w:rsidRPr="006C4497" w:rsidRDefault="006424EC" w:rsidP="006424EC">
      <w:pPr>
        <w:jc w:val="both"/>
      </w:pPr>
      <w:r w:rsidRPr="006C4497">
        <w:t xml:space="preserve">Vse nepravočasno predložene ponudbe bo strokovna komisija izločila iz postopka odpiranja ponudb in jih neodprte vrnila ponudnikom. </w:t>
      </w:r>
    </w:p>
    <w:p w:rsidR="006424EC" w:rsidRPr="006C4497" w:rsidRDefault="006424EC" w:rsidP="006424EC">
      <w:pPr>
        <w:jc w:val="both"/>
      </w:pPr>
    </w:p>
    <w:p w:rsidR="006424EC" w:rsidRPr="006C4497" w:rsidRDefault="006424EC" w:rsidP="006424EC">
      <w:pPr>
        <w:jc w:val="both"/>
      </w:pPr>
      <w:r w:rsidRPr="006C4497">
        <w:t xml:space="preserve"> ODPIRANJE PONUDB </w:t>
      </w:r>
    </w:p>
    <w:p w:rsidR="006424EC" w:rsidRPr="006C4497" w:rsidRDefault="006424EC" w:rsidP="006424EC">
      <w:pPr>
        <w:jc w:val="both"/>
      </w:pPr>
    </w:p>
    <w:p w:rsidR="006424EC" w:rsidRPr="006C4497" w:rsidRDefault="006424EC" w:rsidP="006424EC">
      <w:pPr>
        <w:jc w:val="both"/>
      </w:pPr>
      <w:r w:rsidRPr="006C4497">
        <w:t xml:space="preserve">Javno odpiranje ponudb </w:t>
      </w:r>
      <w:r>
        <w:t>10. 11. 2017</w:t>
      </w:r>
      <w:r w:rsidRPr="006C4497">
        <w:t>, ob 11.00 uri</w:t>
      </w:r>
      <w:r>
        <w:t>,</w:t>
      </w:r>
      <w:r w:rsidRPr="006C4497">
        <w:t xml:space="preserve"> Ortopedska bolnišnica Valdoltra, Jadranska c. 31, 6280 Ankaran, </w:t>
      </w:r>
      <w:smartTag w:uri="urn:schemas-microsoft-com:office:smarttags" w:element="PersonName">
        <w:smartTagPr>
          <w:attr w:name="ProductID" w:val="sejna soba"/>
        </w:smartTagPr>
        <w:r w:rsidRPr="006C4497">
          <w:t>sejna soba</w:t>
        </w:r>
      </w:smartTag>
      <w:r w:rsidRPr="006C4497">
        <w:t xml:space="preserve"> v upravni stavbi. </w:t>
      </w:r>
    </w:p>
    <w:p w:rsidR="006424EC" w:rsidRPr="006C4497" w:rsidRDefault="006424EC" w:rsidP="006424EC">
      <w:pPr>
        <w:jc w:val="both"/>
      </w:pPr>
    </w:p>
    <w:p w:rsidR="006424EC" w:rsidRPr="006C4497" w:rsidRDefault="006424EC" w:rsidP="006424EC">
      <w:pPr>
        <w:jc w:val="both"/>
      </w:pPr>
      <w:r w:rsidRPr="006C4497">
        <w:t xml:space="preserve">Prisotni predstavniki ponudnikov morajo pred pričetkom javnega odpiranja ponudb komisiji </w:t>
      </w:r>
    </w:p>
    <w:p w:rsidR="006424EC" w:rsidRPr="006C4497" w:rsidRDefault="006424EC" w:rsidP="006424EC">
      <w:pPr>
        <w:jc w:val="both"/>
      </w:pPr>
      <w:r w:rsidRPr="006C4497">
        <w:t>izročiti pisna pooblastila za sodelovanje na javnem odpiranju. Pooblastila ne potrebujejo predstavniki ponudnikov, ki so registrirani za zastopanje. Nepooblaščeni predstavniki ponudnikov ne morejo opravljati dejanj, ki pomenijo zastopanje pravne osebe.</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C4497" w:rsidRDefault="006424EC" w:rsidP="006424EC">
      <w:pPr>
        <w:ind w:left="4956"/>
        <w:jc w:val="both"/>
      </w:pPr>
      <w:r w:rsidRPr="006C4497">
        <w:t>Ortopedska bolnišnica Valdoltra</w:t>
      </w:r>
    </w:p>
    <w:p w:rsidR="006424EC" w:rsidRPr="006C4497" w:rsidRDefault="006424EC" w:rsidP="006424EC">
      <w:pPr>
        <w:ind w:left="4248" w:firstLine="708"/>
        <w:jc w:val="both"/>
      </w:pPr>
      <w:r w:rsidRPr="006C4497">
        <w:t>Direktor:</w:t>
      </w:r>
    </w:p>
    <w:p w:rsidR="006424EC" w:rsidRPr="006C4497" w:rsidRDefault="006424EC" w:rsidP="006424EC">
      <w:pPr>
        <w:ind w:left="4248" w:firstLine="708"/>
        <w:jc w:val="both"/>
      </w:pPr>
      <w:r>
        <w:t>Radoslav Marčan, dr. med.</w:t>
      </w:r>
    </w:p>
    <w:p w:rsidR="006424EC" w:rsidRPr="006C4497" w:rsidRDefault="006424EC" w:rsidP="006424EC">
      <w:pPr>
        <w:ind w:left="4248" w:firstLine="708"/>
        <w:jc w:val="both"/>
      </w:pPr>
      <w:r w:rsidRPr="006C4497">
        <w:t xml:space="preserve">spec. ortoped </w:t>
      </w:r>
    </w:p>
    <w:p w:rsidR="006424EC" w:rsidRPr="006C4497" w:rsidRDefault="006424EC" w:rsidP="006424EC">
      <w:pPr>
        <w:jc w:val="both"/>
      </w:pPr>
      <w:r w:rsidRPr="006C4497">
        <w:br w:type="page"/>
      </w:r>
      <w:r w:rsidRPr="006C4497">
        <w:lastRenderedPageBreak/>
        <w:t>B. NAVODILA PONUDNIKOM ZA IZDELAVO PONUDBE</w:t>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r w:rsidRPr="006C4497">
        <w:t xml:space="preserve">1. PREDMET JAVNEGA NAROČILA </w:t>
      </w:r>
    </w:p>
    <w:p w:rsidR="006424EC" w:rsidRPr="006C4497" w:rsidRDefault="006424EC" w:rsidP="006424EC">
      <w:pPr>
        <w:jc w:val="both"/>
      </w:pPr>
      <w:r w:rsidRPr="006C4497">
        <w:t xml:space="preserve"> </w:t>
      </w:r>
    </w:p>
    <w:p w:rsidR="006424EC" w:rsidRPr="006C4497" w:rsidRDefault="006424EC" w:rsidP="006424EC">
      <w:pPr>
        <w:jc w:val="both"/>
      </w:pPr>
      <w:r w:rsidRPr="006C4497">
        <w:t xml:space="preserve">Predmet javnega naročila: </w:t>
      </w:r>
      <w:r>
        <w:rPr>
          <w:b/>
        </w:rPr>
        <w:t>zavarovanje premoženja in oseb v letih 2018 – 2022.</w:t>
      </w:r>
    </w:p>
    <w:p w:rsidR="006424EC" w:rsidRDefault="006424EC" w:rsidP="006424EC">
      <w:pPr>
        <w:rPr>
          <w:bCs/>
        </w:rPr>
      </w:pPr>
    </w:p>
    <w:p w:rsidR="006424EC" w:rsidRPr="00A31A63" w:rsidRDefault="006424EC" w:rsidP="006424EC">
      <w:pPr>
        <w:pStyle w:val="Telobesedila"/>
        <w:spacing w:after="0"/>
        <w:jc w:val="both"/>
      </w:pPr>
      <w:r w:rsidRPr="00A31A63">
        <w:t>Predvideno je, da se bo z izbranim ponudnikom sklenila pogodba za obdobje petih let oz. od dne 01.01.2018 do dne 31.12.2022</w:t>
      </w:r>
      <w:r w:rsidRPr="00A31A63">
        <w:rPr>
          <w:rStyle w:val="Sprotnaopomba-sklic"/>
        </w:rPr>
        <w:footnoteReference w:id="1"/>
      </w:r>
      <w:r w:rsidRPr="00A31A63">
        <w:t xml:space="preserve"> pod razveznim pogojem, da bo izbrani ponudnik na trgu še najugodnejši. Razvezni pogoj torej zajema pravico naročnika, da po preteku vsakega koledarskega leta lahko preveri na tržišču, če je izbrani ponudnik še vedno najugodnejši.</w:t>
      </w:r>
    </w:p>
    <w:p w:rsidR="006424EC" w:rsidRPr="00A31A63" w:rsidRDefault="006424EC" w:rsidP="006424EC">
      <w:pPr>
        <w:jc w:val="both"/>
      </w:pPr>
      <w:r w:rsidRPr="00A31A63">
        <w:t>Javno naročilo zajema naslednje zavarovalne vrste:</w:t>
      </w:r>
    </w:p>
    <w:p w:rsidR="006424EC" w:rsidRPr="00A31A63" w:rsidRDefault="006424EC" w:rsidP="006424EC">
      <w:pPr>
        <w:jc w:val="both"/>
      </w:pPr>
    </w:p>
    <w:p w:rsidR="006424EC" w:rsidRPr="00A31A63" w:rsidRDefault="006424EC" w:rsidP="006424EC">
      <w:pPr>
        <w:jc w:val="both"/>
      </w:pPr>
      <w:r w:rsidRPr="00A31A63">
        <w:t xml:space="preserve">  </w:t>
      </w:r>
      <w:r w:rsidRPr="00A31A63">
        <w:tab/>
        <w:t xml:space="preserve">  1. Požarno zavarovanje,</w:t>
      </w:r>
    </w:p>
    <w:p w:rsidR="006424EC" w:rsidRPr="00A31A63" w:rsidRDefault="006424EC" w:rsidP="006424EC">
      <w:pPr>
        <w:jc w:val="both"/>
      </w:pPr>
      <w:r w:rsidRPr="00A31A63">
        <w:t xml:space="preserve">  </w:t>
      </w:r>
      <w:r w:rsidRPr="00A31A63">
        <w:tab/>
        <w:t xml:space="preserve">  2. Strojelomno zavarovanje,</w:t>
      </w:r>
    </w:p>
    <w:p w:rsidR="006424EC" w:rsidRPr="00A31A63" w:rsidRDefault="006424EC" w:rsidP="006424EC">
      <w:pPr>
        <w:jc w:val="both"/>
      </w:pPr>
      <w:r w:rsidRPr="00A31A63">
        <w:t xml:space="preserve"> </w:t>
      </w:r>
      <w:r w:rsidRPr="00A31A63">
        <w:tab/>
        <w:t xml:space="preserve">  3. Zavarovanje računalnikov,</w:t>
      </w:r>
    </w:p>
    <w:p w:rsidR="006424EC" w:rsidRPr="00A31A63" w:rsidRDefault="006424EC" w:rsidP="006424EC">
      <w:pPr>
        <w:ind w:firstLine="708"/>
        <w:jc w:val="both"/>
      </w:pPr>
      <w:r w:rsidRPr="00A31A63">
        <w:t xml:space="preserve">  4. Zavarovanje splošne civilne odgovornosti</w:t>
      </w:r>
      <w:r>
        <w:t>,</w:t>
      </w:r>
    </w:p>
    <w:p w:rsidR="006424EC" w:rsidRPr="00A31A63" w:rsidRDefault="006424EC" w:rsidP="006424EC">
      <w:pPr>
        <w:jc w:val="both"/>
      </w:pPr>
      <w:r w:rsidRPr="00A31A63">
        <w:t xml:space="preserve">  </w:t>
      </w:r>
      <w:r w:rsidRPr="00A31A63">
        <w:tab/>
        <w:t xml:space="preserve">  5. Zavarovanje poklicne odgovornosti </w:t>
      </w:r>
      <w:r>
        <w:t>,</w:t>
      </w:r>
      <w:r w:rsidRPr="00A31A63">
        <w:t xml:space="preserve">  </w:t>
      </w:r>
    </w:p>
    <w:p w:rsidR="006424EC" w:rsidRPr="00A31A63" w:rsidRDefault="006424EC" w:rsidP="006424EC">
      <w:pPr>
        <w:jc w:val="both"/>
      </w:pPr>
      <w:r w:rsidRPr="00A31A63">
        <w:t xml:space="preserve">    </w:t>
      </w:r>
      <w:r w:rsidRPr="00A31A63">
        <w:tab/>
        <w:t xml:space="preserve">  6. Zavarovanje stekla,</w:t>
      </w:r>
    </w:p>
    <w:p w:rsidR="006424EC" w:rsidRPr="00A31A63" w:rsidRDefault="006424EC" w:rsidP="006424EC">
      <w:pPr>
        <w:jc w:val="both"/>
      </w:pPr>
      <w:r w:rsidRPr="00A31A63">
        <w:tab/>
        <w:t xml:space="preserve">  7. Vlomsko zavarovanje,</w:t>
      </w:r>
    </w:p>
    <w:p w:rsidR="006424EC" w:rsidRPr="00A31A63" w:rsidRDefault="006424EC" w:rsidP="006424EC">
      <w:pPr>
        <w:jc w:val="both"/>
      </w:pPr>
      <w:r w:rsidRPr="00A31A63">
        <w:t xml:space="preserve">  </w:t>
      </w:r>
      <w:r w:rsidRPr="00A31A63">
        <w:tab/>
        <w:t xml:space="preserve">  8. Zavarovanje motornih vozil,</w:t>
      </w:r>
    </w:p>
    <w:p w:rsidR="006424EC" w:rsidRPr="00A31A63" w:rsidRDefault="006424EC" w:rsidP="006424EC">
      <w:pPr>
        <w:jc w:val="both"/>
      </w:pPr>
      <w:r w:rsidRPr="00A31A63">
        <w:tab/>
        <w:t xml:space="preserve">  9. Zavarovanje zdravstvene asistence v tujini</w:t>
      </w:r>
      <w:r>
        <w:t>.</w:t>
      </w:r>
    </w:p>
    <w:p w:rsidR="006424EC" w:rsidRPr="00A31A63" w:rsidRDefault="006424EC" w:rsidP="006424EC">
      <w:pPr>
        <w:jc w:val="both"/>
        <w:rPr>
          <w:b/>
          <w:u w:val="single"/>
        </w:rPr>
      </w:pPr>
    </w:p>
    <w:p w:rsidR="006424EC" w:rsidRPr="00A31A63" w:rsidRDefault="006424EC" w:rsidP="006424EC">
      <w:pPr>
        <w:jc w:val="both"/>
        <w:rPr>
          <w:b/>
          <w:u w:val="single"/>
        </w:rPr>
      </w:pPr>
    </w:p>
    <w:p w:rsidR="006424EC" w:rsidRPr="00A31A63" w:rsidRDefault="006424EC" w:rsidP="006424EC">
      <w:pPr>
        <w:pStyle w:val="Telobesedila"/>
        <w:spacing w:after="0"/>
        <w:jc w:val="both"/>
        <w:rPr>
          <w:highlight w:val="yellow"/>
        </w:rPr>
      </w:pPr>
      <w:r w:rsidRPr="00A31A63">
        <w:t xml:space="preserve">Ponudnik ne more ponuditi storitev za posamezno zavarovalno vrsto. Naročnik bo pogodbo za vse vrste zavarovanja sklenil z najugodnejšim ponudnikom za vse zgoraj naštete zavarovalne vrste. Podrobnejše zahteve naročnika so razvidne iz te </w:t>
      </w:r>
      <w:r>
        <w:t>dokumentacije v zvezi z oddajo javnega naročila</w:t>
      </w:r>
      <w:r w:rsidRPr="00A31A63">
        <w:t xml:space="preserve">, njenih prilog in popisa premoženja, ki so priloga te razpisne dokumentacije. </w:t>
      </w:r>
    </w:p>
    <w:p w:rsidR="006424EC" w:rsidRPr="00A31A63" w:rsidRDefault="006424EC" w:rsidP="006424EC">
      <w:pPr>
        <w:jc w:val="both"/>
      </w:pPr>
    </w:p>
    <w:p w:rsidR="006424EC" w:rsidRPr="00A31A63" w:rsidRDefault="006424EC" w:rsidP="006424EC">
      <w:pPr>
        <w:pStyle w:val="Telobesedila"/>
        <w:spacing w:after="0"/>
        <w:jc w:val="both"/>
      </w:pPr>
      <w:r w:rsidRPr="00A31A63">
        <w:t xml:space="preserve">Ponudnik mora, glede na predmet javnega naročila, izpolnjevati in upoštevati tudi vsa določila veljavnih predpisov, ki urejajo področje zavarovanja premoženja </w:t>
      </w:r>
      <w:r w:rsidRPr="00692A68">
        <w:t xml:space="preserve">in </w:t>
      </w:r>
      <w:r w:rsidRPr="00A31A63">
        <w:t>oseb v Republiki Sloveniji.</w:t>
      </w:r>
    </w:p>
    <w:p w:rsidR="006424EC" w:rsidRPr="00A31A63" w:rsidRDefault="006424EC" w:rsidP="006424EC">
      <w:pPr>
        <w:pStyle w:val="Telobesedila"/>
        <w:spacing w:after="0"/>
        <w:ind w:left="540"/>
        <w:jc w:val="both"/>
      </w:pPr>
    </w:p>
    <w:p w:rsidR="006424EC" w:rsidRPr="00A31A63" w:rsidRDefault="006424EC" w:rsidP="006424EC">
      <w:pPr>
        <w:pStyle w:val="Telobesedila"/>
        <w:spacing w:after="0"/>
        <w:jc w:val="both"/>
        <w:rPr>
          <w:color w:val="000000"/>
        </w:rPr>
      </w:pPr>
      <w:r w:rsidRPr="00A31A63">
        <w:t xml:space="preserve">Ponudbena dokumentacija mora biti pripravljena v skladu z določili </w:t>
      </w:r>
      <w:r>
        <w:t>dokumentacije v zezi z oddajo javnega naročila.</w:t>
      </w:r>
    </w:p>
    <w:p w:rsidR="006424EC" w:rsidRPr="00A27B93" w:rsidRDefault="006424EC" w:rsidP="006424EC">
      <w:pPr>
        <w:rPr>
          <w:bCs/>
        </w:rPr>
      </w:pPr>
    </w:p>
    <w:p w:rsidR="006424EC" w:rsidRPr="006C4497" w:rsidRDefault="006424EC" w:rsidP="006424EC">
      <w:pPr>
        <w:jc w:val="both"/>
      </w:pPr>
    </w:p>
    <w:p w:rsidR="006424EC" w:rsidRPr="006C4497" w:rsidRDefault="006424EC" w:rsidP="006424EC">
      <w:pPr>
        <w:jc w:val="both"/>
      </w:pPr>
      <w:r w:rsidRPr="006C4497">
        <w:t xml:space="preserve">2. JEZIK </w:t>
      </w:r>
    </w:p>
    <w:p w:rsidR="006424EC" w:rsidRPr="006C4497" w:rsidRDefault="006424EC" w:rsidP="006424EC">
      <w:pPr>
        <w:jc w:val="both"/>
      </w:pPr>
    </w:p>
    <w:p w:rsidR="006424EC" w:rsidRPr="006C4497" w:rsidRDefault="006424EC" w:rsidP="006424EC">
      <w:pPr>
        <w:jc w:val="both"/>
      </w:pPr>
      <w:r w:rsidRPr="006C4497">
        <w:t>Ponudnik mora ponudbo in ostalo dokumentacijo, ki se nanaša na ponudbo, izdelati v slovenskem jeziku</w:t>
      </w:r>
      <w:r>
        <w:t>.</w:t>
      </w:r>
    </w:p>
    <w:p w:rsidR="006424EC" w:rsidRDefault="006424EC" w:rsidP="006424EC">
      <w:pPr>
        <w:jc w:val="both"/>
      </w:pPr>
    </w:p>
    <w:p w:rsidR="006424EC" w:rsidRPr="006C4497" w:rsidRDefault="006424EC" w:rsidP="006424EC">
      <w:pPr>
        <w:jc w:val="both"/>
      </w:pPr>
      <w:r w:rsidRPr="006C4497">
        <w:t xml:space="preserve">3. SESTAVNI DELI PONUDBENE DOKUMENTACIJE (POGOJI ZA UDELEŽBO) </w:t>
      </w:r>
    </w:p>
    <w:p w:rsidR="006424EC" w:rsidRPr="006C4497" w:rsidRDefault="006424EC" w:rsidP="006424EC">
      <w:pPr>
        <w:jc w:val="both"/>
      </w:pPr>
    </w:p>
    <w:p w:rsidR="006424EC" w:rsidRPr="006C4497" w:rsidRDefault="006424EC" w:rsidP="006424EC">
      <w:pPr>
        <w:jc w:val="both"/>
      </w:pPr>
      <w:r w:rsidRPr="006C4497">
        <w:t xml:space="preserve"> </w:t>
      </w:r>
      <w:r>
        <w:t>Ponudnik mora predložiti</w:t>
      </w:r>
      <w:r w:rsidRPr="006C4497">
        <w:t xml:space="preserve">: </w:t>
      </w:r>
    </w:p>
    <w:p w:rsidR="006424EC" w:rsidRPr="006C4497" w:rsidRDefault="006424EC" w:rsidP="006424EC">
      <w:pPr>
        <w:jc w:val="both"/>
      </w:pPr>
    </w:p>
    <w:p w:rsidR="006424EC" w:rsidRPr="006C4497" w:rsidRDefault="006424EC" w:rsidP="006424EC">
      <w:pPr>
        <w:jc w:val="both"/>
      </w:pPr>
      <w:r w:rsidRPr="006C4497">
        <w:t>a) izpolnjen obrazec ponudb</w:t>
      </w:r>
      <w:r>
        <w:t>e</w:t>
      </w:r>
      <w:r w:rsidRPr="006C4497">
        <w:t xml:space="preserve"> (obrazec št. 1); </w:t>
      </w:r>
    </w:p>
    <w:p w:rsidR="006424EC" w:rsidRPr="006C4497" w:rsidRDefault="006424EC" w:rsidP="006424EC">
      <w:pPr>
        <w:jc w:val="both"/>
      </w:pPr>
      <w:r w:rsidRPr="006C4497">
        <w:t>b) izjava</w:t>
      </w:r>
      <w:r>
        <w:t xml:space="preserve"> ponudnika o sprejemanju pogojev</w:t>
      </w:r>
      <w:r w:rsidRPr="006C4497">
        <w:t xml:space="preserve"> (obrazec št. 2); </w:t>
      </w:r>
    </w:p>
    <w:p w:rsidR="006424EC" w:rsidRDefault="006424EC" w:rsidP="006424EC">
      <w:pPr>
        <w:jc w:val="both"/>
      </w:pPr>
      <w:r w:rsidRPr="006C4497">
        <w:t>c) izpolnjen in podpisan obrazec ESPD (v primeru skupne ponudbe vsi partnerji, v primeru podizvajalcev vsi podizvajalci)</w:t>
      </w:r>
      <w:r>
        <w:t>;</w:t>
      </w:r>
    </w:p>
    <w:p w:rsidR="006424EC" w:rsidRDefault="006424EC" w:rsidP="006424EC">
      <w:pPr>
        <w:jc w:val="both"/>
      </w:pPr>
      <w:r w:rsidRPr="006C4497">
        <w:t xml:space="preserve">č) podatke o podizvajalcih (obrazec št. </w:t>
      </w:r>
      <w:r>
        <w:t>3</w:t>
      </w:r>
      <w:r w:rsidRPr="006C4497">
        <w:t xml:space="preserve">), soglasje podizvajalca (obrazec št. </w:t>
      </w:r>
      <w:r>
        <w:t>4</w:t>
      </w:r>
      <w:r w:rsidRPr="006C4497">
        <w:t xml:space="preserve">) </w:t>
      </w:r>
      <w:r>
        <w:t>oz.</w:t>
      </w:r>
      <w:r w:rsidRPr="006C4497">
        <w:t xml:space="preserve"> izjava </w:t>
      </w:r>
      <w:r>
        <w:t>ponudnika, da ne nastopa s podizvajalcem</w:t>
      </w:r>
      <w:r w:rsidRPr="006C4497">
        <w:t xml:space="preserve"> (obrazec št. </w:t>
      </w:r>
      <w:r>
        <w:t>5</w:t>
      </w:r>
      <w:r w:rsidRPr="006C4497">
        <w:t>) v primeru podizvajalcev;</w:t>
      </w:r>
    </w:p>
    <w:p w:rsidR="006424EC" w:rsidRDefault="006424EC" w:rsidP="006424EC">
      <w:pPr>
        <w:jc w:val="both"/>
      </w:pPr>
      <w:r>
        <w:t>d) izjava ponudnika o sposobnosti  (obrazec št. 6)</w:t>
      </w:r>
    </w:p>
    <w:p w:rsidR="006424EC" w:rsidRDefault="006424EC" w:rsidP="006424EC">
      <w:pPr>
        <w:jc w:val="both"/>
      </w:pPr>
      <w:r>
        <w:t>e) Izjava o upoštevanju veljavnih predpisov (obrazec št. 7)</w:t>
      </w:r>
    </w:p>
    <w:p w:rsidR="006424EC" w:rsidRDefault="006424EC" w:rsidP="006424EC">
      <w:pPr>
        <w:jc w:val="both"/>
      </w:pPr>
      <w:r>
        <w:t>f) Izjava o popolnosti ponudbenih cen (obrazec št. 8)</w:t>
      </w:r>
    </w:p>
    <w:p w:rsidR="006424EC" w:rsidRPr="006C4497" w:rsidRDefault="006424EC" w:rsidP="006424EC">
      <w:pPr>
        <w:jc w:val="both"/>
      </w:pPr>
      <w:r>
        <w:t>g) zavarovanje za resnost ponudbe - menica in menična izjava (obrazec št. 9)</w:t>
      </w:r>
    </w:p>
    <w:p w:rsidR="006424EC" w:rsidRDefault="006424EC" w:rsidP="006424EC">
      <w:pPr>
        <w:jc w:val="both"/>
      </w:pPr>
      <w:r>
        <w:t>h</w:t>
      </w:r>
      <w:r w:rsidRPr="006C4497">
        <w:t xml:space="preserve">) </w:t>
      </w:r>
      <w:r>
        <w:t>Pogodba o zavarovanju premoženja</w:t>
      </w:r>
      <w:r w:rsidRPr="006C4497">
        <w:t xml:space="preserve"> (obrazec št. </w:t>
      </w:r>
      <w:r>
        <w:t>11</w:t>
      </w:r>
      <w:r w:rsidRPr="006C4497">
        <w:t xml:space="preserve">); </w:t>
      </w:r>
    </w:p>
    <w:p w:rsidR="006424EC" w:rsidRPr="006C4497" w:rsidRDefault="006424EC" w:rsidP="006424EC">
      <w:pPr>
        <w:jc w:val="both"/>
      </w:pPr>
      <w:r>
        <w:t xml:space="preserve">i) Opredelitev predmeta razpisa s ponudbenim predračunom – rekapitulacija </w:t>
      </w:r>
      <w:r w:rsidRPr="006C4497">
        <w:t xml:space="preserve">(obrazec št. </w:t>
      </w:r>
      <w:r>
        <w:t>12</w:t>
      </w:r>
      <w:r w:rsidRPr="006C4497">
        <w:t>)</w:t>
      </w:r>
      <w:r>
        <w:t xml:space="preserve"> in posameznimi predračuni</w:t>
      </w:r>
    </w:p>
    <w:p w:rsidR="006424EC" w:rsidRPr="006C4497" w:rsidRDefault="006424EC" w:rsidP="006424EC">
      <w:pPr>
        <w:jc w:val="both"/>
      </w:pPr>
      <w:r>
        <w:t>j</w:t>
      </w:r>
      <w:r w:rsidRPr="006C4497">
        <w:t xml:space="preserve">) izjavo o </w:t>
      </w:r>
      <w:r>
        <w:t>lastniških deležih</w:t>
      </w:r>
      <w:r w:rsidRPr="006C4497">
        <w:t xml:space="preserve"> (obrazec št. </w:t>
      </w:r>
      <w:r>
        <w:t>13</w:t>
      </w:r>
      <w:r w:rsidRPr="006C4497">
        <w:t>);</w:t>
      </w:r>
    </w:p>
    <w:p w:rsidR="006424EC" w:rsidRDefault="006424EC" w:rsidP="006424EC">
      <w:r>
        <w:t xml:space="preserve">k) </w:t>
      </w:r>
      <w:r w:rsidRPr="005D182F">
        <w:t xml:space="preserve">pooblastilo za pridobitev potrdila iz kazenske evidence za pravne in fizične osebe (obrazec št. </w:t>
      </w:r>
      <w:r>
        <w:t>14</w:t>
      </w:r>
      <w:r w:rsidRPr="005D182F">
        <w:t xml:space="preserve"> in obrazec št.</w:t>
      </w:r>
      <w:r>
        <w:t xml:space="preserve"> 15</w:t>
      </w:r>
      <w:r w:rsidRPr="005D182F">
        <w:t>);</w:t>
      </w:r>
    </w:p>
    <w:p w:rsidR="006424EC" w:rsidRPr="006C4497" w:rsidRDefault="006424EC" w:rsidP="006424EC">
      <w:pPr>
        <w:jc w:val="both"/>
      </w:pPr>
    </w:p>
    <w:p w:rsidR="006424EC" w:rsidRPr="006C4497" w:rsidRDefault="006424EC" w:rsidP="006424EC">
      <w:pPr>
        <w:jc w:val="both"/>
      </w:pPr>
      <w:r w:rsidRPr="006C4497">
        <w:t xml:space="preserve">Vsi obrazci morajo biti izpolnjeni, podpisani in žigosani. </w:t>
      </w:r>
    </w:p>
    <w:p w:rsidR="006424EC" w:rsidRDefault="006424EC" w:rsidP="006424EC">
      <w:pPr>
        <w:jc w:val="both"/>
      </w:pPr>
    </w:p>
    <w:p w:rsidR="006424EC" w:rsidRPr="006C4497" w:rsidRDefault="006424EC" w:rsidP="006424EC">
      <w:pPr>
        <w:jc w:val="both"/>
      </w:pPr>
      <w:r w:rsidRPr="006C4497">
        <w:t>Ponudnik mora predložiti  celotno ponudbo tudi v elektronski obliki na CD-ju.</w:t>
      </w:r>
    </w:p>
    <w:p w:rsidR="006424EC" w:rsidRPr="006C4497" w:rsidRDefault="006424EC" w:rsidP="006424EC">
      <w:pPr>
        <w:jc w:val="both"/>
      </w:pPr>
    </w:p>
    <w:p w:rsidR="006424EC" w:rsidRPr="006C4497" w:rsidRDefault="006424EC" w:rsidP="006424EC">
      <w:pPr>
        <w:jc w:val="both"/>
      </w:pPr>
      <w:r w:rsidRPr="006C4497">
        <w:t xml:space="preserve">4. POJASNILA </w:t>
      </w:r>
    </w:p>
    <w:p w:rsidR="006424EC" w:rsidRPr="006C4497" w:rsidRDefault="006424EC" w:rsidP="006424EC">
      <w:pPr>
        <w:jc w:val="both"/>
      </w:pPr>
    </w:p>
    <w:p w:rsidR="006424EC" w:rsidRPr="006C4497" w:rsidRDefault="006424EC" w:rsidP="006424EC">
      <w:pPr>
        <w:jc w:val="both"/>
      </w:pPr>
      <w:r w:rsidRPr="006C4497">
        <w:t xml:space="preserve">Pojasnila o vsebini </w:t>
      </w:r>
      <w:r>
        <w:t>dokumentacije v zvezi z oddajo javnega naročila</w:t>
      </w:r>
      <w:r w:rsidRPr="006C4497">
        <w:t xml:space="preserve"> sme ponudnik zahtevati preko Portala javnih naročil. </w:t>
      </w:r>
    </w:p>
    <w:p w:rsidR="006424EC" w:rsidRPr="006C4497" w:rsidRDefault="006424EC" w:rsidP="006424EC">
      <w:pPr>
        <w:jc w:val="both"/>
      </w:pPr>
    </w:p>
    <w:p w:rsidR="006424EC" w:rsidRPr="006C4497" w:rsidRDefault="006424EC" w:rsidP="006424EC">
      <w:pPr>
        <w:jc w:val="both"/>
      </w:pPr>
      <w:r w:rsidRPr="006C4497">
        <w:t>Skrajni rok, do katerega ponudnik še lahko zahteva dodatna pojasnila v</w:t>
      </w:r>
      <w:r>
        <w:t xml:space="preserve"> zvezi z dokumentacijo v zvezi z oddajo javnega naročila </w:t>
      </w:r>
      <w:r w:rsidRPr="006C4497">
        <w:t xml:space="preserve"> je </w:t>
      </w:r>
      <w:r>
        <w:t>25. 10. 2017,</w:t>
      </w:r>
      <w:r w:rsidRPr="006C4497">
        <w:t xml:space="preserve"> do 10.00 ure. Naročnik  bo pisno odgovoril na vsa vprašanja v zvezi z razpisom in odgovore posredoval na Portal javnih naročil najmanj šest dni pred odpiranjem ponudb.</w:t>
      </w:r>
    </w:p>
    <w:p w:rsidR="006424EC" w:rsidRPr="006C4497" w:rsidRDefault="006424EC" w:rsidP="006424EC">
      <w:pPr>
        <w:jc w:val="both"/>
      </w:pPr>
    </w:p>
    <w:p w:rsidR="006424EC" w:rsidRPr="006C4497" w:rsidRDefault="006424EC" w:rsidP="006424EC">
      <w:pPr>
        <w:jc w:val="both"/>
      </w:pPr>
      <w:r w:rsidRPr="006C4497">
        <w:t xml:space="preserve">5. OGLED </w:t>
      </w:r>
      <w:r>
        <w:t xml:space="preserve">LOKACIJE </w:t>
      </w:r>
    </w:p>
    <w:p w:rsidR="006424EC" w:rsidRPr="006C4497" w:rsidRDefault="006424EC" w:rsidP="006424EC">
      <w:pPr>
        <w:jc w:val="both"/>
      </w:pPr>
    </w:p>
    <w:p w:rsidR="006424EC" w:rsidRPr="006C4497" w:rsidRDefault="006424EC" w:rsidP="006424EC">
      <w:pPr>
        <w:jc w:val="both"/>
      </w:pPr>
      <w:r>
        <w:t>Ogled lokacije ni predviden.</w:t>
      </w:r>
    </w:p>
    <w:p w:rsidR="006424EC" w:rsidRPr="006C4497" w:rsidRDefault="006424EC" w:rsidP="006424EC">
      <w:pPr>
        <w:jc w:val="both"/>
      </w:pPr>
    </w:p>
    <w:p w:rsidR="006424EC" w:rsidRPr="006C4497" w:rsidRDefault="006424EC" w:rsidP="006424EC">
      <w:pPr>
        <w:jc w:val="both"/>
      </w:pPr>
      <w:r w:rsidRPr="006C4497">
        <w:t xml:space="preserve">6. PREDLOŽITEV PONUDBE </w:t>
      </w:r>
    </w:p>
    <w:p w:rsidR="006424EC" w:rsidRPr="006C4497" w:rsidRDefault="006424EC" w:rsidP="006424EC">
      <w:pPr>
        <w:jc w:val="both"/>
      </w:pPr>
    </w:p>
    <w:p w:rsidR="006424EC" w:rsidRPr="006C4497" w:rsidRDefault="006424EC" w:rsidP="006424EC">
      <w:pPr>
        <w:jc w:val="both"/>
      </w:pPr>
      <w:r w:rsidRPr="006C4497">
        <w:t xml:space="preserve">Ponudbo je potrebno oddati v zaprti kuverti na naslov: </w:t>
      </w:r>
    </w:p>
    <w:p w:rsidR="006424EC" w:rsidRPr="006C4497" w:rsidRDefault="006424EC" w:rsidP="006424EC">
      <w:pPr>
        <w:jc w:val="both"/>
      </w:pPr>
    </w:p>
    <w:p w:rsidR="006424EC" w:rsidRPr="006C4497" w:rsidRDefault="006424EC" w:rsidP="006424EC">
      <w:pPr>
        <w:jc w:val="both"/>
      </w:pPr>
      <w:r w:rsidRPr="006C4497">
        <w:t>Ortopedska bolnišnica Valdoltra</w:t>
      </w:r>
    </w:p>
    <w:p w:rsidR="006424EC" w:rsidRPr="006C4497" w:rsidRDefault="006424EC" w:rsidP="006424EC">
      <w:pPr>
        <w:jc w:val="both"/>
      </w:pPr>
      <w:r w:rsidRPr="006C4497">
        <w:t xml:space="preserve">Jadranska c. 31, 6280 Ankaran </w:t>
      </w:r>
    </w:p>
    <w:p w:rsidR="006424EC" w:rsidRPr="006C4497" w:rsidRDefault="006424EC" w:rsidP="006424EC">
      <w:pPr>
        <w:jc w:val="both"/>
      </w:pPr>
    </w:p>
    <w:p w:rsidR="006424EC" w:rsidRPr="006C4497" w:rsidRDefault="006424EC" w:rsidP="006424EC">
      <w:pPr>
        <w:jc w:val="both"/>
      </w:pPr>
      <w:r w:rsidRPr="006C4497">
        <w:t xml:space="preserve">Na kuverti mora biti viden </w:t>
      </w:r>
      <w:r w:rsidRPr="006C4497">
        <w:rPr>
          <w:b/>
        </w:rPr>
        <w:t>naslov pošiljatelja,</w:t>
      </w:r>
      <w:r w:rsidRPr="006C4497">
        <w:t xml:space="preserve"> oznaka »</w:t>
      </w:r>
      <w:r w:rsidRPr="006C4497">
        <w:rPr>
          <w:b/>
        </w:rPr>
        <w:t>NE ODPIRAJ – PONUDBA«,</w:t>
      </w:r>
      <w:r w:rsidRPr="006C4497">
        <w:t xml:space="preserve"> </w:t>
      </w:r>
      <w:r w:rsidRPr="006C4497">
        <w:rPr>
          <w:b/>
        </w:rPr>
        <w:t>predmet javnega naročila</w:t>
      </w:r>
      <w:r w:rsidRPr="006C4497">
        <w:t xml:space="preserve"> ter </w:t>
      </w:r>
      <w:r w:rsidRPr="006C4497">
        <w:rPr>
          <w:b/>
        </w:rPr>
        <w:t>številka objave in datum objave</w:t>
      </w:r>
      <w:r w:rsidRPr="006C4497">
        <w:t xml:space="preserve"> na Portalu javnih naročil.</w:t>
      </w:r>
    </w:p>
    <w:p w:rsidR="006424EC" w:rsidRPr="006C4497" w:rsidRDefault="006424EC" w:rsidP="006424EC">
      <w:pPr>
        <w:jc w:val="both"/>
      </w:pPr>
    </w:p>
    <w:p w:rsidR="006424EC" w:rsidRPr="006C4497" w:rsidRDefault="006424EC" w:rsidP="006424EC">
      <w:pPr>
        <w:jc w:val="both"/>
      </w:pPr>
      <w:r w:rsidRPr="006C4497">
        <w:t xml:space="preserve">Ponudbe, ki ne bodo predložene pravočasno ali ne bodo pravilno označene, bo strokovna komisija izločila iz postopka odpiranja ponudb in jih neodprte vrnila pošiljateljem. </w:t>
      </w:r>
    </w:p>
    <w:p w:rsidR="006424EC" w:rsidRPr="006C4497" w:rsidRDefault="006424EC" w:rsidP="006424EC">
      <w:pPr>
        <w:jc w:val="both"/>
      </w:pPr>
    </w:p>
    <w:p w:rsidR="006424EC" w:rsidRPr="006C4497" w:rsidRDefault="006424EC" w:rsidP="006424EC">
      <w:pPr>
        <w:jc w:val="both"/>
      </w:pPr>
      <w:r w:rsidRPr="006C4497">
        <w:t xml:space="preserve">Ponudba mora biti oddana za posamezni sklop v celoti. </w:t>
      </w:r>
    </w:p>
    <w:p w:rsidR="006424EC" w:rsidRPr="006C4497" w:rsidRDefault="006424EC" w:rsidP="006424EC">
      <w:pPr>
        <w:jc w:val="both"/>
      </w:pPr>
    </w:p>
    <w:p w:rsidR="006424EC" w:rsidRPr="006C4497" w:rsidRDefault="006424EC" w:rsidP="006424EC">
      <w:pPr>
        <w:jc w:val="both"/>
      </w:pPr>
      <w:r w:rsidRPr="006C4497">
        <w:t xml:space="preserve">7.  SPECIFIKACIJE </w:t>
      </w:r>
    </w:p>
    <w:p w:rsidR="006424EC" w:rsidRPr="006C4497" w:rsidRDefault="006424EC" w:rsidP="006424EC">
      <w:pPr>
        <w:jc w:val="both"/>
      </w:pPr>
    </w:p>
    <w:p w:rsidR="006424EC" w:rsidRPr="006C4497" w:rsidRDefault="006424EC" w:rsidP="006424EC">
      <w:pPr>
        <w:jc w:val="both"/>
      </w:pPr>
      <w:r w:rsidRPr="006C4497">
        <w:t>Ponudniki morajo podati ponudbo v skladu s zahtevami iz opredelitve predmeta razpisa.</w:t>
      </w:r>
    </w:p>
    <w:p w:rsidR="006424EC" w:rsidRPr="006C4497" w:rsidRDefault="006424EC" w:rsidP="006424EC">
      <w:pPr>
        <w:jc w:val="both"/>
      </w:pPr>
    </w:p>
    <w:p w:rsidR="006424EC" w:rsidRPr="006C4497" w:rsidRDefault="006424EC" w:rsidP="006424EC">
      <w:pPr>
        <w:jc w:val="both"/>
      </w:pPr>
      <w:r w:rsidRPr="006C4497">
        <w:t xml:space="preserve">8. POGOJI ZA </w:t>
      </w:r>
      <w:r>
        <w:t>USPOSOBLJNOST</w:t>
      </w:r>
      <w:r w:rsidRPr="006C4497">
        <w:t xml:space="preserve"> </w:t>
      </w:r>
    </w:p>
    <w:p w:rsidR="006424EC" w:rsidRPr="006C4497" w:rsidRDefault="006424EC" w:rsidP="006424EC">
      <w:pPr>
        <w:jc w:val="both"/>
      </w:pPr>
    </w:p>
    <w:p w:rsidR="006424EC" w:rsidRPr="005D182F" w:rsidRDefault="006424EC" w:rsidP="006424EC">
      <w:pPr>
        <w:jc w:val="both"/>
        <w:rPr>
          <w:i/>
        </w:rPr>
      </w:pPr>
      <w:r w:rsidRPr="005D182F">
        <w:rPr>
          <w:i/>
        </w:rPr>
        <w:t>Razlogi za izključitev</w:t>
      </w:r>
    </w:p>
    <w:p w:rsidR="006424EC" w:rsidRPr="005D182F" w:rsidRDefault="006424EC" w:rsidP="006424EC">
      <w:pPr>
        <w:jc w:val="both"/>
      </w:pPr>
      <w:r w:rsidRPr="005D182F">
        <w:t xml:space="preserve">Naročnik bo iz sodelovanja v postopku javnega naročanja izključil gospodarskega subjekta, če pri preverjanju ugotovi, da je v enem od naslednjih položajev:  </w:t>
      </w:r>
    </w:p>
    <w:p w:rsidR="006424EC" w:rsidRPr="005D182F" w:rsidRDefault="006424EC" w:rsidP="006424EC">
      <w:pPr>
        <w:jc w:val="both"/>
      </w:pPr>
    </w:p>
    <w:p w:rsidR="006424EC" w:rsidRPr="005D182F" w:rsidRDefault="006424EC" w:rsidP="006424EC">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w:t>
      </w:r>
      <w:r>
        <w:t>,6/16 – popr.,</w:t>
      </w:r>
      <w:r w:rsidRPr="005D182F">
        <w:t xml:space="preserve"> 54/15</w:t>
      </w:r>
      <w:r>
        <w:t>, 38/16 in 27/17</w:t>
      </w:r>
      <w:r w:rsidRPr="005D182F">
        <w:t>; v nadaljnjem besedilu: KZ-1):</w:t>
      </w:r>
    </w:p>
    <w:p w:rsidR="006424EC" w:rsidRPr="005D182F" w:rsidRDefault="006424EC" w:rsidP="006424EC">
      <w:pPr>
        <w:ind w:firstLine="330"/>
        <w:jc w:val="both"/>
      </w:pPr>
      <w:r w:rsidRPr="005D182F">
        <w:t>– terorizem (108. člen KZ-1),</w:t>
      </w:r>
    </w:p>
    <w:p w:rsidR="006424EC" w:rsidRPr="005D182F" w:rsidRDefault="006424EC" w:rsidP="006424EC">
      <w:pPr>
        <w:ind w:firstLine="330"/>
        <w:jc w:val="both"/>
      </w:pPr>
      <w:r w:rsidRPr="005D182F">
        <w:t>– financiranje terorizma (109. člen KZ-1),</w:t>
      </w:r>
    </w:p>
    <w:p w:rsidR="006424EC" w:rsidRPr="005D182F" w:rsidRDefault="006424EC" w:rsidP="006424EC">
      <w:pPr>
        <w:ind w:firstLine="330"/>
        <w:jc w:val="both"/>
      </w:pPr>
      <w:r w:rsidRPr="005D182F">
        <w:t>– ščuvanje in javno poveličevanje terorističnih dejanj (110. člen KZ-1),</w:t>
      </w:r>
    </w:p>
    <w:p w:rsidR="006424EC" w:rsidRPr="005D182F" w:rsidRDefault="006424EC" w:rsidP="006424EC">
      <w:pPr>
        <w:ind w:firstLine="330"/>
        <w:jc w:val="both"/>
      </w:pPr>
      <w:r w:rsidRPr="005D182F">
        <w:t>– novačenje in usposabljanje za terorizem (111. člen KZ-1),</w:t>
      </w:r>
    </w:p>
    <w:p w:rsidR="006424EC" w:rsidRPr="005D182F" w:rsidRDefault="006424EC" w:rsidP="006424EC">
      <w:pPr>
        <w:ind w:firstLine="330"/>
        <w:jc w:val="both"/>
      </w:pPr>
      <w:r w:rsidRPr="005D182F">
        <w:t>– spravljanje v suženjsko razmerje (112. člen KZ-1),</w:t>
      </w:r>
    </w:p>
    <w:p w:rsidR="006424EC" w:rsidRPr="005D182F" w:rsidRDefault="006424EC" w:rsidP="006424EC">
      <w:pPr>
        <w:ind w:firstLine="330"/>
        <w:jc w:val="both"/>
      </w:pPr>
      <w:r w:rsidRPr="005D182F">
        <w:t>– trgovina z ljudmi (113. člen KZ-1),</w:t>
      </w:r>
    </w:p>
    <w:p w:rsidR="006424EC" w:rsidRPr="005D182F" w:rsidRDefault="006424EC" w:rsidP="006424EC">
      <w:pPr>
        <w:ind w:firstLine="330"/>
        <w:jc w:val="both"/>
      </w:pPr>
      <w:r w:rsidRPr="005D182F">
        <w:t>– sprejemanje podkupnine pri volitvah (157. člen KZ-1),</w:t>
      </w:r>
    </w:p>
    <w:p w:rsidR="006424EC" w:rsidRPr="005D182F" w:rsidRDefault="006424EC" w:rsidP="006424EC">
      <w:pPr>
        <w:ind w:firstLine="330"/>
        <w:jc w:val="both"/>
      </w:pPr>
      <w:r w:rsidRPr="005D182F">
        <w:t>– kršitev temeljnih pravic delavcev (196. člen KZ-1),</w:t>
      </w:r>
    </w:p>
    <w:p w:rsidR="006424EC" w:rsidRPr="005D182F" w:rsidRDefault="006424EC" w:rsidP="006424EC">
      <w:pPr>
        <w:ind w:firstLine="330"/>
        <w:jc w:val="both"/>
      </w:pPr>
      <w:r w:rsidRPr="005D182F">
        <w:t>– goljufija (211. člen KZ-1),</w:t>
      </w:r>
    </w:p>
    <w:p w:rsidR="006424EC" w:rsidRPr="005D182F" w:rsidRDefault="006424EC" w:rsidP="006424EC">
      <w:pPr>
        <w:ind w:firstLine="330"/>
        <w:jc w:val="both"/>
      </w:pPr>
      <w:r w:rsidRPr="005D182F">
        <w:t>– protipravno omejevanje konkurence (225. člen KZ-1),</w:t>
      </w:r>
    </w:p>
    <w:p w:rsidR="006424EC" w:rsidRPr="005D182F" w:rsidRDefault="006424EC" w:rsidP="006424EC">
      <w:pPr>
        <w:ind w:firstLine="330"/>
        <w:jc w:val="both"/>
      </w:pPr>
      <w:r w:rsidRPr="005D182F">
        <w:t>– povzročitev stečaja z goljufijo ali nevestnim poslovanjem (226. člen KZ-1),</w:t>
      </w:r>
    </w:p>
    <w:p w:rsidR="006424EC" w:rsidRPr="005D182F" w:rsidRDefault="006424EC" w:rsidP="006424EC">
      <w:pPr>
        <w:ind w:firstLine="330"/>
        <w:jc w:val="both"/>
      </w:pPr>
      <w:r w:rsidRPr="005D182F">
        <w:t>– oškodovanje upnikov (227. člen KZ-1),</w:t>
      </w:r>
    </w:p>
    <w:p w:rsidR="006424EC" w:rsidRPr="005D182F" w:rsidRDefault="006424EC" w:rsidP="006424EC">
      <w:pPr>
        <w:ind w:firstLine="330"/>
        <w:jc w:val="both"/>
      </w:pPr>
      <w:r w:rsidRPr="005D182F">
        <w:t>– poslovna goljufija (228. člen KZ-1),</w:t>
      </w:r>
    </w:p>
    <w:p w:rsidR="006424EC" w:rsidRPr="005D182F" w:rsidRDefault="006424EC" w:rsidP="006424EC">
      <w:pPr>
        <w:ind w:firstLine="330"/>
        <w:jc w:val="both"/>
      </w:pPr>
      <w:r w:rsidRPr="005D182F">
        <w:t>– goljufija na škodo Evropske unije (229. člen KZ-1),</w:t>
      </w:r>
    </w:p>
    <w:p w:rsidR="006424EC" w:rsidRPr="005D182F" w:rsidRDefault="006424EC" w:rsidP="006424EC">
      <w:pPr>
        <w:ind w:firstLine="330"/>
        <w:jc w:val="both"/>
      </w:pPr>
      <w:r w:rsidRPr="005D182F">
        <w:t>– preslepitev pri pridobitvi in uporabi posojila ali ugodnosti (230. člen KZ-1),</w:t>
      </w:r>
    </w:p>
    <w:p w:rsidR="006424EC" w:rsidRPr="005D182F" w:rsidRDefault="006424EC" w:rsidP="006424EC">
      <w:pPr>
        <w:ind w:firstLine="330"/>
        <w:jc w:val="both"/>
      </w:pPr>
      <w:r w:rsidRPr="005D182F">
        <w:t>– preslepitev pri poslovanju z vrednostnimi papirji (231. člen KZ-1),</w:t>
      </w:r>
    </w:p>
    <w:p w:rsidR="006424EC" w:rsidRPr="005D182F" w:rsidRDefault="006424EC" w:rsidP="006424EC">
      <w:pPr>
        <w:ind w:firstLine="330"/>
        <w:jc w:val="both"/>
      </w:pPr>
      <w:r w:rsidRPr="005D182F">
        <w:t>– preslepitev kupcev (232. člen KZ-1),</w:t>
      </w:r>
    </w:p>
    <w:p w:rsidR="006424EC" w:rsidRPr="005D182F" w:rsidRDefault="006424EC" w:rsidP="006424EC">
      <w:pPr>
        <w:ind w:firstLine="330"/>
        <w:jc w:val="both"/>
      </w:pPr>
      <w:r w:rsidRPr="005D182F">
        <w:t>– neupravičena uporaba tuje oznake ali modela (233. člen KZ-1),</w:t>
      </w:r>
    </w:p>
    <w:p w:rsidR="006424EC" w:rsidRPr="005D182F" w:rsidRDefault="006424EC" w:rsidP="006424EC">
      <w:pPr>
        <w:ind w:firstLine="330"/>
        <w:jc w:val="both"/>
      </w:pPr>
      <w:r w:rsidRPr="005D182F">
        <w:t>– neupravičena uporaba tujega izuma ali topografije (234. člen KZ-1),</w:t>
      </w:r>
    </w:p>
    <w:p w:rsidR="006424EC" w:rsidRPr="005D182F" w:rsidRDefault="006424EC" w:rsidP="006424EC">
      <w:pPr>
        <w:ind w:firstLine="330"/>
        <w:jc w:val="both"/>
      </w:pPr>
      <w:r w:rsidRPr="005D182F">
        <w:t>– ponareditev ali uničenje poslovnih listin (235. člen KZ-1),</w:t>
      </w:r>
    </w:p>
    <w:p w:rsidR="006424EC" w:rsidRPr="005D182F" w:rsidRDefault="006424EC" w:rsidP="006424EC">
      <w:pPr>
        <w:ind w:firstLine="330"/>
        <w:jc w:val="both"/>
      </w:pPr>
      <w:r w:rsidRPr="005D182F">
        <w:t>– izdaja in neupravičena pridobitev poslovne skrivnosti (236. člen KZ-1),</w:t>
      </w:r>
    </w:p>
    <w:p w:rsidR="006424EC" w:rsidRPr="005D182F" w:rsidRDefault="006424EC" w:rsidP="006424EC">
      <w:pPr>
        <w:ind w:firstLine="330"/>
        <w:jc w:val="both"/>
      </w:pPr>
      <w:r w:rsidRPr="005D182F">
        <w:t>– zloraba informacijskega sistema (237. člen KZ-1),</w:t>
      </w:r>
    </w:p>
    <w:p w:rsidR="006424EC" w:rsidRPr="005D182F" w:rsidRDefault="006424EC" w:rsidP="006424EC">
      <w:pPr>
        <w:ind w:firstLine="330"/>
        <w:jc w:val="both"/>
      </w:pPr>
      <w:r w:rsidRPr="005D182F">
        <w:t>– zloraba notranje informacije (238. člen KZ-1),</w:t>
      </w:r>
    </w:p>
    <w:p w:rsidR="006424EC" w:rsidRPr="005D182F" w:rsidRDefault="006424EC" w:rsidP="006424EC">
      <w:pPr>
        <w:ind w:firstLine="330"/>
        <w:jc w:val="both"/>
      </w:pPr>
      <w:r w:rsidRPr="005D182F">
        <w:t>– zloraba trga finančnih instrumentov (239. člen KZ-1),</w:t>
      </w:r>
    </w:p>
    <w:p w:rsidR="006424EC" w:rsidRPr="005D182F" w:rsidRDefault="006424EC" w:rsidP="006424EC">
      <w:pPr>
        <w:ind w:firstLine="330"/>
        <w:jc w:val="both"/>
      </w:pPr>
      <w:r w:rsidRPr="005D182F">
        <w:t>– zloraba položaja ali zaupanja pri gospodarski dejavnosti (240. člen KZ-1),</w:t>
      </w:r>
    </w:p>
    <w:p w:rsidR="006424EC" w:rsidRPr="005D182F" w:rsidRDefault="006424EC" w:rsidP="006424EC">
      <w:pPr>
        <w:ind w:firstLine="330"/>
        <w:jc w:val="both"/>
      </w:pPr>
      <w:r w:rsidRPr="005D182F">
        <w:t>– nedovoljeno sprejemanje daril (241. člen KZ-1),</w:t>
      </w:r>
    </w:p>
    <w:p w:rsidR="006424EC" w:rsidRPr="005D182F" w:rsidRDefault="006424EC" w:rsidP="006424EC">
      <w:pPr>
        <w:ind w:firstLine="330"/>
        <w:jc w:val="both"/>
      </w:pPr>
      <w:r w:rsidRPr="005D182F">
        <w:t>– nedovoljeno dajanje daril (242. člen KZ-1),</w:t>
      </w:r>
    </w:p>
    <w:p w:rsidR="006424EC" w:rsidRPr="005D182F" w:rsidRDefault="006424EC" w:rsidP="006424EC">
      <w:pPr>
        <w:ind w:firstLine="330"/>
        <w:jc w:val="both"/>
      </w:pPr>
      <w:r w:rsidRPr="005D182F">
        <w:t>– ponarejanje denarja (243. člen KZ-1),</w:t>
      </w:r>
    </w:p>
    <w:p w:rsidR="006424EC" w:rsidRPr="005D182F" w:rsidRDefault="006424EC" w:rsidP="006424EC">
      <w:pPr>
        <w:ind w:firstLine="330"/>
        <w:jc w:val="both"/>
      </w:pPr>
      <w:r w:rsidRPr="005D182F">
        <w:t>– ponarejanje in uporaba ponarejenih vrednotnic ali vrednostnih papirjev (244. člen KZ-1),</w:t>
      </w:r>
    </w:p>
    <w:p w:rsidR="006424EC" w:rsidRPr="005D182F" w:rsidRDefault="006424EC" w:rsidP="006424EC">
      <w:pPr>
        <w:ind w:firstLine="330"/>
        <w:jc w:val="both"/>
      </w:pPr>
      <w:r w:rsidRPr="005D182F">
        <w:t>– pranje denarja (245. člen KZ-1),</w:t>
      </w:r>
    </w:p>
    <w:p w:rsidR="006424EC" w:rsidRPr="005D182F" w:rsidRDefault="006424EC" w:rsidP="006424EC">
      <w:pPr>
        <w:ind w:firstLine="330"/>
        <w:jc w:val="both"/>
      </w:pPr>
      <w:r w:rsidRPr="005D182F">
        <w:t>– zloraba negotovinskega plačilnega sredstva (246. člen KZ-1),</w:t>
      </w:r>
    </w:p>
    <w:p w:rsidR="006424EC" w:rsidRPr="005D182F" w:rsidRDefault="006424EC" w:rsidP="006424EC">
      <w:pPr>
        <w:ind w:firstLine="330"/>
        <w:jc w:val="both"/>
      </w:pPr>
      <w:r w:rsidRPr="005D182F">
        <w:t>– uporaba ponarejenega negotovinskega plačilnega sredstva (247. člen KZ-1),</w:t>
      </w:r>
    </w:p>
    <w:p w:rsidR="006424EC" w:rsidRPr="005D182F" w:rsidRDefault="006424EC" w:rsidP="006424EC">
      <w:pPr>
        <w:ind w:firstLine="330"/>
        <w:jc w:val="both"/>
      </w:pPr>
      <w:r w:rsidRPr="005D182F">
        <w:t>– izdelava, pridobitev in odtujitev pripomočkov za ponarejanje (248. člen KZ-1),</w:t>
      </w:r>
    </w:p>
    <w:p w:rsidR="006424EC" w:rsidRPr="005D182F" w:rsidRDefault="006424EC" w:rsidP="006424EC">
      <w:pPr>
        <w:ind w:firstLine="330"/>
        <w:jc w:val="both"/>
      </w:pPr>
      <w:r w:rsidRPr="005D182F">
        <w:t>– davčna zatajitev (249. člen KZ-1),</w:t>
      </w:r>
    </w:p>
    <w:p w:rsidR="006424EC" w:rsidRPr="005D182F" w:rsidRDefault="006424EC" w:rsidP="006424EC">
      <w:pPr>
        <w:ind w:firstLine="330"/>
        <w:jc w:val="both"/>
      </w:pPr>
      <w:r w:rsidRPr="005D182F">
        <w:t>– tihotapstvo (250. člen KZ-1),</w:t>
      </w:r>
    </w:p>
    <w:p w:rsidR="006424EC" w:rsidRPr="005D182F" w:rsidRDefault="006424EC" w:rsidP="006424EC">
      <w:pPr>
        <w:ind w:firstLine="330"/>
        <w:jc w:val="both"/>
      </w:pPr>
      <w:r w:rsidRPr="005D182F">
        <w:t>– zloraba uradnega položaja ali uradnih pravic (257. člen KZ-1),</w:t>
      </w:r>
    </w:p>
    <w:p w:rsidR="006424EC" w:rsidRPr="005D182F" w:rsidRDefault="006424EC" w:rsidP="006424EC">
      <w:pPr>
        <w:ind w:firstLine="330"/>
        <w:jc w:val="both"/>
      </w:pPr>
      <w:r w:rsidRPr="005D182F">
        <w:lastRenderedPageBreak/>
        <w:t>– oškodovanje javnih sredstev (257. a člen KZ-1),</w:t>
      </w:r>
    </w:p>
    <w:p w:rsidR="006424EC" w:rsidRPr="005D182F" w:rsidRDefault="006424EC" w:rsidP="006424EC">
      <w:pPr>
        <w:ind w:firstLine="330"/>
        <w:jc w:val="both"/>
      </w:pPr>
      <w:r w:rsidRPr="005D182F">
        <w:t>– izdaja tajnih podatkov (260. člen KZ-1),</w:t>
      </w:r>
    </w:p>
    <w:p w:rsidR="006424EC" w:rsidRPr="005D182F" w:rsidRDefault="006424EC" w:rsidP="006424EC">
      <w:pPr>
        <w:ind w:firstLine="330"/>
        <w:jc w:val="both"/>
      </w:pPr>
      <w:r w:rsidRPr="005D182F">
        <w:t>– jemanje podkupnine (261. člen KZ-1),</w:t>
      </w:r>
    </w:p>
    <w:p w:rsidR="006424EC" w:rsidRPr="005D182F" w:rsidRDefault="006424EC" w:rsidP="006424EC">
      <w:pPr>
        <w:ind w:firstLine="330"/>
        <w:jc w:val="both"/>
      </w:pPr>
      <w:r w:rsidRPr="005D182F">
        <w:t>– dajanje podkupnine (262. člen KZ-1),</w:t>
      </w:r>
    </w:p>
    <w:p w:rsidR="006424EC" w:rsidRPr="005D182F" w:rsidRDefault="006424EC" w:rsidP="006424EC">
      <w:pPr>
        <w:ind w:firstLine="330"/>
        <w:jc w:val="both"/>
      </w:pPr>
      <w:r w:rsidRPr="005D182F">
        <w:t>– sprejemanje koristi za nezakonito posredovanje (263. člen KZ-1),</w:t>
      </w:r>
    </w:p>
    <w:p w:rsidR="006424EC" w:rsidRPr="005D182F" w:rsidRDefault="006424EC" w:rsidP="006424EC">
      <w:pPr>
        <w:ind w:firstLine="330"/>
        <w:jc w:val="both"/>
      </w:pPr>
      <w:r w:rsidRPr="005D182F">
        <w:t>– dajanje daril za nezakonito posredovanje (264. člen KZ-1),</w:t>
      </w:r>
    </w:p>
    <w:p w:rsidR="006424EC" w:rsidRPr="005D182F" w:rsidRDefault="006424EC" w:rsidP="006424EC">
      <w:pPr>
        <w:ind w:firstLine="330"/>
        <w:jc w:val="both"/>
      </w:pPr>
      <w:r w:rsidRPr="005D182F">
        <w:t>– hudodelsko združevanje (294. člen KZ-1).</w:t>
      </w:r>
    </w:p>
    <w:p w:rsidR="006424EC" w:rsidRPr="005D182F" w:rsidRDefault="006424EC" w:rsidP="006424EC">
      <w:pPr>
        <w:jc w:val="both"/>
      </w:pPr>
    </w:p>
    <w:p w:rsidR="006424EC" w:rsidRPr="005D182F" w:rsidRDefault="006424EC" w:rsidP="006424EC">
      <w:pPr>
        <w:jc w:val="both"/>
      </w:pPr>
      <w:r w:rsidRPr="005D182F">
        <w:t>8.2 če gospodarski subjekt ne izpolnjuje obveznih dajatev in drugih denarn</w:t>
      </w:r>
      <w:r>
        <w:t>ih</w:t>
      </w:r>
      <w:r w:rsidRPr="005D182F">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6424EC" w:rsidRPr="005D182F" w:rsidRDefault="006424EC" w:rsidP="006424EC">
      <w:pPr>
        <w:jc w:val="both"/>
      </w:pPr>
    </w:p>
    <w:p w:rsidR="006424EC" w:rsidRPr="005D182F" w:rsidRDefault="006424EC" w:rsidP="006424EC">
      <w:pPr>
        <w:jc w:val="both"/>
      </w:pPr>
      <w:r w:rsidRPr="005D182F">
        <w:t>8.3 če je gospodarski subjekt na dan, ko poteče rok za oddajo ponudb ali prijav, izločen iz postopkov oddaje javnih naročil zaradi uvrstitve v evidenco gospodarskih subjektov z negativnimi referencami</w:t>
      </w:r>
      <w:r>
        <w:t>.</w:t>
      </w:r>
    </w:p>
    <w:p w:rsidR="006424EC" w:rsidRPr="005D182F" w:rsidRDefault="006424EC" w:rsidP="006424EC">
      <w:pPr>
        <w:jc w:val="both"/>
      </w:pPr>
    </w:p>
    <w:p w:rsidR="006424EC" w:rsidRPr="005D182F" w:rsidRDefault="006424EC" w:rsidP="006424EC">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6424EC" w:rsidRPr="005D182F" w:rsidRDefault="006424EC" w:rsidP="006424EC">
      <w:pPr>
        <w:jc w:val="both"/>
      </w:pPr>
    </w:p>
    <w:p w:rsidR="006424EC" w:rsidRPr="005D182F" w:rsidRDefault="006424EC" w:rsidP="006424EC">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6424EC" w:rsidRPr="005D182F" w:rsidRDefault="006424EC" w:rsidP="006424EC">
      <w:pPr>
        <w:jc w:val="both"/>
      </w:pPr>
    </w:p>
    <w:p w:rsidR="006424EC" w:rsidRPr="005D182F" w:rsidRDefault="006424EC" w:rsidP="006424EC">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6424EC" w:rsidRPr="006C4497" w:rsidRDefault="006424EC" w:rsidP="006424EC">
      <w:pPr>
        <w:jc w:val="both"/>
      </w:pPr>
    </w:p>
    <w:p w:rsidR="006424EC" w:rsidRPr="005D182F" w:rsidRDefault="006424EC" w:rsidP="006424EC">
      <w:pPr>
        <w:jc w:val="both"/>
        <w:rPr>
          <w:i/>
        </w:rPr>
      </w:pPr>
      <w:r w:rsidRPr="005D182F">
        <w:rPr>
          <w:i/>
        </w:rPr>
        <w:t>Pogoji za sodelovanje</w:t>
      </w:r>
    </w:p>
    <w:p w:rsidR="006424EC" w:rsidRPr="005D182F" w:rsidRDefault="006424EC" w:rsidP="006424EC">
      <w:pPr>
        <w:jc w:val="both"/>
      </w:pPr>
    </w:p>
    <w:p w:rsidR="006424EC" w:rsidRPr="005D182F" w:rsidRDefault="006424EC" w:rsidP="006424EC">
      <w:pPr>
        <w:ind w:right="49"/>
        <w:jc w:val="both"/>
      </w:pPr>
      <w:r w:rsidRPr="005D182F">
        <w:t xml:space="preserve">8.6 </w:t>
      </w:r>
      <w:r>
        <w:t>G</w:t>
      </w:r>
      <w:r w:rsidRPr="005D182F">
        <w:t>ospodarski subjekt</w:t>
      </w:r>
      <w:r>
        <w:t xml:space="preserve"> je</w:t>
      </w:r>
      <w:r w:rsidRPr="005D182F">
        <w:t xml:space="preserve"> vpisan v enega od poklicnih ali poslovnih registrov, ki se vodijo v državi članici, v kateri ima gospodarski subjekt sedež.</w:t>
      </w:r>
    </w:p>
    <w:p w:rsidR="006424EC" w:rsidRPr="005D182F" w:rsidRDefault="006424EC" w:rsidP="006424EC">
      <w:pPr>
        <w:jc w:val="both"/>
      </w:pPr>
    </w:p>
    <w:p w:rsidR="006424EC" w:rsidRPr="005D182F" w:rsidRDefault="006424EC" w:rsidP="006424EC">
      <w:pPr>
        <w:jc w:val="both"/>
      </w:pPr>
      <w:r w:rsidRPr="005D182F">
        <w:t>Dokazilo: obrazec ESPD</w:t>
      </w:r>
    </w:p>
    <w:p w:rsidR="006424EC" w:rsidRPr="006C4497" w:rsidRDefault="006424EC" w:rsidP="006424EC">
      <w:pPr>
        <w:ind w:right="49"/>
        <w:jc w:val="both"/>
      </w:pPr>
    </w:p>
    <w:p w:rsidR="006424EC" w:rsidRDefault="006424EC" w:rsidP="006424EC">
      <w:pPr>
        <w:jc w:val="both"/>
      </w:pPr>
      <w:r>
        <w:t>8.7 Gospodarski subjekt ni zagrešil hujše kršitve poklicnih pravil, zaradi česar je omajana njegova integriteta.</w:t>
      </w:r>
    </w:p>
    <w:p w:rsidR="006424EC" w:rsidRDefault="006424EC" w:rsidP="006424EC">
      <w:pPr>
        <w:jc w:val="both"/>
      </w:pPr>
    </w:p>
    <w:p w:rsidR="006424EC" w:rsidRPr="006C4497" w:rsidRDefault="006424EC" w:rsidP="006424EC">
      <w:pPr>
        <w:jc w:val="both"/>
      </w:pPr>
      <w:r>
        <w:t>Dokazilo: izjava ponudnika (obrazec ESPD)</w:t>
      </w:r>
    </w:p>
    <w:p w:rsidR="006424EC" w:rsidRDefault="006424EC" w:rsidP="006424EC">
      <w:pPr>
        <w:jc w:val="both"/>
      </w:pPr>
    </w:p>
    <w:p w:rsidR="006424EC" w:rsidRPr="006C4497" w:rsidRDefault="006424EC" w:rsidP="006424EC">
      <w:pPr>
        <w:jc w:val="both"/>
      </w:pPr>
      <w:r w:rsidRPr="006C4497">
        <w:t>9. IZDELAVA PONUDBE</w:t>
      </w:r>
    </w:p>
    <w:p w:rsidR="006424EC" w:rsidRPr="006C4497" w:rsidRDefault="006424EC" w:rsidP="006424EC">
      <w:pPr>
        <w:jc w:val="both"/>
      </w:pPr>
    </w:p>
    <w:p w:rsidR="006424EC" w:rsidRPr="00D74784" w:rsidRDefault="006424EC" w:rsidP="006424EC">
      <w:pPr>
        <w:jc w:val="both"/>
      </w:pPr>
      <w:r w:rsidRPr="00D74784">
        <w:t xml:space="preserve">Ponudba se bo štela za dopustno, če jo je predložil ponudnik, </w:t>
      </w:r>
      <w:r w:rsidRPr="00D74784">
        <w:rPr>
          <w:color w:val="000000"/>
        </w:rPr>
        <w:t xml:space="preserve">za katerega ne obstajajo razlogi za izključitev in ki izpolnjuje pogoje za sodelovanje, njegova ponudba ustreza potrebam in zahtevam naročnika, določenim v tehničnih specifikacijah in v dokumentaciji v zvezi z </w:t>
      </w:r>
      <w:r w:rsidRPr="00D74784">
        <w:rPr>
          <w:color w:val="000000"/>
        </w:rPr>
        <w:lastRenderedPageBreak/>
        <w:t>oddajo javnega naročila, je prispela pravočasno, pri njej ni dokazano nedovoljeno dogovarjanje ali korupcija, naročnik je ni ocenil za neobičajno nizko in cena ne presega zagotovljenih sredstev naročnika</w:t>
      </w:r>
      <w:r w:rsidRPr="00D74784">
        <w:t xml:space="preserve">. </w:t>
      </w:r>
    </w:p>
    <w:p w:rsidR="006424EC" w:rsidRPr="00D74784" w:rsidRDefault="006424EC" w:rsidP="006424EC">
      <w:pPr>
        <w:ind w:left="540"/>
        <w:jc w:val="both"/>
      </w:pPr>
    </w:p>
    <w:p w:rsidR="006424EC" w:rsidRPr="00D74784" w:rsidRDefault="006424EC" w:rsidP="006424EC">
      <w:pPr>
        <w:jc w:val="both"/>
      </w:pPr>
      <w:r w:rsidRPr="00D74784">
        <w:t>Ponudbe morajo biti zložene v mapah. Na začetku ponudbe naj bo priloženo kazalo ponudbe. Ponudnik ponudbo zveže z vrvico, ki mora biti dovolj dolga tako, da omogoča nemoteno obračanje listov v ponudbi in speta na način, da ni mogoče odstranjevati listov brez vidnih poškodb.</w:t>
      </w:r>
    </w:p>
    <w:p w:rsidR="006424EC" w:rsidRPr="00D74784" w:rsidRDefault="006424EC" w:rsidP="006424EC">
      <w:pPr>
        <w:widowControl w:val="0"/>
        <w:shd w:val="clear" w:color="auto" w:fill="FFFFFF"/>
        <w:tabs>
          <w:tab w:val="left" w:pos="336"/>
        </w:tabs>
        <w:autoSpaceDE w:val="0"/>
        <w:autoSpaceDN w:val="0"/>
        <w:adjustRightInd w:val="0"/>
        <w:jc w:val="both"/>
      </w:pPr>
    </w:p>
    <w:p w:rsidR="006424EC" w:rsidRPr="00D74784" w:rsidRDefault="006424EC" w:rsidP="006424EC">
      <w:pPr>
        <w:widowControl w:val="0"/>
        <w:shd w:val="clear" w:color="auto" w:fill="FFFFFF"/>
        <w:tabs>
          <w:tab w:val="left" w:pos="336"/>
        </w:tabs>
        <w:autoSpaceDE w:val="0"/>
        <w:autoSpaceDN w:val="0"/>
        <w:adjustRightInd w:val="0"/>
        <w:jc w:val="both"/>
      </w:pPr>
      <w:r w:rsidRPr="00D74784">
        <w:t>Celotna dokumentacija mora biti podana v dveh izvodih, v originalnem izvodu in v kopiji originalnega izvoda, original izvoda mora biti zvezan z vrvico in pečaten tako, da je vrvica zadaj zavezana in prelepljena z nalepko, čez katero se podpiše zakoniti zastopnik pravne osebe. Nalepke se žigosa, v kolikor ponudnik uporablja žig. Podpis in žig morata segati čez robove nalepke na pečatnih listinah in čez lepilni trak na kuverti. Kopija originalne ponudbe naj bo v posebni kuverti z oznako “Kopija ponudbe”.</w:t>
      </w:r>
    </w:p>
    <w:p w:rsidR="006424EC" w:rsidRPr="00D74784" w:rsidRDefault="006424EC" w:rsidP="006424EC">
      <w:pPr>
        <w:ind w:left="540"/>
        <w:jc w:val="both"/>
      </w:pPr>
    </w:p>
    <w:p w:rsidR="006424EC" w:rsidRPr="00D74784" w:rsidRDefault="006424EC" w:rsidP="006424EC">
      <w:pPr>
        <w:jc w:val="both"/>
      </w:pPr>
      <w:r w:rsidRPr="00D74784">
        <w:t>Ponudniki naj pri pripravi ponudbe in izpolnjevanju obrazcev upoštevajo navodila, ki so navedena na posameznem obrazcu.</w:t>
      </w:r>
    </w:p>
    <w:p w:rsidR="006424EC" w:rsidRPr="00D74784" w:rsidRDefault="006424EC" w:rsidP="006424EC">
      <w:pPr>
        <w:pStyle w:val="Telobesedila"/>
        <w:spacing w:after="0"/>
        <w:jc w:val="both"/>
      </w:pPr>
    </w:p>
    <w:p w:rsidR="006424EC" w:rsidRPr="00D74784" w:rsidRDefault="006424EC" w:rsidP="006424EC">
      <w:pPr>
        <w:pStyle w:val="Telobesedila"/>
        <w:spacing w:after="0"/>
        <w:jc w:val="both"/>
        <w:rPr>
          <w:lang w:val="x-none"/>
        </w:rPr>
      </w:pPr>
      <w:r w:rsidRPr="00D74784">
        <w:t>Ponudniki morajo svojo ponudbo izdelati in oddati na izvirniku te prevzete razpisne dokumentacije, ki jo prevzamejo preko spletne strani naročnika. Vsi obrazci in izjave morajo biti datirani, žigosani in podpisani s strani odgovorne osebe ponudnika, ki je podpisnik ponudbe in je navedena v Obrazcu št. 1- Ponudba. V primeru, da ponudbo podpiše pooblaščena oseba, ki ni zakoniti zastopnik, mora biti ponudbi priloženo pooblastilo zakonitega zastopnika osebi, ki je pooblaščena za podpis ponudbe.</w:t>
      </w:r>
    </w:p>
    <w:p w:rsidR="006424EC" w:rsidRPr="00D74784" w:rsidRDefault="006424EC" w:rsidP="006424EC">
      <w:pPr>
        <w:pStyle w:val="Telobesedila"/>
        <w:spacing w:after="0"/>
        <w:jc w:val="both"/>
      </w:pPr>
    </w:p>
    <w:p w:rsidR="006424EC" w:rsidRPr="00D74784" w:rsidRDefault="006424EC" w:rsidP="006424EC">
      <w:pPr>
        <w:pStyle w:val="Telobesedila"/>
        <w:spacing w:after="0"/>
        <w:jc w:val="both"/>
        <w:rPr>
          <w:lang w:val="x-none"/>
        </w:rPr>
      </w:pPr>
      <w:r w:rsidRPr="00D74784">
        <w:t xml:space="preserve">Ponudniki v obrazcih, ki so sestavni del razpisne dokumentacije, ne sme spreminjati ali popravljati besedila, ki je pripravljeno s strani naročnika in že vpisano v obrazce. </w:t>
      </w:r>
    </w:p>
    <w:p w:rsidR="006424EC" w:rsidRPr="00D74784" w:rsidRDefault="006424EC" w:rsidP="006424EC">
      <w:pPr>
        <w:pStyle w:val="Telobesedila"/>
        <w:spacing w:after="0"/>
        <w:ind w:left="540"/>
        <w:jc w:val="both"/>
      </w:pPr>
    </w:p>
    <w:p w:rsidR="006424EC" w:rsidRPr="00D74784" w:rsidRDefault="006424EC" w:rsidP="006424EC">
      <w:pPr>
        <w:pStyle w:val="Telobesedila"/>
        <w:spacing w:after="0"/>
        <w:jc w:val="both"/>
      </w:pPr>
      <w:r w:rsidRPr="00D74784">
        <w:t xml:space="preserve">V primeru dvoma se upošteva razpisna dokumentacija, ki je objavljena na spletni strani naročnika </w:t>
      </w:r>
      <w:r w:rsidRPr="00D74784">
        <w:rPr>
          <w:u w:val="single"/>
        </w:rPr>
        <w:t>www.ob-valdoltra.si</w:t>
      </w:r>
      <w:r w:rsidRPr="00D74784">
        <w:t xml:space="preserve">  in morebitne odgovore, spremembe in dopolnitve, ki jih naročnik objavi na portalu. V primeru, da bo naročnik ugotovil, da je ponudnik spreminjal besedilo v obrazcih (ali morebitne odgovore, spremembe in dopolnitve), ki ga je določil naročnik, bo ponudbo takega ponudnika izločil.</w:t>
      </w:r>
    </w:p>
    <w:p w:rsidR="006424EC" w:rsidRPr="00D74784" w:rsidRDefault="006424EC" w:rsidP="006424EC">
      <w:pPr>
        <w:pStyle w:val="Telobesedila"/>
        <w:spacing w:after="0"/>
        <w:ind w:left="540"/>
        <w:jc w:val="both"/>
        <w:rPr>
          <w:lang w:val="x-none"/>
        </w:rPr>
      </w:pPr>
    </w:p>
    <w:p w:rsidR="006424EC" w:rsidRPr="00D74784" w:rsidRDefault="006424EC" w:rsidP="006424EC">
      <w:pPr>
        <w:pStyle w:val="Telobesedila"/>
        <w:spacing w:after="0"/>
        <w:jc w:val="both"/>
      </w:pPr>
      <w:r w:rsidRPr="00D74784">
        <w:t>Če je iz tehničnih razlogov posamezen obrazec izdelan oziroma izpolnjen drugače (npr. s pomočjo računalnika), mora besedilo v obrazcu ustrezati zahtevam naročnika iz te razpisne dokumentacije, kar pomeni, da mora besedilo obrazca vsebinsko in pomensko v celoti ustrezati besedilu na predpisanem obrazcu.</w:t>
      </w:r>
    </w:p>
    <w:p w:rsidR="006424EC" w:rsidRPr="00D74784" w:rsidRDefault="006424EC" w:rsidP="006424EC">
      <w:pPr>
        <w:pStyle w:val="Telobesedila"/>
        <w:spacing w:after="0"/>
        <w:ind w:left="540"/>
        <w:jc w:val="both"/>
      </w:pPr>
    </w:p>
    <w:p w:rsidR="006424EC" w:rsidRPr="00D74784" w:rsidRDefault="006424EC" w:rsidP="006424EC">
      <w:pPr>
        <w:pStyle w:val="Telobesedila"/>
        <w:spacing w:after="0"/>
        <w:jc w:val="both"/>
      </w:pPr>
      <w:r w:rsidRPr="00D74784">
        <w:t xml:space="preserve">V primeru, da bi naročnik po pregledu ponudb ugotovil, da je ponudbena dokumentacija nepopolna ali napačna </w:t>
      </w:r>
      <w:r w:rsidRPr="00D74784">
        <w:rPr>
          <w:color w:val="000000"/>
        </w:rPr>
        <w:t>oziroma če posamezni dokumenti manjkajo</w:t>
      </w:r>
      <w:r w:rsidRPr="00D74784">
        <w:t>, bo lahko  dopustil dopolnitev take ponudbe, s tem da bo ponudnika pozval na dopolnitev. Če pozvani ponudnik v postavljenem roku ne bo dopolnil ponudbe, bo naročnik ponudbo takega ponudnika izločil.</w:t>
      </w:r>
    </w:p>
    <w:p w:rsidR="006424EC" w:rsidRPr="00D74784" w:rsidRDefault="006424EC" w:rsidP="006424EC">
      <w:pPr>
        <w:jc w:val="both"/>
      </w:pPr>
    </w:p>
    <w:p w:rsidR="006424EC" w:rsidRPr="00D74784" w:rsidRDefault="006424EC" w:rsidP="006424EC">
      <w:pPr>
        <w:jc w:val="both"/>
      </w:pPr>
      <w:r w:rsidRPr="00D74784">
        <w:t xml:space="preserve">10. CENA </w:t>
      </w:r>
    </w:p>
    <w:p w:rsidR="006424EC" w:rsidRPr="00D74784" w:rsidRDefault="006424EC" w:rsidP="006424EC">
      <w:pPr>
        <w:jc w:val="both"/>
      </w:pPr>
    </w:p>
    <w:p w:rsidR="006424EC" w:rsidRPr="00D74784" w:rsidRDefault="006424EC" w:rsidP="006424EC">
      <w:pPr>
        <w:jc w:val="both"/>
      </w:pPr>
      <w:r w:rsidRPr="00D74784">
        <w:t>Vrednost ponudbe mora biti izražena v evrih. Ponudbena cena skupaj z davkom</w:t>
      </w:r>
      <w:r w:rsidRPr="00D74784">
        <w:rPr>
          <w:rStyle w:val="Sprotnaopomba-sklic"/>
        </w:rPr>
        <w:footnoteReference w:id="2"/>
      </w:r>
      <w:r w:rsidRPr="00D74784">
        <w:t xml:space="preserve"> in z vključenimi vsemi popusti, ki bi bili upoštevani, če bi prišlo do sklenitve zavarovalne pogodbe, mora biti v evrih, glede na pogoje tega razpisa, posredovana za posamezne vrste </w:t>
      </w:r>
      <w:r w:rsidRPr="00D74784">
        <w:lastRenderedPageBreak/>
        <w:t>zavarovanj. Ponujena enotna cena (premijske stopnje) za vsako posamezno leto v celotnem obdobju petih (5) let je skupaj z vsemi stroški fiksna in nespremenljiva in se lahko ustrezno zviša ali zniža v skladu s splošnimi in posebnimi pogoji ponudnika ter zaradi uskladitve z vrednostjo na novo prevzetih ali izločenih osnovnih sredstev v zavarovalnem obdobju in spremembe števila zaposlenih (pri zavarovanju odgovornosti).</w:t>
      </w:r>
    </w:p>
    <w:p w:rsidR="006424EC" w:rsidRPr="00D74784" w:rsidRDefault="006424EC" w:rsidP="006424EC">
      <w:pPr>
        <w:jc w:val="both"/>
      </w:pPr>
    </w:p>
    <w:p w:rsidR="006424EC" w:rsidRPr="00D74784" w:rsidRDefault="006424EC" w:rsidP="006424EC">
      <w:pPr>
        <w:jc w:val="both"/>
      </w:pPr>
      <w:r w:rsidRPr="00D74784">
        <w:t xml:space="preserve">Tekst (Obrazec št. 12 - ponudbeni predračun) z navedbo cene za posamezne vrste zavarovanj mora biti podpisan in žigosan. </w:t>
      </w:r>
    </w:p>
    <w:p w:rsidR="006424EC" w:rsidRPr="00D74784" w:rsidRDefault="006424EC" w:rsidP="006424EC">
      <w:pPr>
        <w:pStyle w:val="Telobesedila-zamik2"/>
        <w:spacing w:after="0" w:line="240" w:lineRule="auto"/>
        <w:ind w:left="0"/>
        <w:jc w:val="both"/>
      </w:pPr>
    </w:p>
    <w:p w:rsidR="006424EC" w:rsidRPr="00D74784" w:rsidRDefault="006424EC" w:rsidP="006424EC">
      <w:pPr>
        <w:pStyle w:val="Telobesedila-zamik2"/>
        <w:spacing w:after="0" w:line="240" w:lineRule="auto"/>
        <w:ind w:left="0"/>
        <w:jc w:val="both"/>
        <w:rPr>
          <w:lang w:val="x-none"/>
        </w:rPr>
      </w:pPr>
      <w:r w:rsidRPr="00D74784">
        <w:t xml:space="preserve">Pri izračunu ponudbene vrednosti morajo ponudniki upoštevati vse elemente, ki vplivajo na izračun cene (vse postavke in popis premoženja, ki so razvidni iz te razpisne dokumentacije in prilog) in tako vplivajo na izračun ponudbene vrednosti. Popust za takojšnje plačilo za celo leto (za takojšnje plačilo se šteje plačilo v roku 30 dni od datuma izstavitve računa) naj se prikaže ločeno v ponudbenem predračunu. </w:t>
      </w:r>
    </w:p>
    <w:p w:rsidR="006424EC" w:rsidRPr="00D74784" w:rsidRDefault="006424EC" w:rsidP="006424EC">
      <w:pPr>
        <w:pStyle w:val="Telobesedila-zamik2"/>
        <w:spacing w:after="0" w:line="240" w:lineRule="auto"/>
        <w:ind w:left="0"/>
        <w:jc w:val="both"/>
        <w:rPr>
          <w:highlight w:val="yellow"/>
        </w:rPr>
      </w:pPr>
    </w:p>
    <w:p w:rsidR="006424EC" w:rsidRPr="00D74784" w:rsidRDefault="006424EC" w:rsidP="006424EC">
      <w:pPr>
        <w:jc w:val="both"/>
        <w:rPr>
          <w:color w:val="FF0000"/>
          <w:highlight w:val="yellow"/>
        </w:rPr>
      </w:pPr>
      <w:r w:rsidRPr="00D74784">
        <w:t>Za posredovanje in svetovanje pri pripravi in izvedbi javnega naročila ter za izvajanje sklenjene zavarovalne pogodbe, je naročnik sklenil pogodbo o zavarovalnem posredovanju in pooblastil Zavarovalno posredniško družbo CENTAURI d.o.o., Izola. Plačilo za opravljanje storitev zavarovalno posredniške družbe bo bilo plačano s strani izbranega ponudnika v višini 10% od plačane zavarovalne premije brez DPZP za celotno obdobje trajanja zavarovalne pogodbe.</w:t>
      </w:r>
      <w:r w:rsidRPr="00D74784">
        <w:rPr>
          <w:color w:val="FF0000"/>
          <w:highlight w:val="yellow"/>
        </w:rPr>
        <w:t xml:space="preserve"> </w:t>
      </w:r>
    </w:p>
    <w:p w:rsidR="006424EC" w:rsidRPr="00D74784" w:rsidRDefault="006424EC" w:rsidP="006424EC">
      <w:pPr>
        <w:pStyle w:val="Telobesedila-zamik2"/>
        <w:spacing w:after="0" w:line="240" w:lineRule="auto"/>
        <w:ind w:left="0"/>
        <w:jc w:val="both"/>
        <w:rPr>
          <w:highlight w:val="yellow"/>
        </w:rPr>
      </w:pPr>
    </w:p>
    <w:p w:rsidR="006424EC" w:rsidRPr="00C93B20" w:rsidRDefault="006424EC" w:rsidP="006424EC">
      <w:pPr>
        <w:pStyle w:val="Telobesedila-zamik2"/>
        <w:spacing w:after="0" w:line="240" w:lineRule="auto"/>
        <w:ind w:left="0"/>
        <w:jc w:val="both"/>
        <w:rPr>
          <w:lang w:val="x-none"/>
        </w:rPr>
      </w:pPr>
      <w:r w:rsidRPr="00D74784">
        <w:t xml:space="preserve">V primeru, da bo naročnik pri pregledu in ocenjevanju ponudbe odkril očitno računsko napako, bo ponudnika pozval k obrazložitvi očitne računske napake v ponudbi in podaji soglasja, da naročnik lahko popravi očitno računsko napako. Na podlagi </w:t>
      </w:r>
      <w:r w:rsidRPr="003E0A88">
        <w:t xml:space="preserve">šestega odstavka 89. </w:t>
      </w:r>
      <w:r w:rsidRPr="00C93B20">
        <w:t>člena ZJN-3 sme izključno naročnik ob pisnem soglasju ponudnika popraviti očitne računske napake, ki jih odkrije pri pregledu in ocenjevanju ponudb. Pri tem se količina in cena na enoto brez DPZP ne smeta spreminjati. V primeru, da ponudnik, pri katerem naročnik odkrije v ponudbi očitno računsko napako, ne bo podal v roku, ki ga bo določil naročnik, pisnega soglasja k popravi očitne računske napake v ponudbi, bo naročnik ponudbo izločil.</w:t>
      </w:r>
    </w:p>
    <w:p w:rsidR="006424EC" w:rsidRPr="00C93B20" w:rsidRDefault="006424EC" w:rsidP="006424EC">
      <w:pPr>
        <w:pStyle w:val="Telobesedila-zamik2"/>
        <w:spacing w:after="0" w:line="240" w:lineRule="auto"/>
        <w:ind w:left="0"/>
        <w:jc w:val="both"/>
      </w:pPr>
    </w:p>
    <w:p w:rsidR="006424EC" w:rsidRPr="00C93B20" w:rsidRDefault="006424EC" w:rsidP="006424EC">
      <w:pPr>
        <w:pStyle w:val="Telobesedila-zamik2"/>
        <w:spacing w:after="0" w:line="240" w:lineRule="auto"/>
        <w:ind w:left="0"/>
        <w:jc w:val="both"/>
      </w:pPr>
      <w:r w:rsidRPr="00C93B20">
        <w:t>Poprava računske napake bo tako mogoča izključno v primeru in pod pogoji, ki jih določa ZJN-3 v petem in šestem odstavku 89. člena. Ob tem bo naročnik upošteval neuradno razlago navedenega člena s strani Ministrstva za finance in ustaljeno prakso Državne revizijske komisije.</w:t>
      </w:r>
    </w:p>
    <w:p w:rsidR="006424EC" w:rsidRPr="00C93B20" w:rsidRDefault="006424EC" w:rsidP="006424EC">
      <w:pPr>
        <w:pStyle w:val="Telobesedila-zamik3"/>
        <w:spacing w:after="0"/>
        <w:ind w:left="0"/>
        <w:jc w:val="both"/>
        <w:rPr>
          <w:sz w:val="24"/>
          <w:szCs w:val="24"/>
        </w:rPr>
      </w:pPr>
    </w:p>
    <w:p w:rsidR="006424EC" w:rsidRPr="00D74784" w:rsidRDefault="006424EC" w:rsidP="006424EC">
      <w:pPr>
        <w:pStyle w:val="Telobesedila-zamik3"/>
        <w:spacing w:after="0"/>
        <w:ind w:left="0"/>
        <w:jc w:val="both"/>
        <w:rPr>
          <w:color w:val="333333"/>
          <w:sz w:val="24"/>
          <w:szCs w:val="24"/>
        </w:rPr>
      </w:pPr>
      <w:r w:rsidRPr="00C93B20">
        <w:rPr>
          <w:sz w:val="24"/>
          <w:szCs w:val="24"/>
        </w:rPr>
        <w:t xml:space="preserve">Če bo glede na naročnikove v tej dokumentaciji v zvezi z oddajo javnega naročila določene zahteve, ponudba neobičajno nizka ali bo v zvezi z njo obstajal dvom o možnosti izpolnitve naročila, bo naročnik skladno s 86. členom ZJN-3 preveril ali je ponudba neobičajno nizka. </w:t>
      </w:r>
      <w:r w:rsidRPr="00D74784">
        <w:rPr>
          <w:sz w:val="24"/>
          <w:szCs w:val="24"/>
        </w:rPr>
        <w:t>Naročnik bo preveril ali je ponudba neobičajno nizka tudi, če bo vrednost ponudbe za več kot 50% nižja od povprečne vrednosti pravočasnih ponudb in za več kot 20% nižja od naslednje uvrščene ponudbe vendar le, če bo prejel vsaj štiri pravočasne ponudbe. Vendar pa bo naročnik, preden izloči neobičajno nizko ponudbo, od ponudnika pisno zahteval podrobne podatke in utemeljitev o elementih ponudbe, za katere meni, da so odločilni za izpolnitev naročila oziroma vplivajo na razvrstitev ponudb. Naročnik bo preveril te postavke ob posvetovanju s ponudnikom, upoštevajoč predložena dokazila. V kolikor naročnik ugotovi, da je ponudba neobičajno nizka, bo tako ponudbo izločil. V primeru, da ponudnik, ki ga naročnik pozove k podrobnejši pisni obrazložitvi ponujenih cen, obrazložitve ne bo posredoval v postavljenem roku, bo naročnik ponudbo takega ponudnika izločil.</w:t>
      </w:r>
      <w:r w:rsidRPr="00D74784">
        <w:rPr>
          <w:color w:val="333333"/>
          <w:sz w:val="24"/>
          <w:szCs w:val="24"/>
        </w:rPr>
        <w:t xml:space="preserve"> </w:t>
      </w:r>
    </w:p>
    <w:p w:rsidR="006424EC" w:rsidRPr="006C4497" w:rsidRDefault="006424EC" w:rsidP="006424EC">
      <w:pPr>
        <w:jc w:val="both"/>
      </w:pPr>
    </w:p>
    <w:p w:rsidR="006424EC" w:rsidRPr="006C4497" w:rsidRDefault="006424EC" w:rsidP="006424EC">
      <w:pPr>
        <w:jc w:val="both"/>
      </w:pPr>
    </w:p>
    <w:p w:rsidR="006424EC" w:rsidRDefault="006424EC" w:rsidP="006424EC">
      <w:pPr>
        <w:spacing w:after="200" w:line="276" w:lineRule="auto"/>
      </w:pPr>
      <w:r>
        <w:br w:type="page"/>
      </w:r>
    </w:p>
    <w:p w:rsidR="006424EC" w:rsidRPr="006C4497" w:rsidRDefault="006424EC" w:rsidP="006424EC">
      <w:pPr>
        <w:jc w:val="both"/>
      </w:pPr>
      <w:r w:rsidRPr="006C4497">
        <w:lastRenderedPageBreak/>
        <w:t xml:space="preserve">11. PLAČILNI ROK </w:t>
      </w:r>
    </w:p>
    <w:p w:rsidR="006424EC" w:rsidRPr="006C4497" w:rsidRDefault="006424EC" w:rsidP="006424EC">
      <w:pPr>
        <w:jc w:val="both"/>
      </w:pPr>
    </w:p>
    <w:p w:rsidR="006424EC" w:rsidRPr="006C4497" w:rsidRDefault="006424EC" w:rsidP="006424EC">
      <w:pPr>
        <w:jc w:val="both"/>
      </w:pPr>
      <w:r w:rsidRPr="006C4497">
        <w:t>Rok plačila je 30 dni po prejemu</w:t>
      </w:r>
      <w:r>
        <w:t xml:space="preserve"> pravilno izstavljenega</w:t>
      </w:r>
      <w:r w:rsidRPr="006C4497">
        <w:t xml:space="preserve"> </w:t>
      </w:r>
      <w:r>
        <w:t>e-</w:t>
      </w:r>
      <w:r w:rsidRPr="006C4497">
        <w:t>računa</w:t>
      </w:r>
      <w:r>
        <w:t xml:space="preserve">.  </w:t>
      </w:r>
    </w:p>
    <w:p w:rsidR="006424EC" w:rsidRPr="006C4497" w:rsidRDefault="006424EC" w:rsidP="006424EC">
      <w:pPr>
        <w:jc w:val="both"/>
      </w:pPr>
    </w:p>
    <w:p w:rsidR="006424EC" w:rsidRPr="006C4497" w:rsidRDefault="006424EC" w:rsidP="006424EC">
      <w:pPr>
        <w:jc w:val="both"/>
      </w:pPr>
      <w:r w:rsidRPr="006C4497">
        <w:t xml:space="preserve">12. MERILO </w:t>
      </w:r>
    </w:p>
    <w:p w:rsidR="006424EC" w:rsidRPr="006C4497" w:rsidRDefault="006424EC" w:rsidP="006424EC">
      <w:pPr>
        <w:jc w:val="both"/>
      </w:pPr>
    </w:p>
    <w:p w:rsidR="006424EC" w:rsidRDefault="006424EC" w:rsidP="006424EC">
      <w:pPr>
        <w:jc w:val="both"/>
      </w:pPr>
      <w:r>
        <w:t>Naročnik bo izbral ponudnika na podlagi najnižje cene. V primeru dveh enakih ponudb bo naročnik izbral ponudnika, ki je prej oddal ponudbo.</w:t>
      </w:r>
    </w:p>
    <w:p w:rsidR="006424EC" w:rsidRDefault="006424EC" w:rsidP="006424EC">
      <w:pPr>
        <w:jc w:val="both"/>
      </w:pPr>
    </w:p>
    <w:p w:rsidR="006424EC" w:rsidRPr="006C4497" w:rsidRDefault="006424EC" w:rsidP="006424EC">
      <w:pPr>
        <w:jc w:val="both"/>
      </w:pPr>
    </w:p>
    <w:p w:rsidR="006424EC" w:rsidRPr="006C4497" w:rsidRDefault="006424EC" w:rsidP="006424EC">
      <w:pPr>
        <w:jc w:val="both"/>
      </w:pPr>
      <w:r w:rsidRPr="006C4497">
        <w:t xml:space="preserve">13. PODIZVAJALCI </w:t>
      </w:r>
    </w:p>
    <w:p w:rsidR="006424EC" w:rsidRPr="006C4497" w:rsidRDefault="006424EC" w:rsidP="006424EC">
      <w:pPr>
        <w:jc w:val="both"/>
      </w:pPr>
    </w:p>
    <w:p w:rsidR="006424EC" w:rsidRPr="006C4497" w:rsidRDefault="006424EC" w:rsidP="006424EC">
      <w:pPr>
        <w:jc w:val="both"/>
      </w:pPr>
      <w:r w:rsidRPr="006C4497">
        <w:t>Če bo ponudnik izvajal javno naročilo  s podizvajalci, mora v skladu z 94. členom ZJN-3 v ponudbi:</w:t>
      </w:r>
    </w:p>
    <w:p w:rsidR="006424EC" w:rsidRDefault="006424EC" w:rsidP="006424EC">
      <w:pPr>
        <w:ind w:firstLine="330"/>
        <w:jc w:val="both"/>
      </w:pPr>
      <w:r w:rsidRPr="006C4497">
        <w:t xml:space="preserve">– navesti vse podizvajalce ter vsak del javnega naročila, ki ga namerava oddati v </w:t>
      </w:r>
    </w:p>
    <w:p w:rsidR="006424EC" w:rsidRPr="006C4497" w:rsidRDefault="006424EC" w:rsidP="006424EC">
      <w:pPr>
        <w:ind w:firstLine="330"/>
        <w:jc w:val="both"/>
      </w:pPr>
      <w:r>
        <w:t xml:space="preserve">  </w:t>
      </w:r>
      <w:r w:rsidRPr="006C4497">
        <w:t>podizvajanje,</w:t>
      </w:r>
    </w:p>
    <w:p w:rsidR="006424EC" w:rsidRPr="006C4497" w:rsidRDefault="006424EC" w:rsidP="006424EC">
      <w:pPr>
        <w:ind w:firstLine="330"/>
        <w:jc w:val="both"/>
      </w:pPr>
      <w:r w:rsidRPr="006C4497">
        <w:t>– kontaktne podatke in zakonite zastopnike predlaganih podizvajalcev,</w:t>
      </w:r>
    </w:p>
    <w:p w:rsidR="006424EC" w:rsidRPr="006C4497" w:rsidRDefault="006424EC" w:rsidP="006424EC">
      <w:pPr>
        <w:ind w:firstLine="330"/>
        <w:jc w:val="both"/>
      </w:pPr>
      <w:r w:rsidRPr="006C4497">
        <w:t>– izpolnjene ESPD teh podizvajalcev v skladu z 79. členom tega zakona ter</w:t>
      </w:r>
    </w:p>
    <w:p w:rsidR="006424EC" w:rsidRPr="006C4497" w:rsidRDefault="006424EC" w:rsidP="006424EC">
      <w:pPr>
        <w:ind w:firstLine="330"/>
        <w:jc w:val="both"/>
      </w:pPr>
      <w:r w:rsidRPr="006C4497">
        <w:t>– priložiti zahtevo podizvajalca za neposredno plačilo, če podizvajalec to zahteva.</w:t>
      </w:r>
    </w:p>
    <w:p w:rsidR="006424EC" w:rsidRPr="006C4497" w:rsidRDefault="006424EC" w:rsidP="006424EC">
      <w:pPr>
        <w:jc w:val="both"/>
      </w:pPr>
    </w:p>
    <w:p w:rsidR="006424EC" w:rsidRPr="0031240B" w:rsidRDefault="006424EC" w:rsidP="006424EC">
      <w:pPr>
        <w:jc w:val="both"/>
      </w:pPr>
      <w:r w:rsidRPr="0031240B">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6424EC" w:rsidRPr="0031240B" w:rsidRDefault="006424EC" w:rsidP="006424EC">
      <w:pPr>
        <w:pStyle w:val="Odstavekseznama"/>
        <w:numPr>
          <w:ilvl w:val="0"/>
          <w:numId w:val="3"/>
        </w:numPr>
        <w:jc w:val="both"/>
      </w:pPr>
      <w:r w:rsidRPr="0031240B">
        <w:t>glavni izvajalec v pogodbi pooblastiti naročnika, da na podlagi potrjenega računa oziroma situacije s strani glavnega izvajalca neposredno plačuje podizvajalcu,</w:t>
      </w:r>
    </w:p>
    <w:p w:rsidR="006424EC" w:rsidRPr="0031240B" w:rsidRDefault="006424EC" w:rsidP="006424EC">
      <w:pPr>
        <w:pStyle w:val="Odstavekseznama"/>
        <w:numPr>
          <w:ilvl w:val="0"/>
          <w:numId w:val="3"/>
        </w:numPr>
        <w:jc w:val="both"/>
      </w:pPr>
      <w:r w:rsidRPr="0031240B">
        <w:t>podizvajalec predložiti soglasje, na podlagi katerega naročnik namesto ponudnika poravna podizvajalčevo terjatev do ponudnika,</w:t>
      </w:r>
    </w:p>
    <w:p w:rsidR="006424EC" w:rsidRPr="006C4497" w:rsidRDefault="006424EC" w:rsidP="006424EC">
      <w:pPr>
        <w:pStyle w:val="Odstavekseznama"/>
        <w:numPr>
          <w:ilvl w:val="0"/>
          <w:numId w:val="3"/>
        </w:numPr>
        <w:jc w:val="both"/>
      </w:pPr>
      <w:r w:rsidRPr="0031240B">
        <w:t> glavni izvajalec svojemu računu ali situaciji priložiti račun ali situacijo podizvajalca, ki ga je predhodno potrdil.</w:t>
      </w:r>
    </w:p>
    <w:p w:rsidR="006424EC" w:rsidRPr="006C4497" w:rsidRDefault="006424EC" w:rsidP="006424EC">
      <w:pPr>
        <w:jc w:val="both"/>
      </w:pPr>
    </w:p>
    <w:p w:rsidR="006424EC" w:rsidRPr="006C4497" w:rsidRDefault="006424EC" w:rsidP="006424EC">
      <w:pPr>
        <w:jc w:val="both"/>
      </w:pPr>
      <w:r w:rsidRPr="006C4497">
        <w:t>Naročnik bo zavrnil vsakega podizvajalca, če zanj obstajajo razlogi za izključitev iz prvega, drugega ali četrtega odstavka 75. člena</w:t>
      </w:r>
      <w:r>
        <w:t xml:space="preserve"> ZJN-3</w:t>
      </w:r>
    </w:p>
    <w:p w:rsidR="006424EC" w:rsidRPr="006C4497" w:rsidRDefault="006424EC" w:rsidP="006424EC">
      <w:pPr>
        <w:jc w:val="both"/>
      </w:pPr>
    </w:p>
    <w:p w:rsidR="006424EC" w:rsidRPr="006C4497" w:rsidRDefault="006424EC" w:rsidP="006424EC">
      <w:pPr>
        <w:jc w:val="both"/>
      </w:pPr>
      <w:r w:rsidRPr="006C4497">
        <w:t xml:space="preserve">14. SKUPNA PONUDBA </w:t>
      </w:r>
    </w:p>
    <w:p w:rsidR="006424EC" w:rsidRPr="006C4497" w:rsidRDefault="006424EC" w:rsidP="006424EC">
      <w:pPr>
        <w:jc w:val="both"/>
      </w:pPr>
    </w:p>
    <w:p w:rsidR="006424EC" w:rsidRPr="006C4497" w:rsidRDefault="006424EC" w:rsidP="006424EC">
      <w:pPr>
        <w:jc w:val="both"/>
      </w:pPr>
      <w:r w:rsidRPr="006C4497">
        <w:t xml:space="preserve">Ponudbo lahko predloži skupina ponudnikov, ki mora predložiti izjavo, da bodo predložili </w:t>
      </w:r>
    </w:p>
    <w:p w:rsidR="006424EC" w:rsidRPr="006C4497" w:rsidRDefault="006424EC" w:rsidP="006424EC">
      <w:pPr>
        <w:jc w:val="both"/>
      </w:pPr>
      <w:r w:rsidRPr="006C4497">
        <w:t xml:space="preserve">pravni akt (sporazum ali pogodbo) o skupni izvedbi naročila v primeru, da bodo izbrani na javnem razpisu. </w:t>
      </w:r>
    </w:p>
    <w:p w:rsidR="006424EC" w:rsidRPr="006C4497" w:rsidRDefault="006424EC" w:rsidP="006424EC">
      <w:pPr>
        <w:jc w:val="both"/>
      </w:pPr>
    </w:p>
    <w:p w:rsidR="006424EC" w:rsidRPr="006C4497" w:rsidRDefault="006424EC" w:rsidP="006424EC">
      <w:pPr>
        <w:jc w:val="both"/>
      </w:pPr>
      <w:r w:rsidRPr="006C4497">
        <w:t xml:space="preserve">Pravni akt o skupni izvedbi javnega naročila mora natančno opredeliti naloge in odgovornosti </w:t>
      </w:r>
    </w:p>
    <w:p w:rsidR="006424EC" w:rsidRPr="006C4497" w:rsidRDefault="006424EC" w:rsidP="006424EC">
      <w:pPr>
        <w:jc w:val="both"/>
      </w:pPr>
      <w:r w:rsidRPr="006C4497">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6424EC" w:rsidRPr="006C4497" w:rsidRDefault="006424EC" w:rsidP="006424EC">
      <w:pPr>
        <w:jc w:val="both"/>
      </w:pPr>
      <w:r w:rsidRPr="006C4497">
        <w:t xml:space="preserve">neomejeno solidarno. </w:t>
      </w:r>
    </w:p>
    <w:p w:rsidR="006424EC" w:rsidRPr="006C4497" w:rsidRDefault="006424EC" w:rsidP="006424EC">
      <w:pPr>
        <w:jc w:val="both"/>
      </w:pPr>
    </w:p>
    <w:p w:rsidR="006424EC" w:rsidRPr="006C4497" w:rsidRDefault="006424EC" w:rsidP="006424EC">
      <w:pPr>
        <w:jc w:val="both"/>
      </w:pPr>
      <w:r w:rsidRPr="006C4497">
        <w:t xml:space="preserve">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w:t>
      </w:r>
      <w:r>
        <w:t xml:space="preserve">usposobljenost iz točke 8. </w:t>
      </w:r>
      <w:r w:rsidRPr="006612BE">
        <w:t>navodil ponudnikom za izdelavo ponudbe</w:t>
      </w:r>
      <w:r>
        <w:t>.</w:t>
      </w:r>
    </w:p>
    <w:p w:rsidR="006424EC" w:rsidRDefault="006424EC" w:rsidP="006424EC">
      <w:pPr>
        <w:jc w:val="both"/>
      </w:pPr>
    </w:p>
    <w:p w:rsidR="006424EC" w:rsidRPr="006C4497" w:rsidRDefault="006424EC" w:rsidP="006424EC">
      <w:pPr>
        <w:jc w:val="both"/>
      </w:pPr>
      <w:r w:rsidRPr="006C4497">
        <w:t>Vsi ponudniki v skupni ponudbi morajo podati dokumente, ki se nanašajo na dokazovanje navedenih pogojev posamično. Ostale pogoje pa ponudniki izpolnjujejo skupno/kumulativno.</w:t>
      </w:r>
    </w:p>
    <w:p w:rsidR="006424EC" w:rsidRPr="006C4497" w:rsidRDefault="006424EC" w:rsidP="006424EC">
      <w:pPr>
        <w:jc w:val="both"/>
      </w:pPr>
    </w:p>
    <w:p w:rsidR="006424EC" w:rsidRPr="006C4497" w:rsidRDefault="006424EC" w:rsidP="006424EC">
      <w:pPr>
        <w:jc w:val="both"/>
      </w:pPr>
      <w:r w:rsidRPr="006C4497">
        <w:t xml:space="preserve">15. FINANČNA ZAVAROVANJA </w:t>
      </w:r>
    </w:p>
    <w:p w:rsidR="006424EC" w:rsidRPr="006C4497" w:rsidRDefault="006424EC" w:rsidP="006424EC">
      <w:pPr>
        <w:jc w:val="both"/>
      </w:pPr>
    </w:p>
    <w:p w:rsidR="006424EC" w:rsidRDefault="006424EC" w:rsidP="006424EC">
      <w:pPr>
        <w:pStyle w:val="Pripombabesedilo"/>
        <w:jc w:val="both"/>
        <w:rPr>
          <w:sz w:val="24"/>
          <w:szCs w:val="24"/>
        </w:rPr>
      </w:pPr>
      <w:r>
        <w:rPr>
          <w:sz w:val="24"/>
          <w:szCs w:val="24"/>
        </w:rPr>
        <w:t>Ponudnik mora kot zavarovanje za resnost ponudbe predložiti menico in menično izjavo v višini 5% ponudbene vrednosti z DPZP, z veljavnostjo 28. 2. 2018.</w:t>
      </w:r>
    </w:p>
    <w:p w:rsidR="006424EC" w:rsidRDefault="006424EC" w:rsidP="006424EC">
      <w:pPr>
        <w:pStyle w:val="Pripombabesedilo"/>
        <w:jc w:val="both"/>
        <w:rPr>
          <w:sz w:val="24"/>
          <w:szCs w:val="24"/>
        </w:rPr>
      </w:pPr>
    </w:p>
    <w:p w:rsidR="006424EC" w:rsidRPr="006C4497" w:rsidRDefault="006424EC" w:rsidP="006424EC">
      <w:pPr>
        <w:pStyle w:val="Pripombabesedilo"/>
        <w:jc w:val="both"/>
        <w:rPr>
          <w:sz w:val="24"/>
          <w:szCs w:val="24"/>
        </w:rPr>
      </w:pPr>
      <w:r w:rsidRPr="006C4497">
        <w:rPr>
          <w:sz w:val="24"/>
          <w:szCs w:val="24"/>
        </w:rPr>
        <w:t xml:space="preserve">Ponudnik bo moral ob podpisu pogodbe kot zavarovanje za dobro izvedbo pogodbenih obveznosti predložiti naročniku </w:t>
      </w:r>
      <w:r>
        <w:rPr>
          <w:sz w:val="24"/>
          <w:szCs w:val="24"/>
        </w:rPr>
        <w:t>menico in menično izjavo s pooblastilom za njeno unovčitev</w:t>
      </w:r>
      <w:r w:rsidRPr="006C4497">
        <w:rPr>
          <w:sz w:val="24"/>
          <w:szCs w:val="24"/>
        </w:rPr>
        <w:t xml:space="preserve"> v viši</w:t>
      </w:r>
      <w:r>
        <w:rPr>
          <w:sz w:val="24"/>
          <w:szCs w:val="24"/>
        </w:rPr>
        <w:t>ni 10 % vrednosti z DPZP pogodbe</w:t>
      </w:r>
      <w:r w:rsidRPr="006C4497">
        <w:rPr>
          <w:sz w:val="24"/>
          <w:szCs w:val="24"/>
        </w:rPr>
        <w:t xml:space="preserve">, z veljavnostjo najmanj 30 dni po </w:t>
      </w:r>
      <w:r>
        <w:rPr>
          <w:sz w:val="24"/>
          <w:szCs w:val="24"/>
        </w:rPr>
        <w:t>poteku veljavnosti pogodbe</w:t>
      </w:r>
      <w:r w:rsidRPr="006C4497">
        <w:rPr>
          <w:sz w:val="24"/>
          <w:szCs w:val="24"/>
        </w:rPr>
        <w:t xml:space="preserve">. </w:t>
      </w:r>
    </w:p>
    <w:p w:rsidR="006424EC" w:rsidRPr="006C4497" w:rsidRDefault="006424EC" w:rsidP="006424EC">
      <w:pPr>
        <w:jc w:val="both"/>
      </w:pPr>
    </w:p>
    <w:p w:rsidR="006424EC" w:rsidRPr="006C4497" w:rsidRDefault="006424EC" w:rsidP="006424EC">
      <w:pPr>
        <w:jc w:val="both"/>
      </w:pPr>
      <w:r w:rsidRPr="006C4497">
        <w:t xml:space="preserve">16. VARIANTNA PONUDBA </w:t>
      </w:r>
    </w:p>
    <w:p w:rsidR="006424EC" w:rsidRPr="006C4497" w:rsidRDefault="006424EC" w:rsidP="006424EC">
      <w:pPr>
        <w:jc w:val="both"/>
      </w:pPr>
    </w:p>
    <w:p w:rsidR="006424EC" w:rsidRPr="006C4497" w:rsidRDefault="006424EC" w:rsidP="006424EC">
      <w:pPr>
        <w:jc w:val="both"/>
      </w:pPr>
      <w:r w:rsidRPr="006C4497">
        <w:t xml:space="preserve"> Variantne ponudbe se ne bodo upoštevale. </w:t>
      </w:r>
    </w:p>
    <w:p w:rsidR="006424EC" w:rsidRPr="006C4497" w:rsidRDefault="006424EC" w:rsidP="006424EC">
      <w:pPr>
        <w:jc w:val="both"/>
      </w:pPr>
    </w:p>
    <w:p w:rsidR="006424EC" w:rsidRPr="006C4497" w:rsidRDefault="006424EC" w:rsidP="006424EC">
      <w:pPr>
        <w:jc w:val="both"/>
      </w:pPr>
      <w:r w:rsidRPr="006C4497">
        <w:t xml:space="preserve">17. VELJAVNOST PONUDBE </w:t>
      </w:r>
    </w:p>
    <w:p w:rsidR="006424EC" w:rsidRPr="006C4497" w:rsidRDefault="006424EC" w:rsidP="006424EC">
      <w:pPr>
        <w:jc w:val="both"/>
      </w:pPr>
    </w:p>
    <w:p w:rsidR="006424EC" w:rsidRDefault="006424EC" w:rsidP="006424EC">
      <w:pPr>
        <w:jc w:val="both"/>
      </w:pPr>
      <w:r w:rsidRPr="00C93B20">
        <w:t>Ponudba mora veljati do vključno 28. 2. 2018.</w:t>
      </w:r>
    </w:p>
    <w:p w:rsidR="006424EC" w:rsidRPr="006C4497" w:rsidRDefault="006424EC" w:rsidP="006424EC">
      <w:pPr>
        <w:jc w:val="both"/>
      </w:pPr>
    </w:p>
    <w:p w:rsidR="006424EC" w:rsidRPr="006C4497" w:rsidRDefault="006424EC" w:rsidP="006424EC">
      <w:pPr>
        <w:jc w:val="both"/>
      </w:pPr>
      <w:r w:rsidRPr="006C4497">
        <w:t xml:space="preserve">18. RAVNANJA NAROČNIKA IN PONUDNIKOV </w:t>
      </w:r>
    </w:p>
    <w:p w:rsidR="006424EC" w:rsidRPr="006C4497" w:rsidRDefault="006424EC" w:rsidP="006424EC">
      <w:pPr>
        <w:jc w:val="both"/>
      </w:pPr>
    </w:p>
    <w:p w:rsidR="006424EC" w:rsidRPr="006C4497" w:rsidRDefault="006424EC" w:rsidP="006424EC">
      <w:pPr>
        <w:jc w:val="both"/>
      </w:pPr>
      <w:r w:rsidRPr="006C4497">
        <w:t xml:space="preserve">V času razpisa naročnik in ponudniki ne smejo izvajati dejanj, ki bi vnaprej določila izbiro </w:t>
      </w:r>
    </w:p>
    <w:p w:rsidR="006424EC" w:rsidRPr="006C4497" w:rsidRDefault="006424EC" w:rsidP="006424EC">
      <w:pPr>
        <w:jc w:val="both"/>
      </w:pPr>
      <w:r w:rsidRPr="006C4497">
        <w:t xml:space="preserve">določene ponudbe. </w:t>
      </w:r>
    </w:p>
    <w:p w:rsidR="006424EC" w:rsidRPr="006C4497" w:rsidRDefault="006424EC" w:rsidP="006424EC">
      <w:pPr>
        <w:jc w:val="both"/>
      </w:pPr>
    </w:p>
    <w:p w:rsidR="006424EC" w:rsidRPr="006C4497" w:rsidRDefault="006424EC" w:rsidP="006424EC">
      <w:pPr>
        <w:jc w:val="both"/>
      </w:pPr>
      <w:r w:rsidRPr="006C4497">
        <w:t xml:space="preserve">V času od izbire ponudbe do začetka veljavnosti pogodbe naročnik in ponudnik ne smeta izvajati dejanj, ki bi lahko povzročila, da pogodbe ne bi pričel veljati ali da ne bi bil izpolnjen. </w:t>
      </w:r>
    </w:p>
    <w:p w:rsidR="006424EC" w:rsidRPr="006C4497" w:rsidRDefault="006424EC" w:rsidP="006424EC">
      <w:pPr>
        <w:jc w:val="both"/>
      </w:pPr>
    </w:p>
    <w:p w:rsidR="006424EC" w:rsidRPr="006C4497" w:rsidRDefault="006424EC" w:rsidP="006424EC">
      <w:pPr>
        <w:jc w:val="both"/>
      </w:pPr>
      <w:r w:rsidRPr="006C4497">
        <w:t xml:space="preserve">V primeru ustavitve postopka ne sme nobena stran pričenjati in izvajati postopkov, ki bi </w:t>
      </w:r>
    </w:p>
    <w:p w:rsidR="006424EC" w:rsidRPr="006C4497" w:rsidRDefault="006424EC" w:rsidP="006424EC">
      <w:pPr>
        <w:jc w:val="both"/>
      </w:pPr>
      <w:r w:rsidRPr="006C4497">
        <w:t xml:space="preserve">onemogočali razveljavitev ali spremembo odločitve o izbiri izvajalca ali ki bi vplivali na </w:t>
      </w:r>
    </w:p>
    <w:p w:rsidR="006424EC" w:rsidRPr="006C4497" w:rsidRDefault="006424EC" w:rsidP="006424EC">
      <w:pPr>
        <w:jc w:val="both"/>
      </w:pPr>
      <w:r w:rsidRPr="006C4497">
        <w:t xml:space="preserve">nepristranskost revizijske komisije. </w:t>
      </w:r>
    </w:p>
    <w:p w:rsidR="006424EC" w:rsidRPr="006C4497" w:rsidRDefault="006424EC" w:rsidP="006424EC">
      <w:pPr>
        <w:jc w:val="both"/>
      </w:pPr>
    </w:p>
    <w:p w:rsidR="006424EC" w:rsidRPr="006C4497" w:rsidRDefault="006424EC" w:rsidP="006424EC">
      <w:pPr>
        <w:jc w:val="both"/>
      </w:pPr>
      <w:r w:rsidRPr="006C4497">
        <w:t xml:space="preserve">Naročnik bo lahko pred sklenitvijo pogodbe preveril obstoj in vsebino podatkov iz izbrane ponudbe oziroma drugih navedb iz ponudbe. </w:t>
      </w:r>
    </w:p>
    <w:p w:rsidR="006424EC" w:rsidRPr="006C4497" w:rsidRDefault="006424EC" w:rsidP="006424EC">
      <w:pPr>
        <w:jc w:val="both"/>
      </w:pPr>
    </w:p>
    <w:p w:rsidR="006424EC" w:rsidRPr="006C4497" w:rsidRDefault="006424EC" w:rsidP="006424EC">
      <w:pPr>
        <w:pStyle w:val="Naslov3"/>
        <w:spacing w:before="0" w:after="0"/>
        <w:jc w:val="both"/>
        <w:rPr>
          <w:rFonts w:ascii="Times New Roman" w:hAnsi="Times New Roman" w:cs="Times New Roman"/>
          <w:b w:val="0"/>
          <w:sz w:val="24"/>
          <w:szCs w:val="24"/>
        </w:rPr>
      </w:pPr>
      <w:r w:rsidRPr="006C4497">
        <w:rPr>
          <w:rFonts w:ascii="Times New Roman" w:hAnsi="Times New Roman" w:cs="Times New Roman"/>
          <w:b w:val="0"/>
          <w:sz w:val="24"/>
          <w:szCs w:val="24"/>
        </w:rPr>
        <w:t>19. ZAUPNOST PODATKOV</w:t>
      </w:r>
    </w:p>
    <w:p w:rsidR="006424EC" w:rsidRPr="006C4497" w:rsidRDefault="006424EC" w:rsidP="006424EC">
      <w:pPr>
        <w:jc w:val="both"/>
      </w:pPr>
    </w:p>
    <w:p w:rsidR="006424EC" w:rsidRPr="006C4497" w:rsidRDefault="006424EC" w:rsidP="006424EC">
      <w:pPr>
        <w:pStyle w:val="Telobesedila"/>
        <w:spacing w:after="0"/>
        <w:jc w:val="both"/>
      </w:pPr>
      <w:r w:rsidRPr="006C4497">
        <w:t>Naročnik bo ponudniku zagotovil varovanje podatkov, ki se glede na določbe zakona, ki ureja varstvo osebnih podatkov, tajne podatke ali gospodarske družbe, štejejo za osebne ali tajne podatke ali poslovno skrivnost.</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 xml:space="preserve">Ponudnik mora v svoji ponudbi označiti tiste podatke, ki pomenijo poslovno skrivnost po 39. in 40. členu Zakona o gospodarskih družbah (Uradni list RS, št. 65/09-UPB3, 33/11, 91/11, 32/12, 57/12, 44/13 - Odl. US, 82/13, </w:t>
      </w:r>
      <w:r>
        <w:t xml:space="preserve">55/15 in 15/17, </w:t>
      </w:r>
      <w:r w:rsidRPr="006C4497">
        <w:t xml:space="preserve">v nadaljevanju ZGD-1) in priložiti ustrezni sklep o določitvi zaupnih podatkov. Pri tem mora upoštevati določbe </w:t>
      </w:r>
      <w:r>
        <w:t>35</w:t>
      </w:r>
      <w:r w:rsidRPr="006C4497">
        <w:t xml:space="preserve">. člena ZJN-2 in določbe Zakona o dostopu do informacij javnega značaja (Uradni list RS, </w:t>
      </w:r>
      <w:r>
        <w:t xml:space="preserve">51/06 – uradno prečiščeno besedilo, </w:t>
      </w:r>
      <w:r w:rsidRPr="006C4497">
        <w:t xml:space="preserve">117/06 - ZDavP-2, </w:t>
      </w:r>
      <w:hyperlink r:id="rId8" w:tooltip="Zakon o spremembah in dopolnitvah Zakona o dostopu do informacij javnega značaja (ZDIJZ-C) (Uradni list RS, št. 23-876/2014)" w:history="1">
        <w:r w:rsidRPr="006C4497">
          <w:rPr>
            <w:rStyle w:val="Hiperpovezava"/>
          </w:rPr>
          <w:t>23/14</w:t>
        </w:r>
      </w:hyperlink>
      <w:r w:rsidRPr="006C4497">
        <w:t xml:space="preserve">, </w:t>
      </w:r>
      <w:hyperlink r:id="rId9" w:tooltip="Zakon o spremembah in dopolnitvah Zakona o dostopu do informacij javnega značaja (ZDIJZ-D) (Uradni list RS, št. 50-2077/2014)" w:history="1">
        <w:r w:rsidRPr="006C4497">
          <w:rPr>
            <w:rStyle w:val="Hiperpovezava"/>
          </w:rPr>
          <w:t>50/14</w:t>
        </w:r>
      </w:hyperlink>
      <w:r w:rsidRPr="006C4497">
        <w:t xml:space="preserve">, , </w:t>
      </w:r>
      <w:hyperlink r:id="rId10"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6C4497">
          <w:rPr>
            <w:rStyle w:val="Hiperpovezava"/>
          </w:rPr>
          <w:t>19/15</w:t>
        </w:r>
      </w:hyperlink>
      <w:r w:rsidRPr="006C4497">
        <w:t xml:space="preserve"> - odl. US</w:t>
      </w:r>
      <w:r>
        <w:t xml:space="preserve"> in 102/15</w:t>
      </w:r>
      <w:r w:rsidRPr="006C4497">
        <w:t>, v nadaljevanju ZDIJZ).</w:t>
      </w:r>
    </w:p>
    <w:p w:rsidR="006424EC" w:rsidRPr="006C4497" w:rsidRDefault="006424EC" w:rsidP="006424EC">
      <w:pPr>
        <w:pStyle w:val="Telobesedila"/>
        <w:spacing w:after="0"/>
        <w:jc w:val="both"/>
      </w:pPr>
      <w:r w:rsidRPr="006C4497">
        <w:t xml:space="preserve">Ponudnik označi dokument s poslovno skrivnostjo tako, da v desnem zgornjem kotu z velikimi črkami izpiše »POSLOVNA SKRIVNOST«, pod tem napisom pa bo podpis osebe, </w:t>
      </w:r>
      <w:r w:rsidRPr="006C4497">
        <w:lastRenderedPageBreak/>
        <w:t>ki je podpisala ponudbo. Če je poslovna skrivnost samo določen podatek v dokumentu, mora biti ta del podčrtan z rdečo barvo, v isti vrstici ob desnem robu pa mora biti izpisano »POSLOVNA SKRIVNOST«.</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Podatke, ki pomenijo poslovno skrivnost, mora ponudnik označiti že v ponudbi, naknadno označevanje ne bo več možno. Če na posamezni strani pomeni poslovno skrivnost le določen podatek, mora biti to eksplicitno označeno.</w:t>
      </w:r>
    </w:p>
    <w:p w:rsidR="006424EC" w:rsidRPr="006C4497" w:rsidRDefault="006424EC" w:rsidP="006424EC">
      <w:pPr>
        <w:pStyle w:val="Telobesedila"/>
        <w:spacing w:after="0"/>
        <w:jc w:val="both"/>
      </w:pPr>
    </w:p>
    <w:p w:rsidR="006424EC" w:rsidRPr="005E779B" w:rsidRDefault="006424EC" w:rsidP="006424EC">
      <w:pPr>
        <w:pStyle w:val="Telobesedila"/>
        <w:spacing w:after="0"/>
        <w:jc w:val="both"/>
      </w:pPr>
      <w:r w:rsidRPr="005E779B">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Če bo ponudnik te podatke označil kot poslovno skrivnost, bo naročnik takšno ponudbo kot nepravilno izločil iz nadaljnjega postopka. </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p>
    <w:p w:rsidR="006424EC" w:rsidRPr="006C4497" w:rsidRDefault="006424EC" w:rsidP="006424EC">
      <w:pPr>
        <w:pStyle w:val="Naslov2"/>
        <w:spacing w:before="0" w:after="0"/>
        <w:jc w:val="both"/>
        <w:rPr>
          <w:rFonts w:ascii="Times New Roman" w:hAnsi="Times New Roman" w:cs="Times New Roman"/>
          <w:b w:val="0"/>
          <w:i w:val="0"/>
          <w:sz w:val="24"/>
          <w:szCs w:val="24"/>
        </w:rPr>
      </w:pPr>
      <w:bookmarkStart w:id="0" w:name="_Toc265490439"/>
      <w:bookmarkStart w:id="1" w:name="_Toc291154427"/>
      <w:r w:rsidRPr="006C4497">
        <w:rPr>
          <w:rFonts w:ascii="Times New Roman" w:hAnsi="Times New Roman" w:cs="Times New Roman"/>
          <w:b w:val="0"/>
          <w:i w:val="0"/>
          <w:sz w:val="24"/>
          <w:szCs w:val="24"/>
        </w:rPr>
        <w:t xml:space="preserve">20. OBVESTILO O ODDAJI NAROČILA IN SKLENITEV </w:t>
      </w:r>
      <w:bookmarkEnd w:id="0"/>
      <w:bookmarkEnd w:id="1"/>
      <w:r>
        <w:rPr>
          <w:rFonts w:ascii="Times New Roman" w:hAnsi="Times New Roman" w:cs="Times New Roman"/>
          <w:b w:val="0"/>
          <w:i w:val="0"/>
          <w:sz w:val="24"/>
          <w:szCs w:val="24"/>
        </w:rPr>
        <w:t>POGODBE</w:t>
      </w:r>
    </w:p>
    <w:p w:rsidR="006424EC" w:rsidRPr="006C4497" w:rsidRDefault="006424EC" w:rsidP="006424EC">
      <w:pPr>
        <w:jc w:val="both"/>
      </w:pPr>
    </w:p>
    <w:p w:rsidR="006424EC" w:rsidRPr="006C4497" w:rsidRDefault="006424EC" w:rsidP="006424EC">
      <w:pPr>
        <w:pStyle w:val="Telobesedila"/>
        <w:spacing w:after="0"/>
        <w:jc w:val="both"/>
      </w:pPr>
      <w:r w:rsidRPr="006C4497">
        <w:t xml:space="preserve">Naročnik bo odločitev o oddaji naročila objavil na Portalu </w:t>
      </w:r>
      <w:r>
        <w:t>j</w:t>
      </w:r>
      <w:r w:rsidRPr="006C4497">
        <w:t xml:space="preserve">avnih naročil. </w:t>
      </w:r>
    </w:p>
    <w:p w:rsidR="006424EC" w:rsidRPr="006C4497" w:rsidRDefault="006424EC" w:rsidP="006424EC">
      <w:pPr>
        <w:pStyle w:val="Telobesedila"/>
        <w:spacing w:after="0"/>
        <w:jc w:val="both"/>
      </w:pPr>
    </w:p>
    <w:p w:rsidR="006424EC" w:rsidRPr="006C4497" w:rsidRDefault="006424EC" w:rsidP="006424EC">
      <w:pPr>
        <w:spacing w:after="200" w:line="276" w:lineRule="auto"/>
        <w:jc w:val="both"/>
      </w:pPr>
      <w:r w:rsidRPr="006C4497">
        <w:t xml:space="preserve">Naročnik bo z najugodnejšim ponudnikom, izbranim po merilih teh navodil, sklenil </w:t>
      </w:r>
      <w:r>
        <w:t xml:space="preserve">pogodbo </w:t>
      </w:r>
      <w:r w:rsidRPr="009D6C15">
        <w:t xml:space="preserve"> o</w:t>
      </w:r>
      <w:r w:rsidRPr="000A6C4D">
        <w:rPr>
          <w:b/>
        </w:rPr>
        <w:t xml:space="preserve"> </w:t>
      </w:r>
      <w:r w:rsidRPr="000A6C4D">
        <w:t xml:space="preserve">izvajanju del na podlagi Zakona o varstvu pred ionizirajočimi sevanji in jedrski varnosti </w:t>
      </w:r>
      <w:r>
        <w:t xml:space="preserve">po </w:t>
      </w:r>
      <w:r w:rsidRPr="009D6C15">
        <w:t>vzorcu, ki je sestavni del te</w:t>
      </w:r>
      <w:r w:rsidRPr="006C4497">
        <w:t xml:space="preserve"> </w:t>
      </w:r>
      <w:r>
        <w:t>dokumentacije v zvezi z oddajo javnega naročila.</w:t>
      </w:r>
    </w:p>
    <w:p w:rsidR="006424EC" w:rsidRPr="006C4497" w:rsidRDefault="006424EC" w:rsidP="006424EC">
      <w:pPr>
        <w:pStyle w:val="Telobesedila"/>
        <w:spacing w:after="0"/>
        <w:jc w:val="both"/>
      </w:pPr>
      <w:r w:rsidRPr="006C4497">
        <w:t>Ponudnik mora podpisati pogodb</w:t>
      </w:r>
      <w:r>
        <w:t>o</w:t>
      </w:r>
      <w:r w:rsidRPr="006C4497">
        <w:t xml:space="preserve"> v roku 10 dni od prejema pogodb</w:t>
      </w:r>
      <w:r>
        <w:t>e</w:t>
      </w:r>
      <w:r w:rsidRPr="006C4497">
        <w:t xml:space="preserve"> ter posredovati</w:t>
      </w:r>
      <w:r>
        <w:t xml:space="preserve"> finančno </w:t>
      </w:r>
      <w:r w:rsidRPr="006C4497">
        <w:t xml:space="preserve"> </w:t>
      </w:r>
      <w:r>
        <w:t>zavarovanje</w:t>
      </w:r>
      <w:r w:rsidRPr="006C4497">
        <w:t xml:space="preserve"> za dobro izvedbo pogodbenih obveznosti, sicer bo naročnik smatral, da posla ne želi skleniti. </w:t>
      </w:r>
      <w:r>
        <w:t>Pogodba</w:t>
      </w:r>
      <w:r w:rsidRPr="006C4497">
        <w:t xml:space="preserve"> postane veljav</w:t>
      </w:r>
      <w:r>
        <w:t>na</w:t>
      </w:r>
      <w:r w:rsidRPr="006C4497">
        <w:t xml:space="preserve"> pod pogojem, da izbrani ponudnik predloži finančno zavarovanje za dobro izvedbo pogodbenih obveznosti.</w:t>
      </w:r>
    </w:p>
    <w:p w:rsidR="006424EC" w:rsidRDefault="006424EC" w:rsidP="006424EC">
      <w:pPr>
        <w:pStyle w:val="Telobesedila"/>
        <w:spacing w:after="0"/>
        <w:jc w:val="both"/>
      </w:pPr>
      <w:r w:rsidRPr="006C4497">
        <w:t xml:space="preserve"> </w:t>
      </w:r>
    </w:p>
    <w:p w:rsidR="006424EC" w:rsidRPr="006C4497" w:rsidRDefault="006424EC" w:rsidP="006424EC">
      <w:pPr>
        <w:pStyle w:val="Telobesedila"/>
        <w:spacing w:after="0"/>
        <w:jc w:val="both"/>
        <w:rPr>
          <w:b/>
          <w:i/>
        </w:rPr>
      </w:pPr>
    </w:p>
    <w:p w:rsidR="006424EC" w:rsidRPr="006C4497" w:rsidRDefault="006424EC" w:rsidP="006424EC">
      <w:pPr>
        <w:pStyle w:val="Naslov2"/>
        <w:keepLines/>
        <w:spacing w:before="0" w:after="0"/>
        <w:jc w:val="both"/>
        <w:rPr>
          <w:rFonts w:ascii="Times New Roman" w:hAnsi="Times New Roman" w:cs="Times New Roman"/>
          <w:b w:val="0"/>
          <w:i w:val="0"/>
          <w:sz w:val="24"/>
          <w:szCs w:val="24"/>
        </w:rPr>
      </w:pPr>
      <w:r w:rsidRPr="006C4497">
        <w:rPr>
          <w:rFonts w:ascii="Times New Roman" w:hAnsi="Times New Roman" w:cs="Times New Roman"/>
          <w:b w:val="0"/>
          <w:i w:val="0"/>
          <w:sz w:val="24"/>
          <w:szCs w:val="24"/>
        </w:rPr>
        <w:t>21. DRUGI POGOJI, OPOZORILA IN PRAVICE</w:t>
      </w:r>
    </w:p>
    <w:p w:rsidR="006424EC" w:rsidRPr="006C4497" w:rsidRDefault="006424EC" w:rsidP="006424EC">
      <w:pPr>
        <w:pStyle w:val="Telobesedila"/>
        <w:spacing w:after="0"/>
        <w:jc w:val="both"/>
      </w:pPr>
    </w:p>
    <w:p w:rsidR="006424EC" w:rsidRPr="006C4497" w:rsidRDefault="006424EC" w:rsidP="006424EC">
      <w:pPr>
        <w:pStyle w:val="Naslov3"/>
        <w:spacing w:before="0" w:after="0"/>
        <w:jc w:val="both"/>
        <w:rPr>
          <w:rFonts w:ascii="Times New Roman" w:hAnsi="Times New Roman" w:cs="Times New Roman"/>
          <w:sz w:val="24"/>
          <w:szCs w:val="24"/>
        </w:rPr>
      </w:pPr>
      <w:r w:rsidRPr="006C4497">
        <w:rPr>
          <w:rFonts w:ascii="Times New Roman" w:hAnsi="Times New Roman" w:cs="Times New Roman"/>
          <w:sz w:val="24"/>
          <w:szCs w:val="24"/>
        </w:rPr>
        <w:t>Opozorilo ponudniku</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Naročnik opozarja ponudnika:</w:t>
      </w:r>
    </w:p>
    <w:p w:rsidR="006424EC" w:rsidRPr="006C4497" w:rsidRDefault="006424EC" w:rsidP="006424EC">
      <w:pPr>
        <w:pStyle w:val="Telobesedila"/>
        <w:numPr>
          <w:ilvl w:val="0"/>
          <w:numId w:val="2"/>
        </w:numPr>
        <w:spacing w:after="0"/>
        <w:jc w:val="both"/>
      </w:pPr>
      <w:r w:rsidRPr="006C4497">
        <w:t>da v času od objave javnega naročila do izdaje odločitve o javnem naročilu ne sme pričenjati ali izvajati dejanj, ki bi vnaprej določila izbiro določene ponudbe,</w:t>
      </w:r>
    </w:p>
    <w:p w:rsidR="006424EC" w:rsidRPr="006C4497" w:rsidRDefault="006424EC" w:rsidP="006424EC">
      <w:pPr>
        <w:pStyle w:val="Telobesedila"/>
        <w:numPr>
          <w:ilvl w:val="0"/>
          <w:numId w:val="2"/>
        </w:numPr>
        <w:spacing w:after="0"/>
        <w:jc w:val="both"/>
      </w:pPr>
      <w:r w:rsidRPr="006C4497">
        <w:t>da v času od izbire ponudnika do pričetka veljavnosti pogodbe ne sme pričenjati dejanj, ki bi lahko povzročila, da pogodba ne bi pričela veljati ali ne bi bila izpolnjena,</w:t>
      </w:r>
    </w:p>
    <w:p w:rsidR="006424EC" w:rsidRPr="006C4497" w:rsidRDefault="006424EC" w:rsidP="006424EC">
      <w:pPr>
        <w:pStyle w:val="Telobesedila"/>
        <w:numPr>
          <w:ilvl w:val="0"/>
          <w:numId w:val="2"/>
        </w:numPr>
        <w:spacing w:after="0"/>
        <w:jc w:val="both"/>
      </w:pPr>
      <w:r w:rsidRPr="006C4497">
        <w:t>da v primeru ustavitve postopka nobena stran ne sme pričenjati in izvajati postopkov, ki bi oteževala razveljavitev ali spremembo odločitve o izbiri izvajalca, ali ki bi vplivali na nepristranskost revizijske komisije.</w:t>
      </w:r>
    </w:p>
    <w:p w:rsidR="006424EC" w:rsidRPr="006C4497" w:rsidRDefault="006424EC" w:rsidP="006424EC">
      <w:pPr>
        <w:pStyle w:val="Telobesedila"/>
        <w:spacing w:after="0"/>
        <w:jc w:val="both"/>
      </w:pPr>
    </w:p>
    <w:p w:rsidR="006424EC" w:rsidRPr="006C4497" w:rsidRDefault="006424EC" w:rsidP="006424EC">
      <w:pPr>
        <w:pStyle w:val="Naslov3"/>
        <w:spacing w:before="0" w:after="0"/>
        <w:jc w:val="both"/>
        <w:rPr>
          <w:rFonts w:ascii="Times New Roman" w:hAnsi="Times New Roman" w:cs="Times New Roman"/>
          <w:sz w:val="24"/>
          <w:szCs w:val="24"/>
        </w:rPr>
      </w:pPr>
    </w:p>
    <w:p w:rsidR="006424EC" w:rsidRDefault="006424EC" w:rsidP="006424EC">
      <w:pPr>
        <w:spacing w:after="200" w:line="276" w:lineRule="auto"/>
        <w:rPr>
          <w:b/>
          <w:bCs/>
        </w:rPr>
      </w:pPr>
      <w:r>
        <w:br w:type="page"/>
      </w:r>
    </w:p>
    <w:p w:rsidR="006424EC" w:rsidRPr="006C4497" w:rsidRDefault="006424EC" w:rsidP="006424EC">
      <w:pPr>
        <w:pStyle w:val="Naslov3"/>
        <w:spacing w:before="0" w:after="0"/>
        <w:jc w:val="both"/>
        <w:rPr>
          <w:rFonts w:ascii="Times New Roman" w:hAnsi="Times New Roman" w:cs="Times New Roman"/>
          <w:sz w:val="24"/>
          <w:szCs w:val="24"/>
        </w:rPr>
      </w:pPr>
      <w:r w:rsidRPr="006C4497">
        <w:rPr>
          <w:rFonts w:ascii="Times New Roman" w:hAnsi="Times New Roman" w:cs="Times New Roman"/>
          <w:sz w:val="24"/>
          <w:szCs w:val="24"/>
        </w:rPr>
        <w:lastRenderedPageBreak/>
        <w:t>Naknadne podražitve</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 xml:space="preserve">Ponudnik ne bo mogel uveljavljati naknadnih podražitev iz naslova nepopolne ali neustrezne </w:t>
      </w:r>
      <w:r>
        <w:t>dokumentacije v zvezi z oddajo javnega naročila</w:t>
      </w:r>
      <w:r w:rsidRPr="006C4497">
        <w:t xml:space="preserve">, za tiste dele izvedbe javnega naročila, ki v </w:t>
      </w:r>
      <w:r>
        <w:t>dokumentaciji v zvezi z oddajo javnega naročila</w:t>
      </w:r>
      <w:r w:rsidRPr="006C4497">
        <w:t xml:space="preserve"> niso bili opredeljeni, pa bi jih glede na predmet javnega naročila in na celotno dokumentacijo ponudnik lahko predvidel.</w:t>
      </w:r>
    </w:p>
    <w:p w:rsidR="006424EC" w:rsidRPr="006C4497" w:rsidRDefault="006424EC" w:rsidP="006424EC">
      <w:pPr>
        <w:pStyle w:val="Telobesedila"/>
        <w:spacing w:after="0"/>
        <w:jc w:val="both"/>
      </w:pPr>
    </w:p>
    <w:p w:rsidR="006424EC" w:rsidRPr="006C4497" w:rsidRDefault="006424EC" w:rsidP="006424EC">
      <w:pPr>
        <w:pStyle w:val="Naslov3"/>
        <w:spacing w:before="0" w:after="0"/>
        <w:jc w:val="both"/>
        <w:rPr>
          <w:rFonts w:ascii="Times New Roman" w:hAnsi="Times New Roman" w:cs="Times New Roman"/>
          <w:sz w:val="24"/>
          <w:szCs w:val="24"/>
        </w:rPr>
      </w:pPr>
      <w:r w:rsidRPr="006C4497">
        <w:rPr>
          <w:rFonts w:ascii="Times New Roman" w:hAnsi="Times New Roman" w:cs="Times New Roman"/>
          <w:sz w:val="24"/>
          <w:szCs w:val="24"/>
        </w:rPr>
        <w:t>Možnost, da naročnik ne izbere nobene ponudbe</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Naročnik si ob izpolnjenih pogojih iz 90. člena ZJN-3 pridržuje pravico, da ne izbere nobene ponudbe, oziroma, da z nobenim ponudnikom ne podpiše pogodbe o izvedbi naročila in sicer brez povrnitve kakršnih koli stroškov ali škode.</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22. VLOŽITEV ZAHTEVKA ZA REVIZIJO</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 xml:space="preserve">V skladu z določilom 14. člena Zakona o pravnem varstvu v postopkih javnega naročanja (Uradni list RS, št. 43/11, 60/11- ZTP-D, 63/13, 90/14 - ZDU-1l, 95/14 - ZIPRS1415-C, </w:t>
      </w:r>
      <w:r>
        <w:t xml:space="preserve">96/15 - </w:t>
      </w:r>
      <w:r w:rsidRPr="00006737">
        <w:t>ZIPRS1617, 80/16 - ZIPRS1718</w:t>
      </w:r>
      <w:r>
        <w:t xml:space="preserve">, </w:t>
      </w:r>
      <w:r w:rsidRPr="006C4497">
        <w:t>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6424EC" w:rsidRPr="006C4497" w:rsidRDefault="006424EC" w:rsidP="006424EC">
      <w:pPr>
        <w:pStyle w:val="Telobesedila"/>
        <w:spacing w:after="0"/>
        <w:jc w:val="both"/>
      </w:pPr>
      <w:r w:rsidRPr="006C4497">
        <w:t>Zahteva za pravno varstvo v postopkih javnega naročanja se lahko vloži v vseh stopnjah postopka oddaje javnega naročila zoper vsako ravnanje naročnika, razen če ZJN-3 ali ZPVPJN ne določata drugače.</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Zahtevek za revizijo se vloži v rokih in na način, kot je določen v ZPVPJN.</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 xml:space="preserve">Po odločitvi o oddaji javnega naročila ali priznanju sposobnosti je rok za vložitev zahtevka za revizijo osem delovnih dni  od objave te odločitve na </w:t>
      </w:r>
      <w:r>
        <w:t>P</w:t>
      </w:r>
      <w:r w:rsidRPr="006C4497">
        <w:t>ortalu javnih naročil</w:t>
      </w:r>
      <w:r>
        <w:t xml:space="preserve"> RS</w:t>
      </w:r>
      <w:r w:rsidRPr="006C4497">
        <w:t>.</w:t>
      </w:r>
    </w:p>
    <w:p w:rsidR="006424EC" w:rsidRPr="006C4497" w:rsidRDefault="006424EC" w:rsidP="006424EC">
      <w:pPr>
        <w:pStyle w:val="Telobesedila"/>
        <w:spacing w:after="0"/>
        <w:jc w:val="both"/>
      </w:pPr>
    </w:p>
    <w:p w:rsidR="006424EC" w:rsidRPr="006C4497" w:rsidRDefault="006424EC" w:rsidP="006424EC">
      <w:pPr>
        <w:pStyle w:val="Telobesedila"/>
        <w:spacing w:after="0"/>
        <w:jc w:val="both"/>
      </w:pPr>
      <w:r w:rsidRPr="006C4497">
        <w:t>Zahtevek za revizijo mora biti obrazložen. Vlagatelj mora plačati z zakonom določeno takso na TRR št. SI56 0110 0100 0358 802, odprt pri Banki Slovenije, Slovenska 35, 1505 Ljubljana.</w:t>
      </w:r>
    </w:p>
    <w:p w:rsidR="006424EC" w:rsidRPr="006C4497" w:rsidRDefault="006424EC" w:rsidP="006424EC">
      <w:pPr>
        <w:jc w:val="both"/>
      </w:pPr>
      <w:r w:rsidRPr="006C4497">
        <w:br w:type="page"/>
      </w:r>
      <w:r w:rsidRPr="006C4497">
        <w:lastRenderedPageBreak/>
        <w:t xml:space="preserve">Obrazec št. 1 </w:t>
      </w:r>
    </w:p>
    <w:p w:rsidR="006424EC" w:rsidRPr="006C4497" w:rsidRDefault="006424EC" w:rsidP="006424EC">
      <w:pPr>
        <w:jc w:val="both"/>
      </w:pPr>
    </w:p>
    <w:p w:rsidR="006424EC" w:rsidRPr="006C4497" w:rsidRDefault="006424EC" w:rsidP="006424EC">
      <w:pPr>
        <w:jc w:val="both"/>
      </w:pPr>
      <w:r w:rsidRPr="006C4497">
        <w:t xml:space="preserve"> </w:t>
      </w:r>
    </w:p>
    <w:p w:rsidR="006424EC" w:rsidRPr="006C4497" w:rsidRDefault="006424EC" w:rsidP="006424EC">
      <w:pPr>
        <w:jc w:val="both"/>
      </w:pPr>
    </w:p>
    <w:p w:rsidR="006424EC" w:rsidRPr="00692A68" w:rsidRDefault="006424EC" w:rsidP="006424EC">
      <w:pPr>
        <w:tabs>
          <w:tab w:val="left" w:pos="6510"/>
        </w:tabs>
        <w:jc w:val="both"/>
        <w:rPr>
          <w:b/>
          <w:sz w:val="20"/>
          <w:szCs w:val="20"/>
        </w:rPr>
      </w:pPr>
      <w:r w:rsidRPr="00692A68">
        <w:rPr>
          <w:b/>
          <w:sz w:val="20"/>
          <w:szCs w:val="20"/>
        </w:rPr>
        <w:t>Ponudba št………………</w:t>
      </w:r>
    </w:p>
    <w:p w:rsidR="006424EC" w:rsidRPr="00692A68" w:rsidRDefault="006424EC" w:rsidP="006424EC">
      <w:pPr>
        <w:tabs>
          <w:tab w:val="left" w:pos="6510"/>
        </w:tabs>
        <w:jc w:val="both"/>
        <w:rPr>
          <w:b/>
          <w:sz w:val="20"/>
          <w:szCs w:val="20"/>
        </w:rPr>
      </w:pPr>
    </w:p>
    <w:p w:rsidR="006424EC" w:rsidRDefault="006424EC" w:rsidP="006424EC">
      <w:pPr>
        <w:tabs>
          <w:tab w:val="left" w:pos="6510"/>
        </w:tabs>
        <w:jc w:val="both"/>
        <w:rPr>
          <w:b/>
          <w:sz w:val="20"/>
          <w:szCs w:val="20"/>
          <w:lang w:val="it-IT"/>
        </w:rPr>
      </w:pPr>
      <w:r>
        <w:rPr>
          <w:b/>
          <w:sz w:val="20"/>
          <w:szCs w:val="20"/>
          <w:lang w:val="it-IT"/>
        </w:rPr>
        <w:t>a) PODATKI O PONUDNIKU</w:t>
      </w:r>
    </w:p>
    <w:p w:rsidR="006424EC" w:rsidRDefault="006424EC" w:rsidP="006424EC">
      <w:pPr>
        <w:tabs>
          <w:tab w:val="left" w:pos="6510"/>
        </w:tabs>
        <w:jc w:val="both"/>
        <w:rPr>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5692"/>
      </w:tblGrid>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Firma oz. naziv ponudnika</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Naslov ponudnika</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Matična številka</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Identifikacijska številka za DDV</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Številka transakcijskega računa</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Odgovorna oseba ponudnika</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r>
              <w:rPr>
                <w:sz w:val="20"/>
                <w:szCs w:val="20"/>
              </w:rPr>
              <w:t>Telefon, telefaks, mobilni telefon</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sz w:val="20"/>
                <w:szCs w:val="20"/>
              </w:rPr>
            </w:pPr>
            <w:r>
              <w:rPr>
                <w:sz w:val="20"/>
                <w:szCs w:val="20"/>
              </w:rPr>
              <w:t>Elektronski naslov za sporočanje ponudniku</w:t>
            </w:r>
          </w:p>
          <w:p w:rsidR="006424EC" w:rsidRDefault="006424EC" w:rsidP="001B230B">
            <w:pPr>
              <w:tabs>
                <w:tab w:val="left" w:pos="6510"/>
              </w:tabs>
              <w:jc w:val="both"/>
              <w:rPr>
                <w:sz w:val="20"/>
                <w:szCs w:val="20"/>
              </w:rPr>
            </w:pP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rPr>
            </w:pPr>
          </w:p>
        </w:tc>
      </w:tr>
      <w:tr w:rsidR="006424EC" w:rsidTr="001B230B">
        <w:tc>
          <w:tcPr>
            <w:tcW w:w="3652"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sz w:val="20"/>
                <w:szCs w:val="20"/>
                <w:lang w:val="it-IT"/>
              </w:rPr>
            </w:pPr>
            <w:r>
              <w:rPr>
                <w:sz w:val="20"/>
                <w:szCs w:val="20"/>
                <w:lang w:val="it-IT"/>
              </w:rPr>
              <w:t>Pooblaščena oseba za tolmačenje ponudbe</w:t>
            </w:r>
          </w:p>
        </w:tc>
        <w:tc>
          <w:tcPr>
            <w:tcW w:w="584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sz w:val="20"/>
                <w:szCs w:val="20"/>
                <w:lang w:val="it-IT"/>
              </w:rPr>
            </w:pPr>
          </w:p>
        </w:tc>
      </w:tr>
    </w:tbl>
    <w:p w:rsidR="006424EC" w:rsidRDefault="006424EC" w:rsidP="006424EC">
      <w:pPr>
        <w:tabs>
          <w:tab w:val="left" w:pos="6510"/>
        </w:tabs>
        <w:jc w:val="both"/>
        <w:rPr>
          <w:sz w:val="20"/>
          <w:szCs w:val="20"/>
          <w:lang w:val="it-IT"/>
        </w:rPr>
      </w:pPr>
    </w:p>
    <w:p w:rsidR="006424EC" w:rsidRDefault="006424EC" w:rsidP="006424EC">
      <w:pPr>
        <w:tabs>
          <w:tab w:val="left" w:pos="6510"/>
        </w:tabs>
        <w:jc w:val="both"/>
        <w:rPr>
          <w:b/>
          <w:sz w:val="20"/>
          <w:szCs w:val="20"/>
          <w:lang w:val="it-IT"/>
        </w:rPr>
      </w:pPr>
    </w:p>
    <w:p w:rsidR="006424EC" w:rsidRDefault="006424EC" w:rsidP="006424EC">
      <w:pPr>
        <w:tabs>
          <w:tab w:val="left" w:pos="6510"/>
        </w:tabs>
        <w:jc w:val="both"/>
        <w:rPr>
          <w:b/>
          <w:sz w:val="20"/>
          <w:szCs w:val="20"/>
          <w:lang w:val="it-IT"/>
        </w:rPr>
      </w:pPr>
      <w:r>
        <w:rPr>
          <w:b/>
          <w:sz w:val="20"/>
          <w:szCs w:val="20"/>
          <w:lang w:val="it-IT"/>
        </w:rPr>
        <w:t>b) PREDMET PONUDBE</w:t>
      </w:r>
    </w:p>
    <w:p w:rsidR="006424EC" w:rsidRDefault="006424EC" w:rsidP="006424EC">
      <w:pPr>
        <w:tabs>
          <w:tab w:val="left" w:pos="6510"/>
        </w:tabs>
        <w:jc w:val="both"/>
        <w:rPr>
          <w:b/>
          <w:sz w:val="20"/>
          <w:szCs w:val="20"/>
          <w:lang w:val="it-IT"/>
        </w:rPr>
      </w:pPr>
    </w:p>
    <w:p w:rsidR="006424EC" w:rsidRDefault="006424EC" w:rsidP="006424EC">
      <w:pPr>
        <w:tabs>
          <w:tab w:val="left" w:pos="6510"/>
        </w:tabs>
        <w:jc w:val="both"/>
        <w:rPr>
          <w:sz w:val="20"/>
          <w:szCs w:val="20"/>
          <w:lang w:val="it-IT"/>
        </w:rPr>
      </w:pPr>
      <w:r>
        <w:rPr>
          <w:sz w:val="20"/>
          <w:szCs w:val="20"/>
          <w:lang w:val="it-IT"/>
        </w:rPr>
        <w:t xml:space="preserve">Predmet ponudbe je </w:t>
      </w:r>
      <w:r>
        <w:rPr>
          <w:b/>
          <w:sz w:val="20"/>
          <w:szCs w:val="20"/>
          <w:lang w:val="it-IT"/>
        </w:rPr>
        <w:t>“Zavarovanje premoženja in oseb</w:t>
      </w:r>
      <w:r>
        <w:rPr>
          <w:b/>
          <w:spacing w:val="-6"/>
          <w:sz w:val="20"/>
          <w:szCs w:val="20"/>
          <w:lang w:val="it-IT"/>
        </w:rPr>
        <w:t xml:space="preserve"> v letih 2018 do 2022”,</w:t>
      </w:r>
      <w:r>
        <w:rPr>
          <w:b/>
          <w:sz w:val="20"/>
          <w:szCs w:val="20"/>
          <w:lang w:val="it-IT"/>
        </w:rPr>
        <w:t xml:space="preserve"> </w:t>
      </w:r>
      <w:r>
        <w:rPr>
          <w:sz w:val="20"/>
          <w:szCs w:val="20"/>
          <w:lang w:val="it-IT"/>
        </w:rPr>
        <w:t>za naslednje zavarovalne vrste:</w:t>
      </w:r>
    </w:p>
    <w:p w:rsidR="006424EC" w:rsidRDefault="006424EC" w:rsidP="006424EC">
      <w:pPr>
        <w:tabs>
          <w:tab w:val="left" w:pos="6510"/>
        </w:tabs>
        <w:jc w:val="both"/>
        <w:rPr>
          <w:sz w:val="20"/>
          <w:szCs w:val="20"/>
          <w:lang w:val="it-IT"/>
        </w:rPr>
      </w:pPr>
    </w:p>
    <w:p w:rsidR="006424EC" w:rsidRDefault="006424EC" w:rsidP="006424EC">
      <w:pPr>
        <w:jc w:val="both"/>
        <w:rPr>
          <w:sz w:val="20"/>
          <w:szCs w:val="20"/>
        </w:rPr>
      </w:pPr>
      <w:r>
        <w:rPr>
          <w:sz w:val="20"/>
          <w:szCs w:val="20"/>
        </w:rPr>
        <w:t xml:space="preserve">  </w:t>
      </w:r>
      <w:r>
        <w:rPr>
          <w:sz w:val="20"/>
          <w:szCs w:val="20"/>
        </w:rPr>
        <w:tab/>
        <w:t xml:space="preserve">  1. Požarno zavarovanje,</w:t>
      </w:r>
    </w:p>
    <w:p w:rsidR="006424EC" w:rsidRDefault="006424EC" w:rsidP="006424EC">
      <w:pPr>
        <w:jc w:val="both"/>
        <w:rPr>
          <w:sz w:val="20"/>
          <w:szCs w:val="20"/>
        </w:rPr>
      </w:pPr>
      <w:r>
        <w:rPr>
          <w:sz w:val="20"/>
          <w:szCs w:val="20"/>
        </w:rPr>
        <w:t xml:space="preserve">  </w:t>
      </w:r>
      <w:r>
        <w:rPr>
          <w:sz w:val="20"/>
          <w:szCs w:val="20"/>
        </w:rPr>
        <w:tab/>
        <w:t xml:space="preserve">  2. Strojelomno zavarovanje,</w:t>
      </w:r>
    </w:p>
    <w:p w:rsidR="006424EC" w:rsidRDefault="006424EC" w:rsidP="006424EC">
      <w:pPr>
        <w:jc w:val="both"/>
        <w:rPr>
          <w:sz w:val="20"/>
          <w:szCs w:val="20"/>
        </w:rPr>
      </w:pPr>
      <w:r>
        <w:rPr>
          <w:sz w:val="20"/>
          <w:szCs w:val="20"/>
        </w:rPr>
        <w:t xml:space="preserve"> </w:t>
      </w:r>
      <w:r>
        <w:rPr>
          <w:sz w:val="20"/>
          <w:szCs w:val="20"/>
        </w:rPr>
        <w:tab/>
        <w:t xml:space="preserve">  3. Zavarovanje računalnikov,</w:t>
      </w:r>
    </w:p>
    <w:p w:rsidR="006424EC" w:rsidRDefault="006424EC" w:rsidP="006424EC">
      <w:pPr>
        <w:ind w:firstLine="708"/>
        <w:jc w:val="both"/>
        <w:rPr>
          <w:sz w:val="20"/>
          <w:szCs w:val="20"/>
        </w:rPr>
      </w:pPr>
      <w:r>
        <w:rPr>
          <w:sz w:val="20"/>
          <w:szCs w:val="20"/>
        </w:rPr>
        <w:t xml:space="preserve">  4. Zavarovanje splošne civilne odgovornosti</w:t>
      </w:r>
    </w:p>
    <w:p w:rsidR="006424EC" w:rsidRDefault="006424EC" w:rsidP="006424EC">
      <w:pPr>
        <w:jc w:val="both"/>
        <w:rPr>
          <w:sz w:val="20"/>
          <w:szCs w:val="20"/>
        </w:rPr>
      </w:pPr>
      <w:r>
        <w:rPr>
          <w:sz w:val="20"/>
          <w:szCs w:val="20"/>
        </w:rPr>
        <w:t xml:space="preserve">  </w:t>
      </w:r>
      <w:r>
        <w:rPr>
          <w:sz w:val="20"/>
          <w:szCs w:val="20"/>
        </w:rPr>
        <w:tab/>
        <w:t xml:space="preserve">  5. Zavarovanje poklicne odgovornosti   </w:t>
      </w:r>
    </w:p>
    <w:p w:rsidR="006424EC" w:rsidRDefault="006424EC" w:rsidP="006424EC">
      <w:pPr>
        <w:jc w:val="both"/>
        <w:rPr>
          <w:sz w:val="20"/>
          <w:szCs w:val="20"/>
        </w:rPr>
      </w:pPr>
      <w:r>
        <w:rPr>
          <w:sz w:val="20"/>
          <w:szCs w:val="20"/>
        </w:rPr>
        <w:t xml:space="preserve">    </w:t>
      </w:r>
      <w:r>
        <w:rPr>
          <w:sz w:val="20"/>
          <w:szCs w:val="20"/>
        </w:rPr>
        <w:tab/>
        <w:t xml:space="preserve">  6. Zavarovanje stekla,</w:t>
      </w:r>
    </w:p>
    <w:p w:rsidR="006424EC" w:rsidRDefault="006424EC" w:rsidP="006424EC">
      <w:pPr>
        <w:jc w:val="both"/>
        <w:rPr>
          <w:sz w:val="20"/>
          <w:szCs w:val="20"/>
        </w:rPr>
      </w:pPr>
      <w:r>
        <w:rPr>
          <w:sz w:val="20"/>
          <w:szCs w:val="20"/>
        </w:rPr>
        <w:tab/>
        <w:t xml:space="preserve">  7. Vlomsko zavarovanje,</w:t>
      </w:r>
    </w:p>
    <w:p w:rsidR="006424EC" w:rsidRDefault="006424EC" w:rsidP="006424EC">
      <w:pPr>
        <w:jc w:val="both"/>
        <w:rPr>
          <w:sz w:val="20"/>
          <w:szCs w:val="20"/>
        </w:rPr>
      </w:pPr>
      <w:r>
        <w:rPr>
          <w:sz w:val="20"/>
          <w:szCs w:val="20"/>
        </w:rPr>
        <w:t xml:space="preserve">  </w:t>
      </w:r>
      <w:r>
        <w:rPr>
          <w:sz w:val="20"/>
          <w:szCs w:val="20"/>
        </w:rPr>
        <w:tab/>
        <w:t xml:space="preserve">  8. Zavarovanje motornih vozil,</w:t>
      </w:r>
    </w:p>
    <w:p w:rsidR="006424EC" w:rsidRDefault="006424EC" w:rsidP="006424EC">
      <w:pPr>
        <w:jc w:val="both"/>
        <w:rPr>
          <w:sz w:val="20"/>
          <w:szCs w:val="20"/>
        </w:rPr>
      </w:pPr>
      <w:r>
        <w:rPr>
          <w:sz w:val="20"/>
          <w:szCs w:val="20"/>
        </w:rPr>
        <w:tab/>
        <w:t xml:space="preserve">  9. Zavarovanje zdravstvene asistence v tujini</w:t>
      </w: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r>
        <w:rPr>
          <w:b/>
          <w:sz w:val="20"/>
          <w:szCs w:val="20"/>
        </w:rPr>
        <w:t>c) PONUDBENA VREDNOST – PREMIJA</w:t>
      </w:r>
    </w:p>
    <w:p w:rsidR="006424EC" w:rsidRDefault="006424EC" w:rsidP="006424EC">
      <w:pPr>
        <w:tabs>
          <w:tab w:val="left" w:pos="6510"/>
        </w:tabs>
        <w:jc w:val="both"/>
        <w:rPr>
          <w:b/>
          <w:sz w:val="20"/>
          <w:szCs w:val="20"/>
        </w:rPr>
      </w:pPr>
    </w:p>
    <w:p w:rsidR="006424EC" w:rsidRDefault="006424EC" w:rsidP="006424EC">
      <w:pPr>
        <w:tabs>
          <w:tab w:val="left" w:pos="6510"/>
        </w:tabs>
        <w:jc w:val="both"/>
        <w:rPr>
          <w:sz w:val="20"/>
          <w:szCs w:val="20"/>
        </w:rPr>
      </w:pPr>
      <w:r>
        <w:rPr>
          <w:sz w:val="20"/>
          <w:szCs w:val="20"/>
        </w:rPr>
        <w:t>Letna premija je oblikovana na način in pod pogoji, kot izhaja iz navodil za izpolnjevanje ponudb in iz ponudbenega predračuna ponudnika. Lahko se zviša ali zniža v skladu s splošnimi in posebnimi pogoji ponudnika ter zaradi uskladitve z vrednostjo na novo prevzetih ali izločenih osnovnih sredstev v sorazmerju z zavarovalnim obdobjem ali zaradi spremembe števila zaposlenih (pri zavarovanju odgovornosti). Poračun se opravi za obdobje od prevzema novega osnovnega sredstva po koncu leta oz. od izločitve osnovnega sredstva po koncu leta.</w:t>
      </w:r>
    </w:p>
    <w:p w:rsidR="006424EC"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r>
        <w:rPr>
          <w:sz w:val="20"/>
          <w:szCs w:val="20"/>
        </w:rPr>
        <w:t xml:space="preserve">Izkazana je v obrazcu </w:t>
      </w:r>
      <w:r>
        <w:rPr>
          <w:b/>
          <w:sz w:val="20"/>
          <w:szCs w:val="20"/>
        </w:rPr>
        <w:t>‘’Ponudbeni predračun’’ (priloga 12).</w:t>
      </w: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r>
        <w:rPr>
          <w:b/>
          <w:sz w:val="20"/>
          <w:szCs w:val="20"/>
        </w:rPr>
        <w:t>d) ROK ZAČETKA IN ZAKLJUČKA IZVEDBE STORITVE</w:t>
      </w:r>
    </w:p>
    <w:p w:rsidR="006424EC" w:rsidRDefault="006424EC" w:rsidP="006424EC">
      <w:pPr>
        <w:tabs>
          <w:tab w:val="left" w:pos="6510"/>
        </w:tabs>
        <w:jc w:val="both"/>
        <w:rPr>
          <w:b/>
          <w:sz w:val="20"/>
          <w:szCs w:val="20"/>
        </w:rPr>
      </w:pPr>
    </w:p>
    <w:p w:rsidR="006424EC" w:rsidRDefault="006424EC" w:rsidP="006424EC">
      <w:pPr>
        <w:tabs>
          <w:tab w:val="left" w:pos="6510"/>
        </w:tabs>
        <w:jc w:val="both"/>
        <w:rPr>
          <w:sz w:val="20"/>
          <w:szCs w:val="20"/>
        </w:rPr>
      </w:pPr>
      <w:r>
        <w:rPr>
          <w:sz w:val="20"/>
          <w:szCs w:val="20"/>
        </w:rPr>
        <w:t>Rok začetka izvajanja zavarovalnih storitev je 1.1.2018 ob 00.00 uri, rok zaključka je 31.12.2022 ob 24.00 uri.</w:t>
      </w:r>
    </w:p>
    <w:p w:rsidR="006424EC"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r>
        <w:rPr>
          <w:b/>
          <w:sz w:val="20"/>
          <w:szCs w:val="20"/>
        </w:rPr>
        <w:t>e) PLAČILNI ROK</w:t>
      </w:r>
    </w:p>
    <w:p w:rsidR="006424EC" w:rsidRDefault="006424EC" w:rsidP="006424EC">
      <w:pPr>
        <w:tabs>
          <w:tab w:val="left" w:pos="6510"/>
        </w:tabs>
        <w:jc w:val="both"/>
        <w:rPr>
          <w:sz w:val="20"/>
          <w:szCs w:val="20"/>
        </w:rPr>
      </w:pPr>
    </w:p>
    <w:p w:rsidR="006424EC" w:rsidRDefault="006424EC" w:rsidP="006424EC">
      <w:pPr>
        <w:jc w:val="both"/>
        <w:rPr>
          <w:sz w:val="20"/>
          <w:szCs w:val="20"/>
        </w:rPr>
      </w:pPr>
      <w:r>
        <w:rPr>
          <w:sz w:val="20"/>
          <w:szCs w:val="20"/>
        </w:rPr>
        <w:t>Izjavljamo, da nudimo naslednje plačilne pogoje:</w:t>
      </w:r>
    </w:p>
    <w:p w:rsidR="006424EC" w:rsidRDefault="006424EC" w:rsidP="006424EC">
      <w:pPr>
        <w:jc w:val="both"/>
        <w:rPr>
          <w:b/>
          <w:sz w:val="20"/>
          <w:szCs w:val="20"/>
        </w:rPr>
      </w:pPr>
    </w:p>
    <w:p w:rsidR="006424EC" w:rsidRDefault="006424EC" w:rsidP="006424EC">
      <w:pPr>
        <w:rPr>
          <w:sz w:val="20"/>
          <w:szCs w:val="20"/>
        </w:rPr>
      </w:pPr>
      <w:r>
        <w:rPr>
          <w:sz w:val="20"/>
          <w:szCs w:val="20"/>
        </w:rPr>
        <w:t xml:space="preserve">     -  odplačevanje v dvanajstih mesečnih obrokih brez obresti z zapadlostjo 30 dni</w:t>
      </w:r>
    </w:p>
    <w:p w:rsidR="006424EC" w:rsidRDefault="006424EC" w:rsidP="006424EC">
      <w:pPr>
        <w:rPr>
          <w:sz w:val="20"/>
          <w:szCs w:val="20"/>
        </w:rPr>
      </w:pPr>
      <w:r>
        <w:rPr>
          <w:sz w:val="20"/>
          <w:szCs w:val="20"/>
        </w:rPr>
        <w:t xml:space="preserve">    </w:t>
      </w:r>
    </w:p>
    <w:p w:rsidR="006424EC" w:rsidRDefault="006424EC" w:rsidP="006424EC">
      <w:pPr>
        <w:rPr>
          <w:sz w:val="20"/>
          <w:szCs w:val="20"/>
        </w:rPr>
      </w:pPr>
      <w:r>
        <w:rPr>
          <w:sz w:val="20"/>
          <w:szCs w:val="20"/>
        </w:rPr>
        <w:t xml:space="preserve">     -  plačilo premije v enem obroku – popust v višini ......... % z zapadlostjo 30 dni</w:t>
      </w:r>
    </w:p>
    <w:p w:rsidR="006424EC" w:rsidRDefault="006424EC" w:rsidP="006424EC">
      <w:pPr>
        <w:rPr>
          <w:sz w:val="20"/>
          <w:szCs w:val="20"/>
        </w:rPr>
      </w:pPr>
    </w:p>
    <w:p w:rsidR="006424EC" w:rsidRDefault="006424EC" w:rsidP="006424EC">
      <w:pPr>
        <w:tabs>
          <w:tab w:val="left" w:pos="6510"/>
        </w:tabs>
        <w:jc w:val="both"/>
        <w:rPr>
          <w:b/>
          <w:sz w:val="20"/>
          <w:szCs w:val="20"/>
          <w:lang w:val="it-IT"/>
        </w:rPr>
      </w:pPr>
    </w:p>
    <w:p w:rsidR="006424EC" w:rsidRDefault="006424EC" w:rsidP="006424EC">
      <w:pPr>
        <w:tabs>
          <w:tab w:val="left" w:pos="6510"/>
        </w:tabs>
        <w:jc w:val="both"/>
        <w:rPr>
          <w:b/>
          <w:sz w:val="20"/>
          <w:szCs w:val="20"/>
          <w:lang w:val="it-IT"/>
        </w:rPr>
      </w:pPr>
      <w:r>
        <w:rPr>
          <w:b/>
          <w:sz w:val="20"/>
          <w:szCs w:val="20"/>
          <w:lang w:val="it-IT"/>
        </w:rPr>
        <w:t>f) IZPLAČILA ZAVAROVALNINE:</w:t>
      </w:r>
    </w:p>
    <w:p w:rsidR="006424EC" w:rsidRDefault="006424EC" w:rsidP="006424EC">
      <w:pPr>
        <w:tabs>
          <w:tab w:val="left" w:pos="6510"/>
        </w:tabs>
        <w:jc w:val="both"/>
        <w:rPr>
          <w:b/>
          <w:sz w:val="20"/>
          <w:szCs w:val="20"/>
          <w:lang w:val="it-IT"/>
        </w:rPr>
      </w:pPr>
    </w:p>
    <w:p w:rsidR="006424EC" w:rsidRDefault="006424EC" w:rsidP="006424EC">
      <w:pPr>
        <w:tabs>
          <w:tab w:val="left" w:pos="6510"/>
        </w:tabs>
        <w:jc w:val="both"/>
        <w:rPr>
          <w:sz w:val="20"/>
          <w:szCs w:val="20"/>
          <w:lang w:val="it-IT"/>
        </w:rPr>
      </w:pPr>
      <w:r>
        <w:rPr>
          <w:sz w:val="20"/>
          <w:szCs w:val="20"/>
          <w:lang w:val="it-IT"/>
        </w:rPr>
        <w:t>Ponudnik ............................................................. izjavlja,</w:t>
      </w:r>
    </w:p>
    <w:p w:rsidR="006424EC" w:rsidRDefault="006424EC" w:rsidP="006424EC">
      <w:pPr>
        <w:tabs>
          <w:tab w:val="left" w:pos="6510"/>
        </w:tabs>
        <w:jc w:val="both"/>
        <w:rPr>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8205"/>
      </w:tblGrid>
      <w:tr w:rsidR="006424EC" w:rsidTr="001B230B">
        <w:tc>
          <w:tcPr>
            <w:tcW w:w="110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1.</w:t>
            </w:r>
          </w:p>
        </w:tc>
        <w:tc>
          <w:tcPr>
            <w:tcW w:w="8392"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da bo naročniku izplačal zavarovalnino ali odškodnino v roku______dni (najkasneje 14 dni) šteto od dneva, ko dobi od naročnika obvestilo, da je zavarovalni primer nastal</w:t>
            </w:r>
            <w:r w:rsidRPr="00692A68">
              <w:rPr>
                <w:b/>
                <w:color w:val="333333"/>
                <w:sz w:val="18"/>
                <w:szCs w:val="18"/>
              </w:rPr>
              <w:t xml:space="preserve"> in ko je prejela vso potrebno dokumentacijo za likvidacijo zavarovalnega primera</w:t>
            </w:r>
            <w:r>
              <w:rPr>
                <w:b/>
                <w:sz w:val="20"/>
                <w:szCs w:val="20"/>
              </w:rPr>
              <w:t>,</w:t>
            </w:r>
          </w:p>
        </w:tc>
      </w:tr>
      <w:tr w:rsidR="006424EC" w:rsidTr="001B230B">
        <w:tc>
          <w:tcPr>
            <w:tcW w:w="110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2.</w:t>
            </w:r>
          </w:p>
        </w:tc>
        <w:tc>
          <w:tcPr>
            <w:tcW w:w="8392"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da bo naročniku v primeru nastanka škode, katere višina znaša 3.000,00 EUR ali več, poravnal 70% prvotno skupno ocenjene škode (nesporni del zavarovalnine ali odškodnine) v obliki akontacije, po predračunu, pred popolno likvidacijo škode,</w:t>
            </w:r>
          </w:p>
        </w:tc>
      </w:tr>
      <w:tr w:rsidR="006424EC" w:rsidTr="001B230B">
        <w:tc>
          <w:tcPr>
            <w:tcW w:w="1101"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3.</w:t>
            </w:r>
          </w:p>
        </w:tc>
        <w:tc>
          <w:tcPr>
            <w:tcW w:w="8392"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lang w:val="it-IT"/>
              </w:rPr>
            </w:pPr>
            <w:r>
              <w:rPr>
                <w:b/>
                <w:sz w:val="20"/>
                <w:szCs w:val="20"/>
                <w:lang w:val="it-IT"/>
              </w:rPr>
              <w:t xml:space="preserve">da si bo ogledal škodo najkasneje v roku 24 ur po prejemu obvestila, </w:t>
            </w:r>
          </w:p>
        </w:tc>
      </w:tr>
      <w:tr w:rsidR="006424EC" w:rsidTr="001B230B">
        <w:tc>
          <w:tcPr>
            <w:tcW w:w="1101"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rPr>
                <w:b/>
                <w:sz w:val="20"/>
                <w:szCs w:val="20"/>
              </w:rPr>
            </w:pPr>
          </w:p>
          <w:p w:rsidR="006424EC" w:rsidRDefault="006424EC" w:rsidP="001B230B">
            <w:pPr>
              <w:tabs>
                <w:tab w:val="left" w:pos="6510"/>
              </w:tabs>
              <w:rPr>
                <w:b/>
                <w:sz w:val="20"/>
                <w:szCs w:val="20"/>
              </w:rPr>
            </w:pPr>
            <w:r>
              <w:rPr>
                <w:b/>
                <w:sz w:val="20"/>
                <w:szCs w:val="20"/>
              </w:rPr>
              <w:t>4.</w:t>
            </w:r>
          </w:p>
        </w:tc>
        <w:tc>
          <w:tcPr>
            <w:tcW w:w="8392" w:type="dxa"/>
            <w:tcBorders>
              <w:top w:val="single" w:sz="4" w:space="0" w:color="auto"/>
              <w:left w:val="single" w:sz="4" w:space="0" w:color="auto"/>
              <w:bottom w:val="single" w:sz="4" w:space="0" w:color="auto"/>
              <w:right w:val="single" w:sz="4" w:space="0" w:color="auto"/>
            </w:tcBorders>
            <w:hideMark/>
          </w:tcPr>
          <w:p w:rsidR="006424EC" w:rsidRPr="00692A68" w:rsidRDefault="006424EC" w:rsidP="001B230B">
            <w:pPr>
              <w:tabs>
                <w:tab w:val="left" w:pos="6510"/>
              </w:tabs>
              <w:jc w:val="both"/>
              <w:rPr>
                <w:b/>
                <w:sz w:val="20"/>
                <w:szCs w:val="20"/>
              </w:rPr>
            </w:pPr>
            <w:r w:rsidRPr="00692A68">
              <w:rPr>
                <w:b/>
                <w:sz w:val="20"/>
                <w:szCs w:val="20"/>
              </w:rPr>
              <w:t xml:space="preserve">da bo po poteku vsakega zavarovalnega leta naročniku poslal poročilo o prijavljenih in izplačanih odškodninskih zahtevkih iz naslova odgovornostnih zavarovanj, z navedbo višine izplačanega oz. rezerviranega zneska odškodnine; </w:t>
            </w:r>
          </w:p>
        </w:tc>
      </w:tr>
    </w:tbl>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b/>
          <w:sz w:val="20"/>
          <w:szCs w:val="20"/>
        </w:rPr>
      </w:pPr>
    </w:p>
    <w:p w:rsidR="006424EC" w:rsidRPr="00692A68" w:rsidRDefault="006424EC" w:rsidP="006424EC">
      <w:pPr>
        <w:tabs>
          <w:tab w:val="left" w:pos="6510"/>
        </w:tabs>
        <w:jc w:val="both"/>
        <w:rPr>
          <w:b/>
          <w:sz w:val="20"/>
          <w:szCs w:val="20"/>
        </w:rPr>
      </w:pPr>
      <w:r w:rsidRPr="00692A68">
        <w:rPr>
          <w:b/>
          <w:sz w:val="20"/>
          <w:szCs w:val="20"/>
        </w:rPr>
        <w:t>g) VELJAVNOST PONUDBE</w:t>
      </w: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sz w:val="20"/>
          <w:szCs w:val="20"/>
        </w:rPr>
      </w:pPr>
      <w:r w:rsidRPr="00692A68">
        <w:rPr>
          <w:sz w:val="20"/>
          <w:szCs w:val="20"/>
        </w:rPr>
        <w:t>Naša ponudba ostaja v veljavi do___________________ (najmanj do 28.2.2018)</w:t>
      </w:r>
    </w:p>
    <w:p w:rsidR="006424EC" w:rsidRPr="00692A68" w:rsidRDefault="006424EC" w:rsidP="006424EC">
      <w:pPr>
        <w:tabs>
          <w:tab w:val="left" w:pos="6510"/>
        </w:tabs>
        <w:jc w:val="both"/>
        <w:rPr>
          <w:sz w:val="20"/>
          <w:szCs w:val="20"/>
        </w:rPr>
      </w:pPr>
    </w:p>
    <w:p w:rsidR="006424EC" w:rsidRDefault="006424EC" w:rsidP="006424EC">
      <w:pPr>
        <w:tabs>
          <w:tab w:val="left" w:pos="6510"/>
        </w:tabs>
        <w:jc w:val="both"/>
        <w:rPr>
          <w:sz w:val="20"/>
          <w:szCs w:val="20"/>
          <w:lang w:val="it-IT"/>
        </w:rPr>
      </w:pPr>
      <w:r>
        <w:rPr>
          <w:sz w:val="20"/>
          <w:szCs w:val="20"/>
          <w:lang w:val="it-IT"/>
        </w:rPr>
        <w:t>Izjavljamo, da so vse navedbe v ponudbi in priloženi dokumenti točni.</w:t>
      </w:r>
    </w:p>
    <w:p w:rsidR="006424EC" w:rsidRDefault="006424EC" w:rsidP="006424EC">
      <w:pPr>
        <w:tabs>
          <w:tab w:val="left" w:pos="6510"/>
        </w:tabs>
        <w:jc w:val="both"/>
        <w:rPr>
          <w:sz w:val="20"/>
          <w:szCs w:val="20"/>
          <w:lang w:val="it-IT"/>
        </w:rPr>
      </w:pPr>
    </w:p>
    <w:p w:rsidR="006424EC" w:rsidRDefault="006424EC" w:rsidP="006424EC">
      <w:pPr>
        <w:tabs>
          <w:tab w:val="left" w:pos="6510"/>
        </w:tabs>
        <w:jc w:val="both"/>
        <w:rPr>
          <w:sz w:val="20"/>
          <w:szCs w:val="20"/>
          <w:lang w:val="it-IT"/>
        </w:rPr>
      </w:pPr>
    </w:p>
    <w:p w:rsidR="006424EC" w:rsidRDefault="006424EC" w:rsidP="006424EC">
      <w:pPr>
        <w:tabs>
          <w:tab w:val="left" w:pos="6510"/>
        </w:tabs>
        <w:jc w:val="both"/>
        <w:rPr>
          <w:sz w:val="20"/>
          <w:szCs w:val="20"/>
          <w:lang w:val="it-IT"/>
        </w:rPr>
      </w:pPr>
    </w:p>
    <w:p w:rsidR="006424EC" w:rsidRDefault="006424EC" w:rsidP="006424EC">
      <w:pPr>
        <w:tabs>
          <w:tab w:val="left" w:pos="6510"/>
        </w:tabs>
        <w:jc w:val="both"/>
        <w:rPr>
          <w:sz w:val="20"/>
          <w:szCs w:val="20"/>
          <w:lang w:val="it-IT"/>
        </w:rPr>
      </w:pPr>
    </w:p>
    <w:p w:rsidR="006424EC" w:rsidRDefault="006424EC" w:rsidP="006424EC">
      <w:pPr>
        <w:tabs>
          <w:tab w:val="left" w:pos="6510"/>
        </w:tabs>
        <w:jc w:val="both"/>
        <w:rPr>
          <w:b/>
          <w:sz w:val="20"/>
          <w:szCs w:val="20"/>
        </w:rPr>
      </w:pPr>
      <w:r>
        <w:rPr>
          <w:b/>
          <w:sz w:val="20"/>
          <w:szCs w:val="20"/>
        </w:rPr>
        <w:t>V ____________dne___________             žig             Ponudnik (podpis)______________</w:t>
      </w:r>
    </w:p>
    <w:p w:rsidR="006424EC" w:rsidRDefault="006424EC" w:rsidP="006424EC">
      <w:pPr>
        <w:tabs>
          <w:tab w:val="left" w:pos="6510"/>
        </w:tabs>
        <w:jc w:val="both"/>
        <w:rPr>
          <w:b/>
          <w:sz w:val="20"/>
          <w:szCs w:val="20"/>
        </w:rPr>
      </w:pPr>
    </w:p>
    <w:p w:rsidR="006424EC" w:rsidRPr="006C4497" w:rsidRDefault="006424EC" w:rsidP="006424EC">
      <w:pPr>
        <w:jc w:val="both"/>
      </w:pPr>
    </w:p>
    <w:p w:rsidR="006424EC" w:rsidRPr="006C4497" w:rsidRDefault="006424EC" w:rsidP="006424EC">
      <w:pPr>
        <w:jc w:val="both"/>
      </w:pPr>
      <w:r w:rsidRPr="006C4497">
        <w:br w:type="page"/>
      </w:r>
      <w:r w:rsidRPr="006C4497">
        <w:lastRenderedPageBreak/>
        <w:t xml:space="preserve">Obrazec št. 2 </w:t>
      </w:r>
    </w:p>
    <w:p w:rsidR="006424EC" w:rsidRPr="006C4497" w:rsidRDefault="006424EC" w:rsidP="006424EC">
      <w:pPr>
        <w:jc w:val="both"/>
      </w:pPr>
    </w:p>
    <w:p w:rsidR="006424EC" w:rsidRDefault="006424EC" w:rsidP="006424EC">
      <w:pPr>
        <w:tabs>
          <w:tab w:val="left" w:pos="6510"/>
        </w:tabs>
        <w:jc w:val="center"/>
        <w:rPr>
          <w:b/>
        </w:rPr>
      </w:pPr>
      <w:r>
        <w:rPr>
          <w:b/>
        </w:rPr>
        <w:t>Izjava ponudnika o sprejemanju pogojev dokumentacije v zvezi z oddajo javnega naročila</w:t>
      </w:r>
    </w:p>
    <w:p w:rsidR="006424EC" w:rsidRDefault="006424EC" w:rsidP="006424EC">
      <w:pPr>
        <w:tabs>
          <w:tab w:val="left" w:pos="6510"/>
        </w:tabs>
        <w:jc w:val="both"/>
        <w:rPr>
          <w:b/>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r>
        <w:rPr>
          <w:sz w:val="20"/>
          <w:szCs w:val="20"/>
        </w:rPr>
        <w:t>S podpisom te izjave ponudnik</w:t>
      </w: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lang w:val="en-US"/>
        </w:rPr>
      </w:pPr>
      <w:r>
        <w:rPr>
          <w:sz w:val="20"/>
          <w:szCs w:val="20"/>
          <w:lang w:val="en-US"/>
        </w:rPr>
        <w:t>__________________________________</w:t>
      </w:r>
    </w:p>
    <w:p w:rsidR="006424EC" w:rsidRDefault="006424EC" w:rsidP="006424EC">
      <w:pPr>
        <w:tabs>
          <w:tab w:val="left" w:pos="6510"/>
        </w:tabs>
        <w:jc w:val="both"/>
        <w:rPr>
          <w:sz w:val="20"/>
          <w:szCs w:val="20"/>
          <w:lang w:val="en-US"/>
        </w:rPr>
      </w:pPr>
    </w:p>
    <w:p w:rsidR="006424EC" w:rsidRDefault="006424EC" w:rsidP="006424EC">
      <w:pPr>
        <w:tabs>
          <w:tab w:val="left" w:pos="6510"/>
        </w:tabs>
        <w:jc w:val="both"/>
        <w:rPr>
          <w:sz w:val="20"/>
          <w:szCs w:val="20"/>
          <w:lang w:val="en-US"/>
        </w:rPr>
      </w:pPr>
      <w:r>
        <w:rPr>
          <w:sz w:val="20"/>
          <w:szCs w:val="20"/>
          <w:lang w:val="en-US"/>
        </w:rPr>
        <w:t>__________________________________</w:t>
      </w:r>
    </w:p>
    <w:p w:rsidR="006424EC" w:rsidRDefault="006424EC" w:rsidP="006424EC">
      <w:pPr>
        <w:tabs>
          <w:tab w:val="left" w:pos="6510"/>
        </w:tabs>
        <w:jc w:val="both"/>
        <w:rPr>
          <w:b/>
          <w:sz w:val="20"/>
          <w:szCs w:val="20"/>
          <w:lang w:val="en-US"/>
        </w:rPr>
      </w:pPr>
    </w:p>
    <w:p w:rsidR="006424EC" w:rsidRDefault="006424EC" w:rsidP="006424EC">
      <w:pPr>
        <w:tabs>
          <w:tab w:val="left" w:pos="6510"/>
        </w:tabs>
        <w:jc w:val="both"/>
        <w:rPr>
          <w:b/>
          <w:sz w:val="20"/>
          <w:szCs w:val="20"/>
          <w:lang w:val="en-US"/>
        </w:rPr>
      </w:pPr>
    </w:p>
    <w:p w:rsidR="006424EC" w:rsidRDefault="006424EC" w:rsidP="006424EC">
      <w:pPr>
        <w:tabs>
          <w:tab w:val="left" w:pos="6510"/>
        </w:tabs>
        <w:jc w:val="both"/>
        <w:rPr>
          <w:b/>
          <w:sz w:val="20"/>
          <w:szCs w:val="20"/>
          <w:lang w:val="en-US"/>
        </w:rPr>
      </w:pPr>
    </w:p>
    <w:p w:rsidR="006424EC" w:rsidRPr="007144B0" w:rsidRDefault="006424EC" w:rsidP="006424EC">
      <w:pPr>
        <w:tabs>
          <w:tab w:val="left" w:pos="6510"/>
        </w:tabs>
        <w:rPr>
          <w:b/>
          <w:color w:val="000000"/>
          <w:spacing w:val="-6"/>
          <w:sz w:val="20"/>
          <w:szCs w:val="20"/>
          <w:lang w:val="en-US"/>
        </w:rPr>
      </w:pPr>
      <w:r w:rsidRPr="007144B0">
        <w:rPr>
          <w:b/>
          <w:sz w:val="20"/>
          <w:szCs w:val="20"/>
          <w:lang w:val="en-US"/>
        </w:rPr>
        <w:t xml:space="preserve">izjavlja, da sprejema pogoje dokumentacije </w:t>
      </w:r>
      <w:r w:rsidRPr="007144B0">
        <w:rPr>
          <w:b/>
          <w:sz w:val="20"/>
          <w:szCs w:val="20"/>
        </w:rPr>
        <w:t>v zvezi z oddajo javnega naročila</w:t>
      </w:r>
      <w:r>
        <w:rPr>
          <w:b/>
          <w:sz w:val="20"/>
          <w:szCs w:val="20"/>
        </w:rPr>
        <w:t xml:space="preserve"> </w:t>
      </w:r>
      <w:r w:rsidRPr="007144B0">
        <w:rPr>
          <w:b/>
          <w:sz w:val="20"/>
          <w:szCs w:val="20"/>
          <w:lang w:val="en-US"/>
        </w:rPr>
        <w:t xml:space="preserve">in bo svojo ponudbo na javni razpis za ‘’Zavarovanje premoženja in oseb </w:t>
      </w:r>
      <w:r w:rsidRPr="007144B0">
        <w:rPr>
          <w:b/>
          <w:color w:val="000000"/>
          <w:spacing w:val="-6"/>
          <w:sz w:val="20"/>
          <w:szCs w:val="20"/>
          <w:lang w:val="en-US"/>
        </w:rPr>
        <w:t xml:space="preserve">v letih 2018 do 2022” izdelal skladno z objavljenim razpisom na portalu javnih naročil dne ____________ in pogoji </w:t>
      </w:r>
      <w:r w:rsidRPr="007144B0">
        <w:rPr>
          <w:b/>
          <w:sz w:val="20"/>
          <w:szCs w:val="20"/>
          <w:lang w:val="en-US"/>
        </w:rPr>
        <w:t xml:space="preserve">dokumentacije </w:t>
      </w:r>
      <w:r w:rsidRPr="007144B0">
        <w:rPr>
          <w:b/>
          <w:sz w:val="20"/>
          <w:szCs w:val="20"/>
        </w:rPr>
        <w:t>v zvezi z oddajo javnega naročila</w:t>
      </w:r>
      <w:r w:rsidRPr="007144B0">
        <w:rPr>
          <w:b/>
          <w:color w:val="000000"/>
          <w:spacing w:val="-6"/>
          <w:sz w:val="20"/>
          <w:szCs w:val="20"/>
          <w:lang w:val="en-US"/>
        </w:rPr>
        <w:t>.</w:t>
      </w:r>
    </w:p>
    <w:p w:rsidR="006424EC" w:rsidRDefault="006424EC" w:rsidP="006424EC">
      <w:pPr>
        <w:tabs>
          <w:tab w:val="left" w:pos="6510"/>
        </w:tabs>
        <w:jc w:val="both"/>
        <w:rPr>
          <w:b/>
          <w:color w:val="000000"/>
          <w:spacing w:val="-6"/>
          <w:sz w:val="20"/>
          <w:szCs w:val="20"/>
          <w:lang w:val="en-US"/>
        </w:rPr>
      </w:pPr>
    </w:p>
    <w:p w:rsidR="006424EC" w:rsidRDefault="006424EC" w:rsidP="006424EC">
      <w:pPr>
        <w:tabs>
          <w:tab w:val="left" w:pos="6510"/>
        </w:tabs>
        <w:jc w:val="both"/>
        <w:rPr>
          <w:b/>
          <w:sz w:val="20"/>
          <w:szCs w:val="20"/>
          <w:lang w:val="en-US"/>
        </w:rPr>
      </w:pPr>
      <w:r>
        <w:rPr>
          <w:b/>
          <w:color w:val="000000"/>
          <w:spacing w:val="-6"/>
          <w:sz w:val="20"/>
          <w:szCs w:val="20"/>
          <w:lang w:val="en-US"/>
        </w:rPr>
        <w:t xml:space="preserve">Pregledali smo dokumentacijo v zvezi z oddajo javnega naročila in ponudbeno dokumentacijo, </w:t>
      </w:r>
      <w:r>
        <w:rPr>
          <w:b/>
          <w:sz w:val="20"/>
          <w:szCs w:val="20"/>
          <w:lang w:val="en-US"/>
        </w:rPr>
        <w:t xml:space="preserve">seznanjeni smo z vsebino in pogoji </w:t>
      </w:r>
      <w:r>
        <w:rPr>
          <w:b/>
          <w:color w:val="000000"/>
          <w:spacing w:val="-6"/>
          <w:sz w:val="20"/>
          <w:szCs w:val="20"/>
          <w:lang w:val="en-US"/>
        </w:rPr>
        <w:t xml:space="preserve">dokumentacije v zvezi z oddajo javnega naročila </w:t>
      </w:r>
      <w:r>
        <w:rPr>
          <w:b/>
          <w:sz w:val="20"/>
          <w:szCs w:val="20"/>
          <w:lang w:val="en-US"/>
        </w:rPr>
        <w:t>in z njimi tudi soglašamo.</w:t>
      </w: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sz w:val="20"/>
          <w:szCs w:val="20"/>
        </w:rPr>
      </w:pPr>
      <w:r>
        <w:rPr>
          <w:sz w:val="20"/>
          <w:szCs w:val="20"/>
        </w:rPr>
        <w:t xml:space="preserve">Ta izjava je sestavni del in priloga ponudbe, s katero se prijavljamo na </w:t>
      </w:r>
      <w:r>
        <w:rPr>
          <w:color w:val="000000"/>
          <w:spacing w:val="-8"/>
          <w:sz w:val="20"/>
          <w:szCs w:val="20"/>
        </w:rPr>
        <w:t xml:space="preserve">javno naročilo </w:t>
      </w:r>
      <w:r>
        <w:rPr>
          <w:sz w:val="20"/>
          <w:szCs w:val="20"/>
        </w:rPr>
        <w:t xml:space="preserve">za </w:t>
      </w:r>
      <w:r>
        <w:rPr>
          <w:b/>
          <w:sz w:val="20"/>
          <w:szCs w:val="20"/>
        </w:rPr>
        <w:t>‘’Zavarovanje premoženja</w:t>
      </w:r>
      <w:r w:rsidRPr="00692A68">
        <w:rPr>
          <w:b/>
          <w:sz w:val="20"/>
          <w:szCs w:val="20"/>
        </w:rPr>
        <w:t xml:space="preserve"> in oseb </w:t>
      </w:r>
      <w:r>
        <w:rPr>
          <w:b/>
          <w:color w:val="000000"/>
          <w:spacing w:val="-6"/>
          <w:sz w:val="20"/>
          <w:szCs w:val="20"/>
        </w:rPr>
        <w:t>v letih 2018 do 2022”,</w:t>
      </w:r>
      <w:r>
        <w:rPr>
          <w:sz w:val="20"/>
          <w:szCs w:val="20"/>
        </w:rPr>
        <w:t xml:space="preserve"> naročnika </w:t>
      </w:r>
      <w:r>
        <w:rPr>
          <w:b/>
          <w:sz w:val="20"/>
          <w:szCs w:val="20"/>
        </w:rPr>
        <w:t>ORTOPEDSKA BOLNIŠNICA VALDOLTRA</w:t>
      </w:r>
      <w:r>
        <w:rPr>
          <w:sz w:val="20"/>
          <w:szCs w:val="20"/>
        </w:rPr>
        <w:t>.</w:t>
      </w: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r>
        <w:rPr>
          <w:b/>
          <w:sz w:val="20"/>
          <w:szCs w:val="20"/>
        </w:rPr>
        <w:t>V ____________dne___________             žig             Ponudnik (podpis)______________</w:t>
      </w: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b/>
          <w:sz w:val="20"/>
          <w:szCs w:val="20"/>
        </w:rPr>
      </w:pPr>
    </w:p>
    <w:p w:rsidR="006424EC" w:rsidRDefault="006424EC" w:rsidP="006424EC">
      <w:pPr>
        <w:spacing w:after="200" w:line="276" w:lineRule="auto"/>
      </w:pPr>
      <w:r>
        <w:br w:type="page"/>
      </w:r>
    </w:p>
    <w:p w:rsidR="006424EC" w:rsidRPr="006C4497" w:rsidRDefault="006424EC" w:rsidP="006424EC">
      <w:pPr>
        <w:jc w:val="both"/>
      </w:pPr>
      <w:r w:rsidRPr="006C4497">
        <w:lastRenderedPageBreak/>
        <w:t xml:space="preserve">Obrazec št. </w:t>
      </w:r>
      <w:r>
        <w:t>3</w:t>
      </w:r>
    </w:p>
    <w:p w:rsidR="006424EC" w:rsidRPr="006C4497" w:rsidRDefault="006424EC" w:rsidP="006424EC">
      <w:pPr>
        <w:jc w:val="both"/>
        <w:rPr>
          <w:b/>
        </w:rPr>
      </w:pPr>
    </w:p>
    <w:p w:rsidR="006424EC" w:rsidRPr="006C4497" w:rsidRDefault="006424EC" w:rsidP="006424EC">
      <w:pPr>
        <w:jc w:val="both"/>
        <w:rPr>
          <w:b/>
        </w:rPr>
      </w:pPr>
      <w:r w:rsidRPr="006C4497">
        <w:rPr>
          <w:b/>
        </w:rPr>
        <w:t>PODATKI O PODIZVAJALCIH</w:t>
      </w:r>
    </w:p>
    <w:p w:rsidR="006424EC" w:rsidRPr="006C4497" w:rsidRDefault="006424EC" w:rsidP="006424EC">
      <w:pPr>
        <w:jc w:val="both"/>
        <w:rPr>
          <w:b/>
        </w:rPr>
      </w:pPr>
    </w:p>
    <w:p w:rsidR="006424EC" w:rsidRPr="006C4497" w:rsidRDefault="006424EC" w:rsidP="006424EC">
      <w:pPr>
        <w:pStyle w:val="Naslov2"/>
        <w:jc w:val="both"/>
        <w:rPr>
          <w:rFonts w:ascii="Times New Roman" w:hAnsi="Times New Roman" w:cs="Times New Roman"/>
        </w:rPr>
      </w:pPr>
      <w:r w:rsidRPr="006C4497">
        <w:rPr>
          <w:rFonts w:ascii="Times New Roman" w:hAnsi="Times New Roman" w:cs="Times New Roman"/>
        </w:rPr>
        <w:t>1. UDELEŽBA PODIZVAJALCEV*</w:t>
      </w:r>
    </w:p>
    <w:p w:rsidR="006424EC" w:rsidRPr="006C4497" w:rsidRDefault="006424EC" w:rsidP="006424EC">
      <w:pPr>
        <w:jc w:val="both"/>
      </w:pPr>
    </w:p>
    <w:p w:rsidR="006424EC" w:rsidRPr="006C4497" w:rsidRDefault="006424EC" w:rsidP="006424EC">
      <w:pPr>
        <w:jc w:val="both"/>
      </w:pPr>
    </w:p>
    <w:p w:rsidR="006424EC" w:rsidRPr="00A4091C" w:rsidRDefault="006424EC" w:rsidP="006424EC">
      <w:pPr>
        <w:jc w:val="both"/>
        <w:rPr>
          <w:b/>
        </w:rPr>
      </w:pPr>
      <w:r w:rsidRPr="006C4497">
        <w:t xml:space="preserve">Pri javnem naročilu za </w:t>
      </w:r>
      <w:r>
        <w:rPr>
          <w:b/>
        </w:rPr>
        <w:t>zavarovanje premoženja in oseb v letih 2018 – 2022</w:t>
      </w:r>
      <w:r w:rsidRPr="006C4497">
        <w:t>, objavljenem na Portalu javnih naročil RS št. _____, dne _________, bomo sodelovali z naslednjimi podizvajalci:</w:t>
      </w:r>
    </w:p>
    <w:p w:rsidR="006424EC" w:rsidRPr="006C4497" w:rsidRDefault="006424EC" w:rsidP="006424EC">
      <w:pPr>
        <w:jc w:val="both"/>
      </w:pPr>
    </w:p>
    <w:p w:rsidR="006424EC" w:rsidRPr="006C4497" w:rsidRDefault="006424EC" w:rsidP="006424EC">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6424EC" w:rsidRPr="006C4497" w:rsidTr="001B230B">
        <w:tc>
          <w:tcPr>
            <w:tcW w:w="1188" w:type="dxa"/>
            <w:shd w:val="clear" w:color="auto" w:fill="auto"/>
          </w:tcPr>
          <w:p w:rsidR="006424EC" w:rsidRPr="006C4497" w:rsidRDefault="006424EC" w:rsidP="001B230B">
            <w:pPr>
              <w:jc w:val="both"/>
            </w:pPr>
          </w:p>
        </w:tc>
        <w:tc>
          <w:tcPr>
            <w:tcW w:w="8100" w:type="dxa"/>
            <w:shd w:val="clear" w:color="auto" w:fill="auto"/>
          </w:tcPr>
          <w:p w:rsidR="006424EC" w:rsidRPr="006C4497" w:rsidRDefault="006424EC" w:rsidP="001B230B">
            <w:pPr>
              <w:jc w:val="both"/>
              <w:rPr>
                <w:b/>
              </w:rPr>
            </w:pPr>
            <w:r w:rsidRPr="006C4497">
              <w:rPr>
                <w:b/>
              </w:rPr>
              <w:t>Naziv podizvajalca</w:t>
            </w:r>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1</w:t>
            </w:r>
          </w:p>
        </w:tc>
        <w:tc>
          <w:tcPr>
            <w:tcW w:w="8100" w:type="dxa"/>
            <w:shd w:val="clear" w:color="auto" w:fill="auto"/>
            <w:vAlign w:val="center"/>
          </w:tcPr>
          <w:p w:rsidR="006424EC" w:rsidRPr="006C4497" w:rsidRDefault="006424EC" w:rsidP="001B230B">
            <w:pPr>
              <w:jc w:val="both"/>
            </w:pPr>
            <w:r w:rsidRPr="006C4497">
              <w:fldChar w:fldCharType="begin">
                <w:ffData>
                  <w:name w:val="Besedilo26"/>
                  <w:enabled/>
                  <w:calcOnExit w:val="0"/>
                  <w:textInput/>
                </w:ffData>
              </w:fldChar>
            </w:r>
            <w:bookmarkStart w:id="2" w:name="Besedilo26"/>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2"/>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2</w:t>
            </w:r>
          </w:p>
        </w:tc>
        <w:tc>
          <w:tcPr>
            <w:tcW w:w="8100" w:type="dxa"/>
            <w:shd w:val="clear" w:color="auto" w:fill="auto"/>
            <w:vAlign w:val="center"/>
          </w:tcPr>
          <w:p w:rsidR="006424EC" w:rsidRPr="006C4497" w:rsidRDefault="006424EC" w:rsidP="001B230B">
            <w:pPr>
              <w:jc w:val="both"/>
            </w:pPr>
            <w:r w:rsidRPr="006C4497">
              <w:fldChar w:fldCharType="begin">
                <w:ffData>
                  <w:name w:val="Besedilo28"/>
                  <w:enabled/>
                  <w:calcOnExit w:val="0"/>
                  <w:textInput/>
                </w:ffData>
              </w:fldChar>
            </w:r>
            <w:bookmarkStart w:id="3" w:name="Besedilo28"/>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3"/>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3</w:t>
            </w:r>
          </w:p>
        </w:tc>
        <w:tc>
          <w:tcPr>
            <w:tcW w:w="8100" w:type="dxa"/>
            <w:shd w:val="clear" w:color="auto" w:fill="auto"/>
            <w:vAlign w:val="center"/>
          </w:tcPr>
          <w:p w:rsidR="006424EC" w:rsidRPr="006C4497" w:rsidRDefault="006424EC" w:rsidP="001B230B">
            <w:pPr>
              <w:jc w:val="both"/>
            </w:pPr>
            <w:r w:rsidRPr="006C4497">
              <w:fldChar w:fldCharType="begin">
                <w:ffData>
                  <w:name w:val="Besedilo30"/>
                  <w:enabled/>
                  <w:calcOnExit w:val="0"/>
                  <w:textInput/>
                </w:ffData>
              </w:fldChar>
            </w:r>
            <w:bookmarkStart w:id="4" w:name="Besedilo30"/>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4"/>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4</w:t>
            </w:r>
          </w:p>
        </w:tc>
        <w:tc>
          <w:tcPr>
            <w:tcW w:w="8100" w:type="dxa"/>
            <w:shd w:val="clear" w:color="auto" w:fill="auto"/>
            <w:vAlign w:val="center"/>
          </w:tcPr>
          <w:p w:rsidR="006424EC" w:rsidRPr="006C4497" w:rsidRDefault="006424EC" w:rsidP="001B230B">
            <w:pPr>
              <w:jc w:val="both"/>
            </w:pPr>
            <w:r w:rsidRPr="006C4497">
              <w:fldChar w:fldCharType="begin">
                <w:ffData>
                  <w:name w:val="Besedilo32"/>
                  <w:enabled/>
                  <w:calcOnExit w:val="0"/>
                  <w:textInput/>
                </w:ffData>
              </w:fldChar>
            </w:r>
            <w:bookmarkStart w:id="5" w:name="Besedilo32"/>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5"/>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5</w:t>
            </w:r>
          </w:p>
        </w:tc>
        <w:tc>
          <w:tcPr>
            <w:tcW w:w="8100" w:type="dxa"/>
            <w:shd w:val="clear" w:color="auto" w:fill="auto"/>
            <w:vAlign w:val="center"/>
          </w:tcPr>
          <w:p w:rsidR="006424EC" w:rsidRPr="006C4497" w:rsidRDefault="006424EC" w:rsidP="001B230B">
            <w:pPr>
              <w:jc w:val="both"/>
            </w:pPr>
            <w:r w:rsidRPr="006C4497">
              <w:fldChar w:fldCharType="begin">
                <w:ffData>
                  <w:name w:val="Besedilo34"/>
                  <w:enabled/>
                  <w:calcOnExit w:val="0"/>
                  <w:textInput/>
                </w:ffData>
              </w:fldChar>
            </w:r>
            <w:bookmarkStart w:id="6" w:name="Besedilo34"/>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6"/>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6</w:t>
            </w:r>
          </w:p>
        </w:tc>
        <w:tc>
          <w:tcPr>
            <w:tcW w:w="8100" w:type="dxa"/>
            <w:shd w:val="clear" w:color="auto" w:fill="auto"/>
            <w:vAlign w:val="center"/>
          </w:tcPr>
          <w:p w:rsidR="006424EC" w:rsidRPr="006C4497" w:rsidRDefault="006424EC" w:rsidP="001B230B">
            <w:pPr>
              <w:jc w:val="both"/>
            </w:pPr>
            <w:r w:rsidRPr="006C4497">
              <w:fldChar w:fldCharType="begin">
                <w:ffData>
                  <w:name w:val="Besedilo36"/>
                  <w:enabled/>
                  <w:calcOnExit w:val="0"/>
                  <w:textInput/>
                </w:ffData>
              </w:fldChar>
            </w:r>
            <w:bookmarkStart w:id="7" w:name="Besedilo36"/>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7"/>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7</w:t>
            </w:r>
          </w:p>
        </w:tc>
        <w:tc>
          <w:tcPr>
            <w:tcW w:w="8100" w:type="dxa"/>
            <w:shd w:val="clear" w:color="auto" w:fill="auto"/>
            <w:vAlign w:val="center"/>
          </w:tcPr>
          <w:p w:rsidR="006424EC" w:rsidRPr="006C4497" w:rsidRDefault="006424EC" w:rsidP="001B230B">
            <w:pPr>
              <w:jc w:val="both"/>
            </w:pPr>
            <w:r w:rsidRPr="006C4497">
              <w:fldChar w:fldCharType="begin">
                <w:ffData>
                  <w:name w:val="Besedilo38"/>
                  <w:enabled/>
                  <w:calcOnExit w:val="0"/>
                  <w:textInput/>
                </w:ffData>
              </w:fldChar>
            </w:r>
            <w:bookmarkStart w:id="8" w:name="Besedilo38"/>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8"/>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8</w:t>
            </w:r>
          </w:p>
        </w:tc>
        <w:tc>
          <w:tcPr>
            <w:tcW w:w="8100" w:type="dxa"/>
            <w:shd w:val="clear" w:color="auto" w:fill="auto"/>
            <w:vAlign w:val="center"/>
          </w:tcPr>
          <w:p w:rsidR="006424EC" w:rsidRPr="006C4497" w:rsidRDefault="006424EC" w:rsidP="001B230B">
            <w:pPr>
              <w:jc w:val="both"/>
            </w:pPr>
            <w:r w:rsidRPr="006C4497">
              <w:fldChar w:fldCharType="begin">
                <w:ffData>
                  <w:name w:val="Besedilo40"/>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9</w:t>
            </w:r>
          </w:p>
        </w:tc>
        <w:tc>
          <w:tcPr>
            <w:tcW w:w="8100" w:type="dxa"/>
            <w:shd w:val="clear" w:color="auto" w:fill="auto"/>
            <w:vAlign w:val="center"/>
          </w:tcPr>
          <w:p w:rsidR="006424EC" w:rsidRPr="006C4497" w:rsidRDefault="006424EC" w:rsidP="001B230B">
            <w:pPr>
              <w:jc w:val="both"/>
            </w:pPr>
            <w:r w:rsidRPr="006C4497">
              <w:fldChar w:fldCharType="begin">
                <w:ffData>
                  <w:name w:val="Besedilo42"/>
                  <w:enabled/>
                  <w:calcOnExit w:val="0"/>
                  <w:textInput/>
                </w:ffData>
              </w:fldChar>
            </w:r>
            <w:bookmarkStart w:id="9" w:name="Besedilo42"/>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9"/>
          </w:p>
        </w:tc>
      </w:tr>
      <w:tr w:rsidR="006424EC" w:rsidRPr="006C4497" w:rsidTr="001B230B">
        <w:tc>
          <w:tcPr>
            <w:tcW w:w="1188" w:type="dxa"/>
            <w:shd w:val="clear" w:color="auto" w:fill="auto"/>
            <w:vAlign w:val="center"/>
          </w:tcPr>
          <w:p w:rsidR="006424EC" w:rsidRPr="006C4497" w:rsidRDefault="006424EC" w:rsidP="001B230B">
            <w:pPr>
              <w:pStyle w:val="Naslov3"/>
              <w:ind w:left="240"/>
              <w:jc w:val="both"/>
              <w:rPr>
                <w:rFonts w:ascii="Times New Roman" w:hAnsi="Times New Roman" w:cs="Times New Roman"/>
              </w:rPr>
            </w:pPr>
            <w:r w:rsidRPr="006C4497">
              <w:rPr>
                <w:rFonts w:ascii="Times New Roman" w:hAnsi="Times New Roman" w:cs="Times New Roman"/>
              </w:rPr>
              <w:t>10</w:t>
            </w:r>
          </w:p>
        </w:tc>
        <w:tc>
          <w:tcPr>
            <w:tcW w:w="8100" w:type="dxa"/>
            <w:shd w:val="clear" w:color="auto" w:fill="auto"/>
            <w:vAlign w:val="center"/>
          </w:tcPr>
          <w:p w:rsidR="006424EC" w:rsidRPr="006C4497" w:rsidRDefault="006424EC" w:rsidP="001B230B">
            <w:pPr>
              <w:jc w:val="both"/>
            </w:pPr>
            <w:r w:rsidRPr="006C4497">
              <w:fldChar w:fldCharType="begin">
                <w:ffData>
                  <w:name w:val="Besedilo44"/>
                  <w:enabled/>
                  <w:calcOnExit w:val="0"/>
                  <w:textInput/>
                </w:ffData>
              </w:fldChar>
            </w:r>
            <w:bookmarkStart w:id="10" w:name="Besedilo44"/>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10"/>
          </w:p>
        </w:tc>
      </w:tr>
    </w:tbl>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rPr>
          <w:sz w:val="20"/>
          <w:szCs w:val="20"/>
        </w:rPr>
      </w:pPr>
      <w:r w:rsidRPr="006C4497">
        <w:rPr>
          <w:sz w:val="20"/>
          <w:szCs w:val="20"/>
        </w:rPr>
        <w:t xml:space="preserve">*V primeru, da ponudnik pri predmetnem naročilu ne sodeluje s podizvajalci, mu točke </w:t>
      </w:r>
      <w:smartTag w:uri="urn:schemas-microsoft-com:office:smarttags" w:element="place">
        <w:smartTagPr>
          <w:attr w:name="ProductID" w:val="1. in"/>
        </w:smartTagPr>
        <w:r w:rsidRPr="006C4497">
          <w:rPr>
            <w:sz w:val="20"/>
            <w:szCs w:val="20"/>
          </w:rPr>
          <w:t>1. in</w:t>
        </w:r>
      </w:smartTag>
      <w:r w:rsidRPr="006C4497">
        <w:rPr>
          <w:sz w:val="20"/>
          <w:szCs w:val="20"/>
        </w:rPr>
        <w:t xml:space="preserve"> 2. obrazca ni potrebno izpolniti.</w:t>
      </w:r>
    </w:p>
    <w:p w:rsidR="006424EC" w:rsidRPr="006C4497" w:rsidRDefault="006424EC" w:rsidP="006424EC">
      <w:pPr>
        <w:jc w:val="both"/>
        <w:rPr>
          <w:sz w:val="20"/>
          <w:szCs w:val="20"/>
        </w:rPr>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jc w:val="both"/>
      </w:pPr>
    </w:p>
    <w:p w:rsidR="006424EC" w:rsidRPr="006C4497" w:rsidRDefault="006424EC" w:rsidP="006424EC">
      <w:pPr>
        <w:pStyle w:val="Naslov2"/>
        <w:jc w:val="both"/>
        <w:rPr>
          <w:rFonts w:ascii="Times New Roman" w:hAnsi="Times New Roman" w:cs="Times New Roman"/>
        </w:rPr>
      </w:pPr>
      <w:r w:rsidRPr="006C4497">
        <w:rPr>
          <w:rFonts w:ascii="Times New Roman" w:hAnsi="Times New Roman" w:cs="Times New Roman"/>
        </w:rPr>
        <w:lastRenderedPageBreak/>
        <w:t>2. PODATKI O DELIH PODIZVAJALCA IN PODATKI O PODIZVAJALCU</w:t>
      </w:r>
    </w:p>
    <w:p w:rsidR="006424EC" w:rsidRPr="006C4497" w:rsidRDefault="006424EC" w:rsidP="006424EC">
      <w:pPr>
        <w:jc w:val="both"/>
      </w:pPr>
    </w:p>
    <w:p w:rsidR="006424EC" w:rsidRPr="006C4497" w:rsidRDefault="006424EC" w:rsidP="006424EC">
      <w:pPr>
        <w:jc w:val="both"/>
        <w:rPr>
          <w:b/>
        </w:rPr>
      </w:pPr>
      <w:r w:rsidRPr="006C4497">
        <w:rPr>
          <w:b/>
        </w:rPr>
        <w:t>2.1. Vsaka vrsta del/dobave podizvajalca, ki jih bo opravljal:*</w:t>
      </w:r>
    </w:p>
    <w:p w:rsidR="006424EC" w:rsidRPr="006C4497" w:rsidRDefault="006424EC" w:rsidP="006424EC">
      <w:pPr>
        <w:jc w:val="both"/>
      </w:pPr>
    </w:p>
    <w:p w:rsidR="006424EC" w:rsidRPr="006C4497" w:rsidRDefault="006424EC" w:rsidP="006424EC">
      <w:pPr>
        <w:jc w:val="both"/>
      </w:pPr>
    </w:p>
    <w:p w:rsidR="006424EC" w:rsidRPr="006C4497" w:rsidRDefault="006424EC" w:rsidP="006424EC">
      <w:pPr>
        <w:numPr>
          <w:ilvl w:val="0"/>
          <w:numId w:val="1"/>
        </w:numPr>
        <w:tabs>
          <w:tab w:val="clear" w:pos="720"/>
          <w:tab w:val="num" w:pos="360"/>
        </w:tabs>
        <w:ind w:left="360"/>
        <w:jc w:val="both"/>
      </w:pPr>
      <w:r w:rsidRPr="006C4497">
        <w:t xml:space="preserve">PREDMET:  </w:t>
      </w:r>
      <w:r w:rsidRPr="006C4497">
        <w:fldChar w:fldCharType="begin">
          <w:ffData>
            <w:name w:val="Besedilo396"/>
            <w:enabled/>
            <w:calcOnExit w:val="0"/>
            <w:textInput/>
          </w:ffData>
        </w:fldChar>
      </w:r>
      <w:bookmarkStart w:id="11" w:name="Besedilo396"/>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bookmarkEnd w:id="11"/>
      <w:r w:rsidRPr="006C4497">
        <w:t xml:space="preserve">, KOLIČINA: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VREDNOST TEH DEL/DOBAV V EUR Z D</w:t>
      </w:r>
      <w:r>
        <w:t>PZP</w:t>
      </w:r>
      <w:r w:rsidRPr="006C4497">
        <w:t xml:space="preser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KRAJ IZVEDBE DEL/DOBAVE: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ROK IZVEDBE DEL/DOBAVE: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w:t>
      </w:r>
    </w:p>
    <w:p w:rsidR="006424EC" w:rsidRPr="006C4497" w:rsidRDefault="006424EC" w:rsidP="006424EC">
      <w:pPr>
        <w:jc w:val="both"/>
      </w:pPr>
    </w:p>
    <w:p w:rsidR="006424EC" w:rsidRPr="006C4497" w:rsidRDefault="006424EC" w:rsidP="006424EC">
      <w:pPr>
        <w:numPr>
          <w:ilvl w:val="0"/>
          <w:numId w:val="1"/>
        </w:numPr>
        <w:tabs>
          <w:tab w:val="clear" w:pos="720"/>
          <w:tab w:val="num" w:pos="360"/>
        </w:tabs>
        <w:ind w:left="360"/>
        <w:jc w:val="both"/>
      </w:pPr>
      <w:r w:rsidRPr="006C4497">
        <w:t xml:space="preserve">PREDMET: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KOLIČINA: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VREDNOST TEH DOBAV/DEL V EUR Z D</w:t>
      </w:r>
      <w:r>
        <w:t>PZP</w:t>
      </w:r>
      <w:r w:rsidRPr="006C4497">
        <w:t xml:space="preser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KRAJ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ROK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w:t>
      </w:r>
    </w:p>
    <w:p w:rsidR="006424EC" w:rsidRPr="006C4497" w:rsidRDefault="006424EC" w:rsidP="006424EC">
      <w:pPr>
        <w:jc w:val="both"/>
      </w:pPr>
    </w:p>
    <w:p w:rsidR="006424EC" w:rsidRPr="006C4497" w:rsidRDefault="006424EC" w:rsidP="006424EC">
      <w:pPr>
        <w:numPr>
          <w:ilvl w:val="0"/>
          <w:numId w:val="1"/>
        </w:numPr>
        <w:tabs>
          <w:tab w:val="clear" w:pos="720"/>
          <w:tab w:val="num" w:pos="360"/>
        </w:tabs>
        <w:ind w:left="360"/>
        <w:jc w:val="both"/>
      </w:pPr>
      <w:r w:rsidRPr="006C4497">
        <w:t xml:space="preserve">PREDMET: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KOLIČINA: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VREDNOST TEH DOBAV/DEL V EUR Z D</w:t>
      </w:r>
      <w:r>
        <w:t>PZP</w:t>
      </w:r>
      <w:r w:rsidRPr="006C4497">
        <w:t xml:space="preserve">: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KRAJ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 xml:space="preserve">,  ROK IZVEDBE DOBAVE/DEL: </w:t>
      </w:r>
      <w:r w:rsidRPr="006C4497">
        <w:fldChar w:fldCharType="begin">
          <w:ffData>
            <w:name w:val="Besedilo396"/>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r w:rsidRPr="006C4497">
        <w:t>;</w:t>
      </w:r>
    </w:p>
    <w:p w:rsidR="006424EC" w:rsidRPr="006C4497" w:rsidRDefault="006424EC" w:rsidP="006424EC">
      <w:pPr>
        <w:jc w:val="both"/>
      </w:pPr>
    </w:p>
    <w:p w:rsidR="006424EC" w:rsidRPr="006C4497" w:rsidRDefault="006424EC" w:rsidP="006424EC">
      <w:pPr>
        <w:jc w:val="both"/>
        <w:rPr>
          <w:sz w:val="20"/>
          <w:szCs w:val="20"/>
          <w:u w:val="single"/>
        </w:rPr>
      </w:pPr>
      <w:r w:rsidRPr="006C4497">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6424EC" w:rsidRPr="006C4497" w:rsidRDefault="006424EC" w:rsidP="006424EC">
      <w:pPr>
        <w:jc w:val="both"/>
        <w:rPr>
          <w:sz w:val="20"/>
          <w:szCs w:val="20"/>
        </w:rPr>
      </w:pPr>
    </w:p>
    <w:p w:rsidR="006424EC" w:rsidRPr="006C4497" w:rsidRDefault="006424EC" w:rsidP="006424EC">
      <w:pPr>
        <w:jc w:val="both"/>
        <w:rPr>
          <w:b/>
        </w:rPr>
      </w:pPr>
      <w:r w:rsidRPr="006C4497">
        <w:rPr>
          <w:b/>
        </w:rPr>
        <w:t>2.2. Podatki o podizvajalcu</w:t>
      </w:r>
    </w:p>
    <w:p w:rsidR="006424EC" w:rsidRPr="006C4497" w:rsidRDefault="006424EC" w:rsidP="006424EC">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Firma oz. naziv podizvajalca</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Polni naslov</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Elektronski naslov</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Matična številka</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ID za DDV</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t xml:space="preserve">SI </w:t>
            </w:r>
            <w:r w:rsidRPr="006C4497">
              <w:fldChar w:fldCharType="begin">
                <w:ffData>
                  <w:name w:val="Besedilo4"/>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Številka transakcijskega računa</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Telefon</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Telefaks</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Mobilni telefon</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nil"/>
              <w:right w:val="nil"/>
            </w:tcBorders>
          </w:tcPr>
          <w:p w:rsidR="006424EC" w:rsidRPr="006C4497" w:rsidRDefault="006424EC" w:rsidP="001B230B">
            <w:pPr>
              <w:jc w:val="both"/>
            </w:pPr>
            <w:r w:rsidRPr="006C4497">
              <w:t>Kontaktna oseba</w:t>
            </w:r>
          </w:p>
        </w:tc>
        <w:tc>
          <w:tcPr>
            <w:tcW w:w="5921" w:type="dxa"/>
            <w:tcBorders>
              <w:top w:val="single" w:sz="6" w:space="0" w:color="auto"/>
              <w:left w:val="single" w:sz="6" w:space="0" w:color="auto"/>
              <w:bottom w:val="nil"/>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r w:rsidR="006424EC" w:rsidRPr="006C4497" w:rsidTr="001B230B">
        <w:trPr>
          <w:trHeight w:val="403"/>
        </w:trPr>
        <w:tc>
          <w:tcPr>
            <w:tcW w:w="3261" w:type="dxa"/>
            <w:tcBorders>
              <w:top w:val="single" w:sz="6" w:space="0" w:color="auto"/>
              <w:left w:val="single" w:sz="6" w:space="0" w:color="auto"/>
              <w:bottom w:val="single" w:sz="4" w:space="0" w:color="auto"/>
              <w:right w:val="nil"/>
            </w:tcBorders>
          </w:tcPr>
          <w:p w:rsidR="006424EC" w:rsidRPr="006C4497" w:rsidRDefault="006424EC" w:rsidP="001B230B">
            <w:pPr>
              <w:jc w:val="both"/>
            </w:pPr>
            <w:r w:rsidRPr="006C4497">
              <w:t>Zakoniti zastopnik</w:t>
            </w:r>
          </w:p>
        </w:tc>
        <w:tc>
          <w:tcPr>
            <w:tcW w:w="5921" w:type="dxa"/>
            <w:tcBorders>
              <w:top w:val="single" w:sz="6" w:space="0" w:color="auto"/>
              <w:left w:val="single" w:sz="6" w:space="0" w:color="auto"/>
              <w:bottom w:val="single" w:sz="4" w:space="0" w:color="auto"/>
              <w:right w:val="single" w:sz="6" w:space="0" w:color="auto"/>
            </w:tcBorders>
          </w:tcPr>
          <w:p w:rsidR="006424EC" w:rsidRPr="006C4497" w:rsidRDefault="006424EC" w:rsidP="001B230B">
            <w:pPr>
              <w:jc w:val="both"/>
            </w:pPr>
            <w:r w:rsidRPr="006C4497">
              <w:fldChar w:fldCharType="begin">
                <w:ffData>
                  <w:name w:val="Besedilo3"/>
                  <w:enabled/>
                  <w:calcOnExit w:val="0"/>
                  <w:textInput/>
                </w:ffData>
              </w:fldChar>
            </w:r>
            <w:r w:rsidRPr="006C4497">
              <w:instrText xml:space="preserve"> FORMTEXT </w:instrText>
            </w:r>
            <w:r w:rsidRPr="006C4497">
              <w:fldChar w:fldCharType="separate"/>
            </w:r>
            <w:r w:rsidRPr="006C4497">
              <w:rPr>
                <w:noProof/>
              </w:rPr>
              <w:t> </w:t>
            </w:r>
            <w:r w:rsidRPr="006C4497">
              <w:rPr>
                <w:noProof/>
              </w:rPr>
              <w:t> </w:t>
            </w:r>
            <w:r w:rsidRPr="006C4497">
              <w:rPr>
                <w:noProof/>
              </w:rPr>
              <w:t> </w:t>
            </w:r>
            <w:r w:rsidRPr="006C4497">
              <w:rPr>
                <w:noProof/>
              </w:rPr>
              <w:t> </w:t>
            </w:r>
            <w:r w:rsidRPr="006C4497">
              <w:rPr>
                <w:noProof/>
              </w:rPr>
              <w:t> </w:t>
            </w:r>
            <w:r w:rsidRPr="006C4497">
              <w:fldChar w:fldCharType="end"/>
            </w:r>
          </w:p>
        </w:tc>
      </w:tr>
    </w:tbl>
    <w:p w:rsidR="006424EC" w:rsidRPr="006C4497" w:rsidRDefault="006424EC" w:rsidP="006424EC">
      <w:pPr>
        <w:jc w:val="both"/>
      </w:pPr>
    </w:p>
    <w:p w:rsidR="006424EC" w:rsidRPr="006C4497" w:rsidRDefault="006424EC" w:rsidP="006424EC">
      <w:pPr>
        <w:jc w:val="both"/>
        <w:rPr>
          <w:b/>
        </w:rPr>
      </w:pPr>
    </w:p>
    <w:p w:rsidR="006424EC" w:rsidRPr="006C4497" w:rsidRDefault="006424EC" w:rsidP="006424EC">
      <w:pPr>
        <w:jc w:val="both"/>
        <w:rPr>
          <w:b/>
        </w:rPr>
      </w:pPr>
      <w:r w:rsidRPr="006C4497">
        <w:rPr>
          <w:b/>
        </w:rPr>
        <w:t>Datum:</w:t>
      </w:r>
      <w:r w:rsidRPr="006C4497">
        <w:rPr>
          <w:b/>
        </w:rPr>
        <w:tab/>
      </w:r>
      <w:r w:rsidRPr="006C4497">
        <w:rPr>
          <w:b/>
        </w:rPr>
        <w:tab/>
      </w:r>
      <w:r w:rsidRPr="006C4497">
        <w:rPr>
          <w:b/>
        </w:rPr>
        <w:tab/>
      </w:r>
      <w:r w:rsidRPr="006C4497">
        <w:rPr>
          <w:b/>
        </w:rPr>
        <w:tab/>
      </w:r>
      <w:r w:rsidRPr="006C4497">
        <w:rPr>
          <w:b/>
        </w:rPr>
        <w:tab/>
      </w:r>
      <w:r w:rsidRPr="006C4497">
        <w:rPr>
          <w:b/>
        </w:rPr>
        <w:tab/>
        <w:t>Žig in podpis ponudnika:</w:t>
      </w:r>
    </w:p>
    <w:p w:rsidR="006424EC" w:rsidRPr="006C4497" w:rsidRDefault="006424EC" w:rsidP="006424EC">
      <w:pPr>
        <w:pStyle w:val="Navaden1"/>
        <w:jc w:val="both"/>
      </w:pPr>
      <w:r w:rsidRPr="006C4497">
        <w:br w:type="page"/>
      </w:r>
      <w:r>
        <w:lastRenderedPageBreak/>
        <w:t>Obrazec št. 4</w:t>
      </w:r>
    </w:p>
    <w:p w:rsidR="006424EC" w:rsidRPr="006C4497" w:rsidRDefault="006424EC" w:rsidP="006424EC">
      <w:pPr>
        <w:pStyle w:val="Navaden1"/>
        <w:jc w:val="both"/>
      </w:pPr>
    </w:p>
    <w:p w:rsidR="006424EC" w:rsidRPr="006C4497" w:rsidRDefault="006424EC" w:rsidP="006424E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6C4497">
        <w:rPr>
          <w:b/>
          <w:bCs/>
          <w:color w:val="000000"/>
          <w:sz w:val="22"/>
          <w:szCs w:val="22"/>
        </w:rPr>
        <w:t xml:space="preserve">Naziv podizvajalca: </w:t>
      </w:r>
      <w:r w:rsidRPr="006C4497">
        <w:rPr>
          <w:b/>
          <w:bCs/>
          <w:color w:val="000000"/>
          <w:sz w:val="22"/>
          <w:szCs w:val="22"/>
        </w:rPr>
        <w:fldChar w:fldCharType="begin">
          <w:ffData>
            <w:name w:val="Besedilo1"/>
            <w:enabled/>
            <w:calcOnExit w:val="0"/>
            <w:textInput/>
          </w:ffData>
        </w:fldChar>
      </w:r>
      <w:bookmarkStart w:id="12" w:name="Besedilo1"/>
      <w:r w:rsidRPr="006C4497">
        <w:rPr>
          <w:b/>
          <w:bCs/>
          <w:color w:val="000000"/>
          <w:sz w:val="22"/>
          <w:szCs w:val="22"/>
        </w:rPr>
        <w:instrText xml:space="preserve"> FORMTEXT </w:instrText>
      </w:r>
      <w:r w:rsidRPr="006C4497">
        <w:rPr>
          <w:b/>
          <w:bCs/>
          <w:color w:val="000000"/>
          <w:sz w:val="22"/>
          <w:szCs w:val="22"/>
        </w:rPr>
      </w:r>
      <w:r w:rsidRPr="006C4497">
        <w:rPr>
          <w:b/>
          <w:bCs/>
          <w:color w:val="000000"/>
          <w:sz w:val="22"/>
          <w:szCs w:val="22"/>
        </w:rPr>
        <w:fldChar w:fldCharType="separate"/>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color w:val="000000"/>
          <w:sz w:val="22"/>
          <w:szCs w:val="22"/>
        </w:rPr>
        <w:fldChar w:fldCharType="end"/>
      </w:r>
      <w:bookmarkEnd w:id="12"/>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p>
    <w:p w:rsidR="006424EC" w:rsidRPr="006C4497" w:rsidRDefault="006424EC" w:rsidP="006424E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6424EC" w:rsidRPr="006C4497" w:rsidRDefault="006424EC" w:rsidP="006424E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6C4497">
        <w:rPr>
          <w:b/>
          <w:bCs/>
          <w:color w:val="000000"/>
          <w:sz w:val="22"/>
          <w:szCs w:val="22"/>
        </w:rPr>
        <w:t xml:space="preserve">Naslov podizvajalca: </w:t>
      </w:r>
      <w:r w:rsidRPr="006C4497">
        <w:rPr>
          <w:b/>
          <w:bCs/>
          <w:color w:val="000000"/>
          <w:sz w:val="22"/>
          <w:szCs w:val="22"/>
        </w:rPr>
        <w:fldChar w:fldCharType="begin">
          <w:ffData>
            <w:name w:val="Besedilo2"/>
            <w:enabled/>
            <w:calcOnExit w:val="0"/>
            <w:textInput/>
          </w:ffData>
        </w:fldChar>
      </w:r>
      <w:bookmarkStart w:id="13" w:name="Besedilo2"/>
      <w:r w:rsidRPr="006C4497">
        <w:rPr>
          <w:b/>
          <w:bCs/>
          <w:color w:val="000000"/>
          <w:sz w:val="22"/>
          <w:szCs w:val="22"/>
        </w:rPr>
        <w:instrText xml:space="preserve"> FORMTEXT </w:instrText>
      </w:r>
      <w:r w:rsidRPr="006C4497">
        <w:rPr>
          <w:b/>
          <w:bCs/>
          <w:color w:val="000000"/>
          <w:sz w:val="22"/>
          <w:szCs w:val="22"/>
        </w:rPr>
      </w:r>
      <w:r w:rsidRPr="006C4497">
        <w:rPr>
          <w:b/>
          <w:bCs/>
          <w:color w:val="000000"/>
          <w:sz w:val="22"/>
          <w:szCs w:val="22"/>
        </w:rPr>
        <w:fldChar w:fldCharType="separate"/>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noProof/>
          <w:color w:val="000000"/>
          <w:sz w:val="22"/>
          <w:szCs w:val="22"/>
        </w:rPr>
        <w:t> </w:t>
      </w:r>
      <w:r w:rsidRPr="006C4497">
        <w:rPr>
          <w:b/>
          <w:bCs/>
          <w:color w:val="000000"/>
          <w:sz w:val="22"/>
          <w:szCs w:val="22"/>
        </w:rPr>
        <w:fldChar w:fldCharType="end"/>
      </w:r>
      <w:bookmarkEnd w:id="13"/>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r w:rsidRPr="006C4497">
        <w:rPr>
          <w:color w:val="000000"/>
          <w:sz w:val="22"/>
          <w:szCs w:val="22"/>
        </w:rPr>
        <w:t> </w:t>
      </w:r>
    </w:p>
    <w:p w:rsidR="006424EC" w:rsidRPr="006C4497" w:rsidRDefault="006424EC" w:rsidP="006424EC">
      <w:pPr>
        <w:keepNext/>
        <w:jc w:val="both"/>
        <w:outlineLvl w:val="5"/>
        <w:rPr>
          <w:b/>
          <w:sz w:val="32"/>
        </w:rPr>
      </w:pPr>
    </w:p>
    <w:p w:rsidR="006424EC" w:rsidRPr="006C4497" w:rsidRDefault="006424EC" w:rsidP="006424EC">
      <w:pPr>
        <w:keepNext/>
        <w:jc w:val="both"/>
        <w:outlineLvl w:val="5"/>
        <w:rPr>
          <w:b/>
          <w:sz w:val="32"/>
        </w:rPr>
      </w:pPr>
    </w:p>
    <w:p w:rsidR="006424EC" w:rsidRPr="006C4497" w:rsidRDefault="006424EC" w:rsidP="006424EC">
      <w:pPr>
        <w:keepNext/>
        <w:jc w:val="both"/>
        <w:outlineLvl w:val="5"/>
        <w:rPr>
          <w:b/>
          <w:sz w:val="32"/>
        </w:rPr>
      </w:pPr>
    </w:p>
    <w:p w:rsidR="006424EC" w:rsidRPr="006C4497" w:rsidRDefault="006424EC" w:rsidP="006424EC">
      <w:pPr>
        <w:keepNext/>
        <w:jc w:val="both"/>
        <w:outlineLvl w:val="5"/>
        <w:rPr>
          <w:b/>
          <w:sz w:val="32"/>
        </w:rPr>
      </w:pPr>
    </w:p>
    <w:p w:rsidR="006424EC" w:rsidRPr="006C4497" w:rsidRDefault="006424EC" w:rsidP="006424EC">
      <w:pPr>
        <w:keepNext/>
        <w:jc w:val="both"/>
        <w:outlineLvl w:val="5"/>
        <w:rPr>
          <w:b/>
          <w:sz w:val="32"/>
        </w:rPr>
      </w:pPr>
    </w:p>
    <w:p w:rsidR="006424EC" w:rsidRPr="006C4497" w:rsidRDefault="006424EC" w:rsidP="006424EC">
      <w:pPr>
        <w:jc w:val="both"/>
        <w:rPr>
          <w:b/>
          <w:sz w:val="22"/>
          <w:szCs w:val="22"/>
        </w:rPr>
      </w:pPr>
    </w:p>
    <w:p w:rsidR="006424EC" w:rsidRPr="006C4497" w:rsidRDefault="006424EC" w:rsidP="006424EC">
      <w:pPr>
        <w:jc w:val="both"/>
        <w:rPr>
          <w:b/>
          <w:sz w:val="32"/>
          <w:szCs w:val="32"/>
        </w:rPr>
      </w:pPr>
      <w:r w:rsidRPr="006C4497">
        <w:rPr>
          <w:b/>
          <w:sz w:val="32"/>
          <w:szCs w:val="32"/>
        </w:rPr>
        <w:t>ZAHTEVA      PO</w:t>
      </w:r>
      <w:r>
        <w:rPr>
          <w:b/>
          <w:sz w:val="32"/>
          <w:szCs w:val="32"/>
        </w:rPr>
        <w:t>D</w:t>
      </w:r>
      <w:r w:rsidRPr="006C4497">
        <w:rPr>
          <w:b/>
          <w:sz w:val="32"/>
          <w:szCs w:val="32"/>
        </w:rPr>
        <w:t>IZVAJALCA</w:t>
      </w:r>
      <w:r>
        <w:rPr>
          <w:b/>
          <w:sz w:val="32"/>
          <w:szCs w:val="32"/>
        </w:rPr>
        <w:t xml:space="preserve"> </w:t>
      </w:r>
      <w:r w:rsidRPr="006C4497">
        <w:rPr>
          <w:b/>
          <w:sz w:val="32"/>
          <w:szCs w:val="32"/>
        </w:rPr>
        <w:t xml:space="preserve"> ZA NEPOSREDNO</w:t>
      </w:r>
      <w:r>
        <w:rPr>
          <w:b/>
          <w:sz w:val="32"/>
          <w:szCs w:val="32"/>
        </w:rPr>
        <w:t xml:space="preserve"> </w:t>
      </w:r>
      <w:r w:rsidRPr="006C4497">
        <w:rPr>
          <w:b/>
          <w:sz w:val="32"/>
          <w:szCs w:val="32"/>
        </w:rPr>
        <w:t xml:space="preserve"> PLAČILO</w:t>
      </w:r>
    </w:p>
    <w:p w:rsidR="006424EC" w:rsidRPr="006C4497" w:rsidRDefault="006424EC" w:rsidP="006424EC">
      <w:pPr>
        <w:jc w:val="both"/>
        <w:rPr>
          <w:b/>
          <w:sz w:val="32"/>
          <w:szCs w:val="32"/>
        </w:rPr>
      </w:pPr>
    </w:p>
    <w:p w:rsidR="006424EC" w:rsidRPr="006C4497" w:rsidRDefault="006424EC" w:rsidP="006424EC">
      <w:pPr>
        <w:jc w:val="both"/>
        <w:rPr>
          <w:b/>
          <w:sz w:val="28"/>
          <w:szCs w:val="28"/>
        </w:rPr>
      </w:pPr>
    </w:p>
    <w:p w:rsidR="006424EC" w:rsidRPr="006C4497" w:rsidRDefault="006424EC" w:rsidP="006424EC">
      <w:pPr>
        <w:jc w:val="both"/>
        <w:rPr>
          <w:b/>
          <w:sz w:val="28"/>
          <w:szCs w:val="28"/>
        </w:rPr>
      </w:pPr>
    </w:p>
    <w:p w:rsidR="006424EC" w:rsidRPr="006C4497" w:rsidRDefault="006424EC" w:rsidP="006424EC">
      <w:pPr>
        <w:jc w:val="both"/>
        <w:rPr>
          <w:b/>
          <w:sz w:val="28"/>
          <w:szCs w:val="28"/>
        </w:rPr>
      </w:pPr>
    </w:p>
    <w:p w:rsidR="006424EC" w:rsidRPr="006C4497" w:rsidRDefault="006424EC" w:rsidP="006424EC">
      <w:pPr>
        <w:spacing w:line="360" w:lineRule="auto"/>
        <w:jc w:val="both"/>
        <w:rPr>
          <w:color w:val="000000"/>
          <w:sz w:val="22"/>
          <w:szCs w:val="22"/>
        </w:rPr>
      </w:pPr>
      <w:r w:rsidRPr="006C4497">
        <w:rPr>
          <w:b/>
          <w:sz w:val="22"/>
          <w:szCs w:val="22"/>
        </w:rPr>
        <w:fldChar w:fldCharType="begin">
          <w:ffData>
            <w:name w:val="Besedilo3"/>
            <w:enabled/>
            <w:calcOnExit w:val="0"/>
            <w:textInput/>
          </w:ffData>
        </w:fldChar>
      </w:r>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r w:rsidRPr="006C4497">
        <w:rPr>
          <w:i/>
          <w:sz w:val="22"/>
          <w:szCs w:val="22"/>
        </w:rPr>
        <w:t xml:space="preserve"> (naziv podizvajalca)</w:t>
      </w:r>
      <w:r w:rsidRPr="006C4497">
        <w:rPr>
          <w:color w:val="000000"/>
          <w:sz w:val="22"/>
          <w:szCs w:val="22"/>
        </w:rPr>
        <w:t xml:space="preserve"> za potrebe javnega naročila objavljenega na portalu javnih naročil s številko objave JN________</w:t>
      </w:r>
      <w:r>
        <w:rPr>
          <w:color w:val="000000"/>
          <w:sz w:val="22"/>
          <w:szCs w:val="22"/>
        </w:rPr>
        <w:t>, z dne _____________</w:t>
      </w:r>
      <w:r w:rsidRPr="00F6308B">
        <w:rPr>
          <w:b/>
        </w:rPr>
        <w:t xml:space="preserve"> </w:t>
      </w:r>
      <w:r>
        <w:rPr>
          <w:b/>
        </w:rPr>
        <w:t>zavarovanje premoženja in oseb v letih 2018 – 2022</w:t>
      </w:r>
      <w:r w:rsidRPr="006C4497">
        <w:rPr>
          <w:color w:val="000000"/>
          <w:sz w:val="22"/>
          <w:szCs w:val="22"/>
        </w:rPr>
        <w:t xml:space="preserve"> zahtevamo, da</w:t>
      </w:r>
      <w:r w:rsidRPr="006C4497">
        <w:rPr>
          <w:sz w:val="22"/>
          <w:szCs w:val="22"/>
        </w:rPr>
        <w:t xml:space="preserve"> naročnik namesto glavnemu izvajalcu oziroma ponudniku podjetju </w:t>
      </w:r>
      <w:r w:rsidRPr="006C4497">
        <w:rPr>
          <w:b/>
          <w:sz w:val="22"/>
          <w:szCs w:val="22"/>
        </w:rPr>
        <w:fldChar w:fldCharType="begin">
          <w:ffData>
            <w:name w:val="Besedilo3"/>
            <w:enabled/>
            <w:calcOnExit w:val="0"/>
            <w:textInput/>
          </w:ffData>
        </w:fldChar>
      </w:r>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r w:rsidRPr="006C4497">
        <w:rPr>
          <w:i/>
          <w:sz w:val="22"/>
          <w:szCs w:val="22"/>
        </w:rPr>
        <w:t xml:space="preserve">  (naziv ponudnika) </w:t>
      </w:r>
      <w:r w:rsidRPr="006C4497">
        <w:rPr>
          <w:sz w:val="22"/>
          <w:szCs w:val="22"/>
        </w:rPr>
        <w:t xml:space="preserve">naše terjatve do ponudnika </w:t>
      </w:r>
      <w:r w:rsidRPr="006C4497">
        <w:rPr>
          <w:b/>
          <w:sz w:val="22"/>
          <w:szCs w:val="22"/>
        </w:rPr>
        <w:fldChar w:fldCharType="begin">
          <w:ffData>
            <w:name w:val="Besedilo3"/>
            <w:enabled/>
            <w:calcOnExit w:val="0"/>
            <w:textInput/>
          </w:ffData>
        </w:fldChar>
      </w:r>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r w:rsidRPr="006C4497">
        <w:rPr>
          <w:i/>
          <w:sz w:val="22"/>
          <w:szCs w:val="22"/>
        </w:rPr>
        <w:t xml:space="preserve"> (naziv ponudnika)</w:t>
      </w:r>
      <w:r w:rsidRPr="006C4497">
        <w:rPr>
          <w:color w:val="000000"/>
          <w:sz w:val="22"/>
          <w:szCs w:val="22"/>
        </w:rPr>
        <w:t xml:space="preserve"> </w:t>
      </w:r>
      <w:r w:rsidRPr="006C4497">
        <w:rPr>
          <w:sz w:val="22"/>
          <w:szCs w:val="22"/>
        </w:rPr>
        <w:t xml:space="preserve">poravnava direktno na naš transakcijski račun. </w:t>
      </w:r>
    </w:p>
    <w:p w:rsidR="006424EC" w:rsidRPr="006C4497" w:rsidRDefault="006424EC" w:rsidP="006424EC">
      <w:pPr>
        <w:jc w:val="both"/>
        <w:rPr>
          <w:sz w:val="22"/>
          <w:szCs w:val="22"/>
        </w:rPr>
      </w:pPr>
    </w:p>
    <w:p w:rsidR="006424EC" w:rsidRPr="006C4497" w:rsidRDefault="006424EC" w:rsidP="006424EC">
      <w:pPr>
        <w:jc w:val="both"/>
        <w:rPr>
          <w:color w:val="000000"/>
          <w:sz w:val="22"/>
          <w:szCs w:val="22"/>
        </w:rPr>
      </w:pPr>
    </w:p>
    <w:p w:rsidR="006424EC" w:rsidRPr="006C4497" w:rsidRDefault="006424EC" w:rsidP="006424EC">
      <w:pPr>
        <w:jc w:val="both"/>
        <w:rPr>
          <w:color w:val="000000"/>
          <w:sz w:val="22"/>
          <w:szCs w:val="22"/>
        </w:rPr>
      </w:pPr>
    </w:p>
    <w:p w:rsidR="006424EC" w:rsidRPr="006C4497" w:rsidRDefault="006424EC" w:rsidP="006424EC">
      <w:pPr>
        <w:jc w:val="both"/>
        <w:rPr>
          <w:b/>
          <w:sz w:val="22"/>
          <w:szCs w:val="22"/>
        </w:rPr>
      </w:pPr>
    </w:p>
    <w:p w:rsidR="006424EC" w:rsidRPr="006C4497" w:rsidRDefault="006424EC" w:rsidP="006424EC">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6424EC" w:rsidRPr="006C4497" w:rsidTr="001B230B">
        <w:tc>
          <w:tcPr>
            <w:tcW w:w="3119" w:type="dxa"/>
            <w:tcBorders>
              <w:top w:val="nil"/>
              <w:left w:val="nil"/>
              <w:bottom w:val="nil"/>
              <w:right w:val="nil"/>
            </w:tcBorders>
          </w:tcPr>
          <w:p w:rsidR="006424EC" w:rsidRPr="006C4497" w:rsidRDefault="006424EC" w:rsidP="001B230B">
            <w:pPr>
              <w:jc w:val="both"/>
              <w:rPr>
                <w:b/>
                <w:sz w:val="22"/>
                <w:szCs w:val="22"/>
              </w:rPr>
            </w:pPr>
            <w:r w:rsidRPr="006C4497">
              <w:rPr>
                <w:b/>
                <w:sz w:val="22"/>
                <w:szCs w:val="22"/>
              </w:rPr>
              <w:t>Kraj in datum:</w:t>
            </w:r>
          </w:p>
        </w:tc>
        <w:tc>
          <w:tcPr>
            <w:tcW w:w="3192" w:type="dxa"/>
            <w:tcBorders>
              <w:top w:val="nil"/>
              <w:left w:val="nil"/>
              <w:bottom w:val="nil"/>
              <w:right w:val="nil"/>
            </w:tcBorders>
          </w:tcPr>
          <w:p w:rsidR="006424EC" w:rsidRPr="006C4497" w:rsidRDefault="006424EC" w:rsidP="001B230B">
            <w:pPr>
              <w:jc w:val="both"/>
              <w:rPr>
                <w:b/>
                <w:sz w:val="22"/>
                <w:szCs w:val="22"/>
              </w:rPr>
            </w:pPr>
            <w:r w:rsidRPr="006C4497">
              <w:rPr>
                <w:b/>
                <w:sz w:val="22"/>
                <w:szCs w:val="22"/>
              </w:rPr>
              <w:t>Žig:</w:t>
            </w:r>
          </w:p>
        </w:tc>
        <w:tc>
          <w:tcPr>
            <w:tcW w:w="2831" w:type="dxa"/>
            <w:tcBorders>
              <w:top w:val="nil"/>
              <w:left w:val="nil"/>
              <w:bottom w:val="nil"/>
              <w:right w:val="nil"/>
            </w:tcBorders>
          </w:tcPr>
          <w:p w:rsidR="006424EC" w:rsidRPr="006C4497" w:rsidRDefault="006424EC" w:rsidP="001B230B">
            <w:pPr>
              <w:jc w:val="both"/>
              <w:rPr>
                <w:b/>
                <w:sz w:val="22"/>
                <w:szCs w:val="22"/>
              </w:rPr>
            </w:pPr>
            <w:r w:rsidRPr="006C4497">
              <w:rPr>
                <w:b/>
                <w:sz w:val="22"/>
                <w:szCs w:val="22"/>
              </w:rPr>
              <w:t>Podpis:</w:t>
            </w:r>
          </w:p>
        </w:tc>
      </w:tr>
      <w:tr w:rsidR="006424EC" w:rsidRPr="006C4497" w:rsidTr="001B230B">
        <w:tc>
          <w:tcPr>
            <w:tcW w:w="3119" w:type="dxa"/>
            <w:tcBorders>
              <w:top w:val="nil"/>
              <w:left w:val="nil"/>
              <w:bottom w:val="single" w:sz="6" w:space="0" w:color="auto"/>
              <w:right w:val="nil"/>
            </w:tcBorders>
          </w:tcPr>
          <w:p w:rsidR="006424EC" w:rsidRPr="006C4497" w:rsidRDefault="006424EC" w:rsidP="001B230B">
            <w:pPr>
              <w:jc w:val="both"/>
              <w:rPr>
                <w:b/>
                <w:sz w:val="22"/>
                <w:szCs w:val="22"/>
              </w:rPr>
            </w:pPr>
          </w:p>
          <w:p w:rsidR="006424EC" w:rsidRPr="006C4497" w:rsidRDefault="006424EC" w:rsidP="001B230B">
            <w:pPr>
              <w:jc w:val="both"/>
              <w:rPr>
                <w:b/>
                <w:sz w:val="22"/>
                <w:szCs w:val="22"/>
              </w:rPr>
            </w:pPr>
            <w:r w:rsidRPr="006C4497">
              <w:rPr>
                <w:b/>
                <w:sz w:val="22"/>
                <w:szCs w:val="22"/>
              </w:rPr>
              <w:fldChar w:fldCharType="begin">
                <w:ffData>
                  <w:name w:val="Besedilo3"/>
                  <w:enabled/>
                  <w:calcOnExit w:val="0"/>
                  <w:textInput/>
                </w:ffData>
              </w:fldChar>
            </w:r>
            <w:bookmarkStart w:id="14" w:name="Besedilo3"/>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bookmarkEnd w:id="14"/>
          </w:p>
          <w:p w:rsidR="006424EC" w:rsidRPr="006C4497" w:rsidRDefault="006424EC" w:rsidP="001B230B">
            <w:pPr>
              <w:jc w:val="both"/>
              <w:rPr>
                <w:b/>
                <w:sz w:val="22"/>
                <w:szCs w:val="22"/>
              </w:rPr>
            </w:pPr>
          </w:p>
        </w:tc>
        <w:tc>
          <w:tcPr>
            <w:tcW w:w="3192" w:type="dxa"/>
            <w:tcBorders>
              <w:top w:val="nil"/>
              <w:left w:val="nil"/>
              <w:bottom w:val="nil"/>
              <w:right w:val="nil"/>
            </w:tcBorders>
          </w:tcPr>
          <w:p w:rsidR="006424EC" w:rsidRPr="006C4497" w:rsidRDefault="006424EC" w:rsidP="001B230B">
            <w:pPr>
              <w:jc w:val="both"/>
              <w:rPr>
                <w:b/>
                <w:sz w:val="22"/>
                <w:szCs w:val="22"/>
              </w:rPr>
            </w:pPr>
          </w:p>
        </w:tc>
        <w:tc>
          <w:tcPr>
            <w:tcW w:w="2831" w:type="dxa"/>
            <w:tcBorders>
              <w:top w:val="nil"/>
              <w:left w:val="nil"/>
              <w:bottom w:val="single" w:sz="6" w:space="0" w:color="auto"/>
              <w:right w:val="nil"/>
            </w:tcBorders>
          </w:tcPr>
          <w:p w:rsidR="006424EC" w:rsidRPr="006C4497" w:rsidRDefault="006424EC" w:rsidP="001B230B">
            <w:pPr>
              <w:jc w:val="both"/>
              <w:rPr>
                <w:b/>
                <w:sz w:val="22"/>
                <w:szCs w:val="22"/>
              </w:rPr>
            </w:pPr>
          </w:p>
          <w:p w:rsidR="006424EC" w:rsidRPr="006C4497" w:rsidRDefault="006424EC" w:rsidP="001B230B">
            <w:pPr>
              <w:jc w:val="both"/>
              <w:rPr>
                <w:b/>
                <w:sz w:val="22"/>
                <w:szCs w:val="22"/>
              </w:rPr>
            </w:pPr>
            <w:r w:rsidRPr="006C4497">
              <w:rPr>
                <w:b/>
                <w:sz w:val="22"/>
                <w:szCs w:val="22"/>
              </w:rPr>
              <w:fldChar w:fldCharType="begin">
                <w:ffData>
                  <w:name w:val="Besedilo4"/>
                  <w:enabled/>
                  <w:calcOnExit w:val="0"/>
                  <w:textInput/>
                </w:ffData>
              </w:fldChar>
            </w:r>
            <w:bookmarkStart w:id="15" w:name="Besedilo4"/>
            <w:r w:rsidRPr="006C4497">
              <w:rPr>
                <w:b/>
                <w:sz w:val="22"/>
                <w:szCs w:val="22"/>
              </w:rPr>
              <w:instrText xml:space="preserve"> FORMTEXT </w:instrText>
            </w:r>
            <w:r w:rsidRPr="006C4497">
              <w:rPr>
                <w:b/>
                <w:sz w:val="22"/>
                <w:szCs w:val="22"/>
              </w:rPr>
            </w:r>
            <w:r w:rsidRPr="006C4497">
              <w:rPr>
                <w:b/>
                <w:sz w:val="22"/>
                <w:szCs w:val="22"/>
              </w:rPr>
              <w:fldChar w:fldCharType="separate"/>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noProof/>
                <w:sz w:val="22"/>
                <w:szCs w:val="22"/>
              </w:rPr>
              <w:t> </w:t>
            </w:r>
            <w:r w:rsidRPr="006C4497">
              <w:rPr>
                <w:b/>
                <w:sz w:val="22"/>
                <w:szCs w:val="22"/>
              </w:rPr>
              <w:fldChar w:fldCharType="end"/>
            </w:r>
            <w:bookmarkEnd w:id="15"/>
          </w:p>
        </w:tc>
      </w:tr>
    </w:tbl>
    <w:p w:rsidR="006424EC" w:rsidRPr="006C4497" w:rsidRDefault="006424EC" w:rsidP="006424EC">
      <w:pPr>
        <w:pStyle w:val="Navaden1"/>
        <w:jc w:val="both"/>
      </w:pPr>
    </w:p>
    <w:p w:rsidR="006424EC" w:rsidRPr="006C4497" w:rsidRDefault="006424EC" w:rsidP="006424EC">
      <w:pPr>
        <w:pStyle w:val="Navaden1"/>
        <w:jc w:val="both"/>
      </w:pPr>
    </w:p>
    <w:p w:rsidR="006424EC" w:rsidRPr="006C4497" w:rsidRDefault="006424EC" w:rsidP="006424EC">
      <w:pPr>
        <w:pStyle w:val="Navaden1"/>
        <w:jc w:val="both"/>
      </w:pPr>
    </w:p>
    <w:p w:rsidR="006424EC" w:rsidRPr="006C4497" w:rsidRDefault="006424EC" w:rsidP="006424EC">
      <w:pPr>
        <w:jc w:val="both"/>
      </w:pPr>
    </w:p>
    <w:p w:rsidR="006424EC" w:rsidRPr="006C4497" w:rsidRDefault="006424EC" w:rsidP="006424EC">
      <w:pPr>
        <w:jc w:val="both"/>
      </w:pPr>
      <w:r w:rsidRPr="006C4497">
        <w:t xml:space="preserve"> </w:t>
      </w:r>
    </w:p>
    <w:p w:rsidR="006424EC" w:rsidRDefault="006424EC" w:rsidP="006424EC">
      <w:pPr>
        <w:spacing w:after="200" w:line="276" w:lineRule="auto"/>
      </w:pPr>
      <w:r>
        <w:br w:type="page"/>
      </w:r>
    </w:p>
    <w:p w:rsidR="006424EC" w:rsidRPr="006C4497" w:rsidRDefault="006424EC" w:rsidP="006424EC">
      <w:pPr>
        <w:jc w:val="both"/>
      </w:pPr>
      <w:r w:rsidRPr="006C4497">
        <w:lastRenderedPageBreak/>
        <w:t xml:space="preserve">Obrazec št. </w:t>
      </w:r>
      <w:r>
        <w:t>5</w:t>
      </w:r>
      <w:r w:rsidRPr="006C4497">
        <w:t xml:space="preserve"> </w:t>
      </w:r>
    </w:p>
    <w:p w:rsidR="006424EC" w:rsidRPr="006C4497" w:rsidRDefault="006424EC" w:rsidP="006424EC">
      <w:pPr>
        <w:jc w:val="both"/>
      </w:pPr>
    </w:p>
    <w:p w:rsidR="006424EC" w:rsidRPr="00692A68" w:rsidRDefault="006424EC" w:rsidP="006424EC">
      <w:pPr>
        <w:tabs>
          <w:tab w:val="left" w:pos="6510"/>
        </w:tabs>
        <w:rPr>
          <w:b/>
          <w:sz w:val="20"/>
          <w:szCs w:val="20"/>
        </w:rPr>
      </w:pPr>
    </w:p>
    <w:p w:rsidR="006424EC" w:rsidRPr="00692A68" w:rsidRDefault="006424EC" w:rsidP="006424EC">
      <w:pPr>
        <w:tabs>
          <w:tab w:val="left" w:pos="6510"/>
        </w:tabs>
        <w:rPr>
          <w:sz w:val="20"/>
          <w:szCs w:val="20"/>
        </w:rPr>
      </w:pPr>
      <w:r w:rsidRPr="00692A68">
        <w:rPr>
          <w:b/>
          <w:sz w:val="20"/>
          <w:szCs w:val="20"/>
        </w:rPr>
        <w:t>Ponudnik</w:t>
      </w:r>
      <w:r w:rsidRPr="00692A68">
        <w:rPr>
          <w:sz w:val="20"/>
          <w:szCs w:val="20"/>
        </w:rPr>
        <w:t>:               ___________________________________</w:t>
      </w: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rPr>
          <w:sz w:val="20"/>
          <w:szCs w:val="20"/>
        </w:rPr>
      </w:pPr>
      <w:r w:rsidRPr="00692A68">
        <w:rPr>
          <w:sz w:val="20"/>
          <w:szCs w:val="20"/>
        </w:rPr>
        <w:t>(naziv, naslov)        ___________________________________</w:t>
      </w:r>
      <w:r w:rsidRPr="00692A68">
        <w:rPr>
          <w:sz w:val="20"/>
          <w:szCs w:val="20"/>
        </w:rPr>
        <w:br/>
      </w:r>
    </w:p>
    <w:p w:rsidR="006424EC" w:rsidRDefault="006424EC" w:rsidP="006424EC">
      <w:pPr>
        <w:tabs>
          <w:tab w:val="left" w:pos="6510"/>
        </w:tabs>
        <w:jc w:val="both"/>
        <w:rPr>
          <w:sz w:val="20"/>
          <w:szCs w:val="20"/>
          <w:lang w:val="it-IT"/>
        </w:rPr>
      </w:pPr>
      <w:r w:rsidRPr="00692A68">
        <w:rPr>
          <w:sz w:val="20"/>
          <w:szCs w:val="20"/>
        </w:rPr>
        <w:t xml:space="preserve">                               </w:t>
      </w:r>
      <w:r>
        <w:rPr>
          <w:sz w:val="20"/>
          <w:szCs w:val="20"/>
          <w:lang w:val="it-IT"/>
        </w:rPr>
        <w:t>___________________________________</w:t>
      </w:r>
    </w:p>
    <w:p w:rsidR="006424EC" w:rsidRDefault="006424EC" w:rsidP="006424EC">
      <w:pPr>
        <w:tabs>
          <w:tab w:val="left" w:pos="6510"/>
        </w:tabs>
        <w:jc w:val="both"/>
        <w:rPr>
          <w:b/>
          <w:sz w:val="20"/>
          <w:szCs w:val="20"/>
          <w:lang w:val="it-IT"/>
        </w:rPr>
      </w:pPr>
    </w:p>
    <w:p w:rsidR="006424EC" w:rsidRDefault="006424EC" w:rsidP="006424EC">
      <w:pPr>
        <w:shd w:val="clear" w:color="auto" w:fill="FFFFFF"/>
        <w:ind w:left="1258"/>
        <w:rPr>
          <w:sz w:val="20"/>
          <w:szCs w:val="20"/>
          <w:lang w:val="it-IT"/>
        </w:rPr>
      </w:pPr>
    </w:p>
    <w:p w:rsidR="006424EC" w:rsidRDefault="006424EC" w:rsidP="006424EC">
      <w:pPr>
        <w:shd w:val="clear" w:color="auto" w:fill="FFFFFF"/>
        <w:ind w:left="1013"/>
        <w:outlineLvl w:val="0"/>
        <w:rPr>
          <w:b/>
          <w:bCs/>
          <w:color w:val="000000"/>
          <w:spacing w:val="-12"/>
          <w:sz w:val="20"/>
          <w:szCs w:val="20"/>
          <w:lang w:val="it-IT"/>
        </w:rPr>
      </w:pPr>
      <w:r>
        <w:rPr>
          <w:b/>
          <w:bCs/>
          <w:color w:val="000000"/>
          <w:spacing w:val="-12"/>
          <w:sz w:val="20"/>
          <w:szCs w:val="20"/>
          <w:lang w:val="it-IT"/>
        </w:rPr>
        <w:t>IZJAVA  PONUDNIKA,  DA NE NASTOPA S PODIZVAJALCEM</w:t>
      </w:r>
    </w:p>
    <w:p w:rsidR="006424EC" w:rsidRDefault="006424EC" w:rsidP="006424EC">
      <w:pPr>
        <w:shd w:val="clear" w:color="auto" w:fill="FFFFFF"/>
        <w:spacing w:before="514" w:line="259" w:lineRule="exact"/>
        <w:ind w:left="10" w:right="461"/>
        <w:jc w:val="both"/>
        <w:rPr>
          <w:sz w:val="20"/>
          <w:szCs w:val="20"/>
          <w:lang w:val="it-IT"/>
        </w:rPr>
      </w:pPr>
      <w:r>
        <w:rPr>
          <w:color w:val="000000"/>
          <w:spacing w:val="-5"/>
          <w:sz w:val="20"/>
          <w:szCs w:val="20"/>
          <w:lang w:val="it-IT"/>
        </w:rPr>
        <w:t xml:space="preserve">V zvezi z javnim naročilom </w:t>
      </w:r>
      <w:r>
        <w:rPr>
          <w:b/>
          <w:sz w:val="20"/>
          <w:szCs w:val="20"/>
          <w:lang w:val="it-IT"/>
        </w:rPr>
        <w:t xml:space="preserve">‘’Zavarovanje premoženja in oseb </w:t>
      </w:r>
      <w:r>
        <w:rPr>
          <w:b/>
          <w:color w:val="000000"/>
          <w:spacing w:val="-6"/>
          <w:sz w:val="20"/>
          <w:szCs w:val="20"/>
          <w:lang w:val="it-IT"/>
        </w:rPr>
        <w:t>v letih 2018 do 2022”,</w:t>
      </w:r>
      <w:r>
        <w:rPr>
          <w:color w:val="000000"/>
          <w:spacing w:val="-5"/>
          <w:sz w:val="20"/>
          <w:szCs w:val="20"/>
          <w:lang w:val="it-IT"/>
        </w:rPr>
        <w:t xml:space="preserve">  izjavljamo, da ne </w:t>
      </w:r>
      <w:r>
        <w:rPr>
          <w:color w:val="000000"/>
          <w:sz w:val="20"/>
          <w:szCs w:val="20"/>
          <w:lang w:val="it-IT"/>
        </w:rPr>
        <w:t>nastopamo s podizvajalci.</w:t>
      </w:r>
    </w:p>
    <w:p w:rsidR="006424EC" w:rsidRDefault="006424EC" w:rsidP="006424EC">
      <w:pPr>
        <w:shd w:val="clear" w:color="auto" w:fill="FFFFFF"/>
        <w:spacing w:before="1296"/>
        <w:rPr>
          <w:sz w:val="20"/>
          <w:szCs w:val="20"/>
        </w:rPr>
      </w:pPr>
      <w:r>
        <w:rPr>
          <w:color w:val="000000"/>
          <w:spacing w:val="-8"/>
          <w:sz w:val="20"/>
          <w:szCs w:val="20"/>
        </w:rPr>
        <w:t>Opomba:</w:t>
      </w:r>
    </w:p>
    <w:p w:rsidR="006424EC" w:rsidRDefault="006424EC" w:rsidP="006424EC">
      <w:pPr>
        <w:numPr>
          <w:ilvl w:val="0"/>
          <w:numId w:val="7"/>
        </w:numPr>
        <w:shd w:val="clear" w:color="auto" w:fill="FFFFFF"/>
        <w:tabs>
          <w:tab w:val="num" w:pos="284"/>
        </w:tabs>
        <w:spacing w:before="120"/>
        <w:ind w:left="142" w:right="641" w:hanging="142"/>
        <w:outlineLvl w:val="0"/>
        <w:rPr>
          <w:color w:val="000000"/>
          <w:sz w:val="20"/>
          <w:szCs w:val="20"/>
        </w:rPr>
      </w:pPr>
      <w:r>
        <w:rPr>
          <w:color w:val="000000"/>
          <w:spacing w:val="-7"/>
          <w:sz w:val="20"/>
          <w:szCs w:val="20"/>
          <w:lang w:val="it-IT"/>
        </w:rPr>
        <w:t>Izjava se izpolni le v primeru, da ponudnik ne nastopa s podizvajalcem.</w:t>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pacing w:val="-7"/>
          <w:sz w:val="20"/>
          <w:szCs w:val="20"/>
          <w:lang w:val="it-IT"/>
        </w:rPr>
        <w:br/>
      </w:r>
      <w:r>
        <w:rPr>
          <w:color w:val="000000"/>
          <w:sz w:val="20"/>
          <w:szCs w:val="20"/>
        </w:rPr>
        <w:t>Kraj:_______________</w:t>
      </w:r>
    </w:p>
    <w:p w:rsidR="006424EC" w:rsidRDefault="006424EC" w:rsidP="006424EC">
      <w:pPr>
        <w:shd w:val="clear" w:color="auto" w:fill="FFFFFF"/>
        <w:spacing w:before="120"/>
        <w:ind w:right="641"/>
        <w:outlineLvl w:val="0"/>
        <w:rPr>
          <w:color w:val="000000"/>
          <w:sz w:val="20"/>
          <w:szCs w:val="20"/>
        </w:rPr>
      </w:pPr>
      <w:r>
        <w:rPr>
          <w:color w:val="000000"/>
          <w:sz w:val="20"/>
          <w:szCs w:val="20"/>
        </w:rPr>
        <w:t xml:space="preserve">  Datum:_____________</w:t>
      </w:r>
      <w:r>
        <w:rPr>
          <w:color w:val="000000"/>
          <w:sz w:val="20"/>
          <w:szCs w:val="20"/>
        </w:rPr>
        <w:tab/>
      </w:r>
      <w:r>
        <w:rPr>
          <w:color w:val="000000"/>
          <w:sz w:val="20"/>
          <w:szCs w:val="20"/>
        </w:rPr>
        <w:tab/>
      </w:r>
      <w:r>
        <w:rPr>
          <w:color w:val="000000"/>
          <w:sz w:val="20"/>
          <w:szCs w:val="20"/>
        </w:rPr>
        <w:tab/>
        <w:t>Žig</w:t>
      </w:r>
      <w:r>
        <w:rPr>
          <w:color w:val="000000"/>
          <w:sz w:val="20"/>
          <w:szCs w:val="20"/>
        </w:rPr>
        <w:tab/>
      </w:r>
      <w:r>
        <w:rPr>
          <w:color w:val="000000"/>
          <w:sz w:val="20"/>
          <w:szCs w:val="20"/>
        </w:rPr>
        <w:tab/>
        <w:t>Podpis odgovorne osebe</w:t>
      </w:r>
    </w:p>
    <w:p w:rsidR="006424EC" w:rsidRDefault="006424EC" w:rsidP="006424EC">
      <w:pPr>
        <w:shd w:val="clear" w:color="auto" w:fill="FFFFFF"/>
        <w:tabs>
          <w:tab w:val="num" w:pos="284"/>
        </w:tabs>
        <w:spacing w:before="120"/>
        <w:ind w:left="142" w:right="641" w:hanging="142"/>
        <w:outlineLvl w:val="0"/>
        <w:rPr>
          <w:color w:val="000000"/>
          <w:sz w:val="20"/>
          <w:szCs w:val="20"/>
        </w:rPr>
      </w:pPr>
    </w:p>
    <w:p w:rsidR="006424EC" w:rsidRDefault="006424EC" w:rsidP="006424EC">
      <w:pPr>
        <w:shd w:val="clear" w:color="auto" w:fill="FFFFFF"/>
        <w:tabs>
          <w:tab w:val="num" w:pos="284"/>
        </w:tabs>
        <w:spacing w:before="120"/>
        <w:ind w:left="142" w:right="641" w:hanging="142"/>
        <w:outlineLvl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w:t>
      </w:r>
    </w:p>
    <w:p w:rsidR="006424EC" w:rsidRPr="006C4497" w:rsidRDefault="006424EC" w:rsidP="006424EC">
      <w:pPr>
        <w:rPr>
          <w:sz w:val="22"/>
          <w:szCs w:val="22"/>
        </w:rPr>
      </w:pPr>
    </w:p>
    <w:p w:rsidR="006424EC" w:rsidRDefault="006424EC" w:rsidP="006424EC">
      <w:pPr>
        <w:spacing w:after="200" w:line="276" w:lineRule="auto"/>
      </w:pPr>
      <w:r>
        <w:br w:type="page"/>
      </w:r>
    </w:p>
    <w:p w:rsidR="006424EC" w:rsidRDefault="006424EC" w:rsidP="006424EC">
      <w:pPr>
        <w:jc w:val="both"/>
      </w:pPr>
      <w:r w:rsidRPr="006C4497">
        <w:lastRenderedPageBreak/>
        <w:t xml:space="preserve">Obrazec št. </w:t>
      </w:r>
      <w:r>
        <w:t>6</w:t>
      </w:r>
    </w:p>
    <w:p w:rsidR="006424EC" w:rsidRDefault="006424EC" w:rsidP="006424EC">
      <w:pPr>
        <w:jc w:val="both"/>
      </w:pPr>
    </w:p>
    <w:p w:rsidR="006424EC" w:rsidRDefault="006424EC" w:rsidP="006424EC">
      <w:pPr>
        <w:tabs>
          <w:tab w:val="left" w:pos="6510"/>
        </w:tabs>
        <w:jc w:val="center"/>
        <w:rPr>
          <w:b/>
        </w:rPr>
      </w:pPr>
      <w:r>
        <w:rPr>
          <w:b/>
        </w:rPr>
        <w:t>Izjava ponudnika o sposobnosti</w:t>
      </w:r>
    </w:p>
    <w:p w:rsidR="006424EC" w:rsidRDefault="006424EC" w:rsidP="006424EC">
      <w:pPr>
        <w:tabs>
          <w:tab w:val="left" w:pos="6510"/>
        </w:tabs>
        <w:jc w:val="center"/>
        <w:rPr>
          <w:b/>
        </w:rPr>
      </w:pPr>
    </w:p>
    <w:p w:rsidR="006424EC" w:rsidRDefault="006424EC" w:rsidP="006424EC">
      <w:pPr>
        <w:tabs>
          <w:tab w:val="left" w:pos="6510"/>
        </w:tabs>
        <w:jc w:val="center"/>
        <w:rPr>
          <w:b/>
          <w:sz w:val="20"/>
          <w:szCs w:val="20"/>
        </w:rPr>
      </w:pPr>
    </w:p>
    <w:p w:rsidR="006424EC" w:rsidRDefault="006424EC" w:rsidP="006424EC">
      <w:pPr>
        <w:tabs>
          <w:tab w:val="left" w:pos="6510"/>
        </w:tabs>
        <w:jc w:val="both"/>
        <w:rPr>
          <w:sz w:val="20"/>
          <w:szCs w:val="20"/>
        </w:rPr>
      </w:pPr>
      <w:r>
        <w:rPr>
          <w:sz w:val="20"/>
          <w:szCs w:val="20"/>
        </w:rPr>
        <w:t>S podpisom te izjave ponudnik</w:t>
      </w: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r>
        <w:rPr>
          <w:sz w:val="20"/>
          <w:szCs w:val="20"/>
        </w:rPr>
        <w:t>__________________________________</w:t>
      </w: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r>
        <w:rPr>
          <w:sz w:val="20"/>
          <w:szCs w:val="20"/>
        </w:rPr>
        <w:t>__________________________________</w:t>
      </w:r>
    </w:p>
    <w:p w:rsidR="006424EC"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r>
        <w:rPr>
          <w:b/>
          <w:sz w:val="20"/>
          <w:szCs w:val="20"/>
        </w:rPr>
        <w:t>izjavlja,</w:t>
      </w:r>
    </w:p>
    <w:p w:rsidR="006424EC" w:rsidRDefault="006424EC" w:rsidP="006424EC">
      <w:pPr>
        <w:tabs>
          <w:tab w:val="left" w:pos="6510"/>
        </w:tabs>
        <w:jc w:val="both"/>
        <w:rPr>
          <w:b/>
          <w:sz w:val="20"/>
          <w:szCs w:val="20"/>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8961"/>
      </w:tblGrid>
      <w:tr w:rsidR="006424EC" w:rsidTr="001B230B">
        <w:trPr>
          <w:trHeight w:val="5689"/>
        </w:trPr>
        <w:tc>
          <w:tcPr>
            <w:tcW w:w="669"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1.</w:t>
            </w:r>
          </w:p>
        </w:tc>
        <w:tc>
          <w:tcPr>
            <w:tcW w:w="8959" w:type="dxa"/>
            <w:tcBorders>
              <w:top w:val="single" w:sz="4" w:space="0" w:color="auto"/>
              <w:left w:val="single" w:sz="4" w:space="0" w:color="auto"/>
              <w:bottom w:val="single" w:sz="4" w:space="0" w:color="auto"/>
              <w:right w:val="single" w:sz="4" w:space="0" w:color="auto"/>
            </w:tcBorders>
          </w:tcPr>
          <w:p w:rsidR="006424EC" w:rsidRDefault="006424EC" w:rsidP="001B230B">
            <w:pPr>
              <w:pStyle w:val="Telobesedila"/>
              <w:spacing w:before="120" w:line="276" w:lineRule="auto"/>
              <w:rPr>
                <w:b/>
                <w:sz w:val="20"/>
                <w:szCs w:val="20"/>
              </w:rPr>
            </w:pPr>
            <w:r>
              <w:rPr>
                <w:b/>
                <w:sz w:val="20"/>
              </w:rPr>
              <w:t>da tako ponudnik (tudi soponudnik) kot pravna oseba in njegov zakoniti zastopnik, ni bil pravnomočno obsojeni zaradi naslednjih kaznivih dejanj, ki so opredeljena v Kazenskem zakoniku: 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6424EC" w:rsidRDefault="006424EC" w:rsidP="001B230B">
            <w:pPr>
              <w:pStyle w:val="Telobesedila"/>
              <w:spacing w:before="120" w:line="276" w:lineRule="auto"/>
              <w:rPr>
                <w:b/>
                <w:sz w:val="20"/>
              </w:rPr>
            </w:pPr>
          </w:p>
        </w:tc>
      </w:tr>
      <w:tr w:rsidR="006424EC" w:rsidTr="001B230B">
        <w:tc>
          <w:tcPr>
            <w:tcW w:w="669"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2.</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before="120" w:line="276" w:lineRule="auto"/>
              <w:rPr>
                <w:b/>
                <w:color w:val="000000"/>
                <w:sz w:val="20"/>
              </w:rPr>
            </w:pPr>
            <w:r>
              <w:rPr>
                <w:b/>
                <w:sz w:val="20"/>
              </w:rPr>
              <w:t xml:space="preserve">da tako ponudnik </w:t>
            </w:r>
            <w:r>
              <w:rPr>
                <w:b/>
                <w:color w:val="000000"/>
                <w:sz w:val="20"/>
              </w:rPr>
              <w:t>(tudi soponudnik) kot pravna oseba in njegov zakoniti zastopniki ni bil pravnomočno obsojen zaradi goljufije zoper finančne interese Evropskih skupnosti v smislu 1. člena Konvencije o zaščiti finančnih interesov Evropske unije.</w:t>
            </w:r>
          </w:p>
        </w:tc>
      </w:tr>
      <w:tr w:rsidR="006424EC" w:rsidTr="001B230B">
        <w:tc>
          <w:tcPr>
            <w:tcW w:w="669"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3.</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before="120" w:line="276" w:lineRule="auto"/>
              <w:rPr>
                <w:b/>
                <w:color w:val="000000"/>
                <w:sz w:val="20"/>
              </w:rPr>
            </w:pPr>
            <w:r>
              <w:rPr>
                <w:b/>
                <w:sz w:val="20"/>
              </w:rPr>
              <w:t xml:space="preserve">da tako ponudnik </w:t>
            </w:r>
            <w:r>
              <w:rPr>
                <w:b/>
                <w:color w:val="000000"/>
                <w:sz w:val="20"/>
              </w:rPr>
              <w:t>(tudi soponudnik) izpolnjuje pogoje za opravljanje dejavnosti, ki je predmet naročila. V primeru skupne ponudbe mora vsak partner v skupini izpolnjevati pogoje za opravljanje dejavnosti, ki je predmet naročila, ki se nanašajo na dela, ki jih bo prevzel kot partner v skupini.</w:t>
            </w:r>
          </w:p>
        </w:tc>
      </w:tr>
      <w:tr w:rsidR="006424EC" w:rsidTr="001B230B">
        <w:tc>
          <w:tcPr>
            <w:tcW w:w="669"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4.</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line="276" w:lineRule="auto"/>
              <w:rPr>
                <w:b/>
                <w:color w:val="000000"/>
                <w:sz w:val="20"/>
              </w:rPr>
            </w:pPr>
            <w:r>
              <w:rPr>
                <w:b/>
                <w:color w:val="000000"/>
                <w:sz w:val="20"/>
              </w:rPr>
              <w:t xml:space="preserve">Ponudnik (tudi soponudnik) na dan, ko se izteče rok za oddajo ponudb ni izločen iz postopkov oddaje javnih naročil zaradi uvrstitve v evidenco ponudnikov z negativnimi referencami iz </w:t>
            </w:r>
            <w:r>
              <w:rPr>
                <w:b/>
                <w:color w:val="FF0000"/>
                <w:sz w:val="20"/>
              </w:rPr>
              <w:t>75. člena</w:t>
            </w:r>
            <w:r>
              <w:rPr>
                <w:b/>
                <w:color w:val="000000"/>
                <w:sz w:val="20"/>
              </w:rPr>
              <w:t xml:space="preserve"> ZJN-3.</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5.</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before="120" w:line="276" w:lineRule="auto"/>
              <w:rPr>
                <w:b/>
                <w:sz w:val="20"/>
              </w:rPr>
            </w:pPr>
            <w:r>
              <w:rPr>
                <w:b/>
                <w:sz w:val="20"/>
              </w:rPr>
              <w:t>da kot ponudnik (tudi soponudnik) nismo v stečajnem postopku.</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6.</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before="120" w:line="276" w:lineRule="auto"/>
              <w:rPr>
                <w:b/>
                <w:sz w:val="20"/>
              </w:rPr>
            </w:pPr>
            <w:r>
              <w:rPr>
                <w:b/>
                <w:sz w:val="20"/>
              </w:rPr>
              <w:t>da imamo (tudi soponudnik) na dan, ko se izteče rok za oddajo ponudb v skladu s predpisi Republike Slovenije, nima neplačanih zapadlih obveznosti v zvezi s plačili prispevkov za socialno varnost ali v zvezi s plačili davkov v vrednosti 50,00 EUR ali več.</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7.</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before="120" w:line="276" w:lineRule="auto"/>
              <w:rPr>
                <w:b/>
                <w:sz w:val="20"/>
              </w:rPr>
            </w:pPr>
            <w:r>
              <w:rPr>
                <w:b/>
                <w:sz w:val="20"/>
              </w:rPr>
              <w:t xml:space="preserve">Da kot ponudnik (tudi soponudnik) nismo bili s pravnomočno sodbo v katerikoli državi obsojeni za </w:t>
            </w:r>
            <w:r>
              <w:rPr>
                <w:b/>
                <w:sz w:val="20"/>
              </w:rPr>
              <w:lastRenderedPageBreak/>
              <w:t>prestopek v zvezi s svojim poklicnim ravnanjem.</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8.</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before="120" w:line="276" w:lineRule="auto"/>
              <w:rPr>
                <w:b/>
                <w:sz w:val="20"/>
              </w:rPr>
            </w:pPr>
            <w:r>
              <w:rPr>
                <w:b/>
                <w:sz w:val="20"/>
              </w:rPr>
              <w:t xml:space="preserve">Da kot ponudnik (tudi soponudnik) nismo storili velike strokovne napake iz področja predmeta javnega naročila in nismo hujše kršili poklicnih pravil, ki bi mu jih naročnik lahko dokazal s sredstvi, katere lahko utemelji. </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9.</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pStyle w:val="Telobesedila"/>
              <w:spacing w:line="276" w:lineRule="auto"/>
              <w:rPr>
                <w:b/>
                <w:sz w:val="20"/>
              </w:rPr>
            </w:pPr>
            <w:r>
              <w:rPr>
                <w:b/>
                <w:sz w:val="20"/>
              </w:rPr>
              <w:t xml:space="preserve">Da kot ponudnik (tudi soponudnik) pri dajanju informacij, zahtevanih v skladu z določbami </w:t>
            </w:r>
            <w:r>
              <w:rPr>
                <w:b/>
                <w:color w:val="FF0000"/>
                <w:sz w:val="20"/>
              </w:rPr>
              <w:t>75. do 81. člena</w:t>
            </w:r>
            <w:r>
              <w:rPr>
                <w:b/>
                <w:sz w:val="20"/>
              </w:rPr>
              <w:t xml:space="preserve"> ZJN-3, v tem ali predhodnih postopkih, nismo namerno podali zavajajočih razlag ali informacij in zagotovil.</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10.</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da smo registrirani v Republiki Sloveniji za dejavnost, ki je predmet javnega naročila in za katero dajemo ponudbo in imamo dovoljenje za opravljanje zavarovalne dejavnosti,</w:t>
            </w:r>
          </w:p>
        </w:tc>
      </w:tr>
      <w:tr w:rsidR="006424EC" w:rsidTr="001B230B">
        <w:tc>
          <w:tcPr>
            <w:tcW w:w="669" w:type="dxa"/>
            <w:tcBorders>
              <w:top w:val="single" w:sz="4" w:space="0" w:color="auto"/>
              <w:left w:val="single" w:sz="4" w:space="0" w:color="auto"/>
              <w:bottom w:val="single" w:sz="4" w:space="0" w:color="auto"/>
              <w:right w:val="single" w:sz="4" w:space="0" w:color="auto"/>
            </w:tcBorders>
          </w:tcPr>
          <w:p w:rsidR="006424EC" w:rsidRDefault="006424EC" w:rsidP="001B230B">
            <w:pPr>
              <w:tabs>
                <w:tab w:val="left" w:pos="6510"/>
              </w:tabs>
              <w:jc w:val="both"/>
              <w:rPr>
                <w:b/>
                <w:sz w:val="20"/>
                <w:szCs w:val="20"/>
              </w:rPr>
            </w:pPr>
          </w:p>
          <w:p w:rsidR="006424EC" w:rsidRDefault="006424EC" w:rsidP="001B230B">
            <w:pPr>
              <w:tabs>
                <w:tab w:val="left" w:pos="6510"/>
              </w:tabs>
              <w:jc w:val="both"/>
              <w:rPr>
                <w:b/>
                <w:sz w:val="20"/>
                <w:szCs w:val="20"/>
              </w:rPr>
            </w:pPr>
            <w:r>
              <w:rPr>
                <w:b/>
                <w:sz w:val="20"/>
                <w:szCs w:val="20"/>
              </w:rPr>
              <w:t>11.</w:t>
            </w:r>
          </w:p>
        </w:tc>
        <w:tc>
          <w:tcPr>
            <w:tcW w:w="8959" w:type="dxa"/>
            <w:tcBorders>
              <w:top w:val="single" w:sz="4" w:space="0" w:color="auto"/>
              <w:left w:val="single" w:sz="4" w:space="0" w:color="auto"/>
              <w:bottom w:val="single" w:sz="4" w:space="0" w:color="auto"/>
              <w:right w:val="single" w:sz="4" w:space="0" w:color="auto"/>
            </w:tcBorders>
            <w:hideMark/>
          </w:tcPr>
          <w:p w:rsidR="006424EC" w:rsidRDefault="006424EC" w:rsidP="001B230B">
            <w:pPr>
              <w:tabs>
                <w:tab w:val="left" w:pos="6510"/>
              </w:tabs>
              <w:jc w:val="both"/>
              <w:rPr>
                <w:b/>
                <w:sz w:val="20"/>
                <w:szCs w:val="20"/>
              </w:rPr>
            </w:pPr>
            <w:r>
              <w:rPr>
                <w:b/>
                <w:sz w:val="20"/>
                <w:szCs w:val="20"/>
              </w:rPr>
              <w:t>pod kazensko in materialno odgovornostjo izjavljamo, da so vsi zgoraj navedeni podatki in ostali podatki v naši ponudbi resnični in nezavajujoči.</w:t>
            </w:r>
          </w:p>
        </w:tc>
      </w:tr>
    </w:tbl>
    <w:p w:rsidR="006424EC" w:rsidRDefault="006424EC" w:rsidP="006424EC">
      <w:pPr>
        <w:shd w:val="clear" w:color="auto" w:fill="FFFFFF"/>
        <w:tabs>
          <w:tab w:val="left" w:pos="216"/>
        </w:tabs>
        <w:spacing w:before="125" w:line="259" w:lineRule="exact"/>
        <w:jc w:val="both"/>
        <w:outlineLvl w:val="0"/>
        <w:rPr>
          <w:b/>
          <w:color w:val="1F497D"/>
          <w:spacing w:val="-7"/>
          <w:sz w:val="20"/>
          <w:szCs w:val="20"/>
        </w:rPr>
      </w:pPr>
    </w:p>
    <w:p w:rsidR="006424EC" w:rsidRDefault="006424EC" w:rsidP="006424EC">
      <w:pPr>
        <w:tabs>
          <w:tab w:val="left" w:pos="6510"/>
        </w:tabs>
        <w:jc w:val="both"/>
        <w:rPr>
          <w:b/>
          <w:sz w:val="20"/>
          <w:szCs w:val="20"/>
        </w:rPr>
      </w:pPr>
    </w:p>
    <w:p w:rsidR="006424EC" w:rsidRDefault="006424EC" w:rsidP="006424EC">
      <w:pPr>
        <w:tabs>
          <w:tab w:val="left" w:pos="6510"/>
        </w:tabs>
        <w:jc w:val="both"/>
        <w:rPr>
          <w:sz w:val="20"/>
          <w:szCs w:val="20"/>
        </w:rPr>
      </w:pPr>
      <w:r>
        <w:rPr>
          <w:sz w:val="20"/>
          <w:szCs w:val="20"/>
        </w:rPr>
        <w:t xml:space="preserve">Ta izjava je sestavni del in priloga ponudbe, s katero se prijavljamo na </w:t>
      </w:r>
      <w:r>
        <w:rPr>
          <w:color w:val="000000"/>
          <w:spacing w:val="-8"/>
          <w:sz w:val="20"/>
          <w:szCs w:val="20"/>
        </w:rPr>
        <w:t xml:space="preserve">javno naročilo </w:t>
      </w:r>
      <w:r>
        <w:rPr>
          <w:sz w:val="20"/>
          <w:szCs w:val="20"/>
        </w:rPr>
        <w:t xml:space="preserve">za </w:t>
      </w:r>
      <w:r>
        <w:rPr>
          <w:b/>
          <w:sz w:val="20"/>
          <w:szCs w:val="20"/>
        </w:rPr>
        <w:t>‘’Zavarovanje premoženja</w:t>
      </w:r>
      <w:r w:rsidRPr="00692A68">
        <w:rPr>
          <w:b/>
          <w:sz w:val="20"/>
          <w:szCs w:val="20"/>
        </w:rPr>
        <w:t xml:space="preserve"> in oseb </w:t>
      </w:r>
      <w:r>
        <w:rPr>
          <w:b/>
          <w:color w:val="000000"/>
          <w:spacing w:val="-6"/>
          <w:sz w:val="20"/>
          <w:szCs w:val="20"/>
        </w:rPr>
        <w:t>v letih 2018 do 2022”,</w:t>
      </w:r>
      <w:r>
        <w:rPr>
          <w:sz w:val="20"/>
          <w:szCs w:val="20"/>
        </w:rPr>
        <w:t xml:space="preserve"> naročnika </w:t>
      </w:r>
      <w:r>
        <w:rPr>
          <w:b/>
          <w:sz w:val="20"/>
          <w:szCs w:val="20"/>
        </w:rPr>
        <w:t>ORTOPEDSKA BOLNIŠNICA VALDOLTRA</w:t>
      </w:r>
      <w:r>
        <w:rPr>
          <w:sz w:val="20"/>
          <w:szCs w:val="20"/>
        </w:rPr>
        <w:t>.</w:t>
      </w: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r>
        <w:rPr>
          <w:b/>
          <w:sz w:val="20"/>
          <w:szCs w:val="20"/>
        </w:rPr>
        <w:t>V____________dne___________             žig                 Ponudnik (podpis) ____________</w:t>
      </w:r>
    </w:p>
    <w:p w:rsidR="006424EC" w:rsidRDefault="006424EC" w:rsidP="006424EC">
      <w:pPr>
        <w:jc w:val="both"/>
      </w:pPr>
    </w:p>
    <w:p w:rsidR="006424EC" w:rsidRDefault="006424EC" w:rsidP="006424EC">
      <w:pPr>
        <w:spacing w:after="200" w:line="276" w:lineRule="auto"/>
      </w:pPr>
      <w:r>
        <w:br w:type="page"/>
      </w:r>
    </w:p>
    <w:p w:rsidR="006424EC" w:rsidRDefault="006424EC" w:rsidP="006424EC">
      <w:pPr>
        <w:jc w:val="both"/>
      </w:pPr>
      <w:r w:rsidRPr="006C4497">
        <w:lastRenderedPageBreak/>
        <w:t xml:space="preserve">Obrazec št. </w:t>
      </w:r>
      <w:r>
        <w:t>7</w:t>
      </w:r>
    </w:p>
    <w:p w:rsidR="006424EC" w:rsidRDefault="006424EC" w:rsidP="006424EC">
      <w:pPr>
        <w:jc w:val="both"/>
      </w:pPr>
    </w:p>
    <w:p w:rsidR="006424EC" w:rsidRDefault="006424EC" w:rsidP="006424EC">
      <w:pPr>
        <w:tabs>
          <w:tab w:val="left" w:pos="6510"/>
        </w:tabs>
        <w:jc w:val="center"/>
        <w:rPr>
          <w:b/>
        </w:rPr>
      </w:pPr>
      <w:r>
        <w:rPr>
          <w:b/>
        </w:rPr>
        <w:t>Izjava o upoštevanju veljavnih predpisov</w:t>
      </w:r>
    </w:p>
    <w:p w:rsidR="006424EC" w:rsidRDefault="006424EC" w:rsidP="006424EC">
      <w:pPr>
        <w:tabs>
          <w:tab w:val="left" w:pos="6510"/>
        </w:tabs>
        <w:rPr>
          <w:b/>
          <w:sz w:val="20"/>
          <w:szCs w:val="20"/>
        </w:rPr>
      </w:pPr>
    </w:p>
    <w:p w:rsidR="006424EC" w:rsidRDefault="006424EC" w:rsidP="006424EC">
      <w:pPr>
        <w:tabs>
          <w:tab w:val="left" w:pos="6510"/>
        </w:tabs>
        <w:rPr>
          <w:b/>
          <w:sz w:val="20"/>
          <w:szCs w:val="20"/>
        </w:rPr>
      </w:pPr>
    </w:p>
    <w:p w:rsidR="006424EC" w:rsidRDefault="006424EC" w:rsidP="006424EC">
      <w:pPr>
        <w:tabs>
          <w:tab w:val="left" w:pos="6510"/>
        </w:tabs>
        <w:rPr>
          <w:b/>
          <w:sz w:val="20"/>
          <w:szCs w:val="20"/>
        </w:rPr>
      </w:pPr>
    </w:p>
    <w:p w:rsidR="006424EC" w:rsidRDefault="006424EC" w:rsidP="006424EC">
      <w:pPr>
        <w:tabs>
          <w:tab w:val="left" w:pos="6510"/>
        </w:tabs>
        <w:rPr>
          <w:sz w:val="20"/>
          <w:szCs w:val="20"/>
        </w:rPr>
      </w:pPr>
      <w:r>
        <w:rPr>
          <w:b/>
          <w:sz w:val="20"/>
          <w:szCs w:val="20"/>
        </w:rPr>
        <w:t>Ponudnik</w:t>
      </w:r>
      <w:r>
        <w:rPr>
          <w:sz w:val="20"/>
          <w:szCs w:val="20"/>
        </w:rPr>
        <w:t>:               ___________________________________</w:t>
      </w:r>
    </w:p>
    <w:p w:rsidR="006424EC" w:rsidRDefault="006424EC" w:rsidP="006424EC">
      <w:pPr>
        <w:tabs>
          <w:tab w:val="left" w:pos="6510"/>
        </w:tabs>
        <w:jc w:val="both"/>
        <w:rPr>
          <w:sz w:val="20"/>
          <w:szCs w:val="20"/>
        </w:rPr>
      </w:pPr>
    </w:p>
    <w:p w:rsidR="006424EC" w:rsidRDefault="006424EC" w:rsidP="006424EC">
      <w:pPr>
        <w:tabs>
          <w:tab w:val="left" w:pos="6510"/>
        </w:tabs>
        <w:rPr>
          <w:sz w:val="20"/>
          <w:szCs w:val="20"/>
        </w:rPr>
      </w:pPr>
      <w:r>
        <w:rPr>
          <w:sz w:val="20"/>
          <w:szCs w:val="20"/>
        </w:rPr>
        <w:t>(naziv, naslov)        ___________________________________</w:t>
      </w:r>
      <w:r>
        <w:rPr>
          <w:sz w:val="20"/>
          <w:szCs w:val="20"/>
        </w:rPr>
        <w:br/>
      </w:r>
    </w:p>
    <w:p w:rsidR="006424EC" w:rsidRDefault="006424EC" w:rsidP="006424EC">
      <w:pPr>
        <w:tabs>
          <w:tab w:val="left" w:pos="6510"/>
        </w:tabs>
        <w:jc w:val="both"/>
        <w:rPr>
          <w:sz w:val="20"/>
          <w:szCs w:val="20"/>
        </w:rPr>
      </w:pPr>
      <w:r>
        <w:rPr>
          <w:sz w:val="20"/>
          <w:szCs w:val="20"/>
        </w:rPr>
        <w:t xml:space="preserve">                               ___________________________________</w:t>
      </w:r>
    </w:p>
    <w:p w:rsidR="006424EC" w:rsidRDefault="006424EC" w:rsidP="006424EC">
      <w:pPr>
        <w:tabs>
          <w:tab w:val="left" w:pos="6510"/>
        </w:tabs>
        <w:rPr>
          <w:b/>
          <w:sz w:val="20"/>
          <w:szCs w:val="20"/>
        </w:rPr>
      </w:pPr>
    </w:p>
    <w:p w:rsidR="006424EC" w:rsidRDefault="006424EC" w:rsidP="006424EC">
      <w:pPr>
        <w:tabs>
          <w:tab w:val="left" w:pos="6510"/>
        </w:tabs>
        <w:rPr>
          <w:sz w:val="20"/>
          <w:szCs w:val="20"/>
        </w:rPr>
      </w:pPr>
    </w:p>
    <w:p w:rsidR="006424EC" w:rsidRDefault="006424EC" w:rsidP="006424EC">
      <w:pPr>
        <w:pStyle w:val="Telobesedila"/>
        <w:rPr>
          <w:sz w:val="20"/>
          <w:szCs w:val="20"/>
        </w:rPr>
      </w:pPr>
      <w:r>
        <w:rPr>
          <w:sz w:val="20"/>
        </w:rPr>
        <w:t xml:space="preserve">Odgovorna oseba ponudnika_______________________________________________, izjavljam, da: </w:t>
      </w:r>
    </w:p>
    <w:p w:rsidR="006424EC" w:rsidRDefault="006424EC" w:rsidP="006424EC">
      <w:pPr>
        <w:pStyle w:val="Telobesedila"/>
        <w:ind w:left="3540"/>
        <w:rPr>
          <w:sz w:val="20"/>
        </w:rPr>
      </w:pPr>
      <w:r>
        <w:rPr>
          <w:sz w:val="20"/>
        </w:rPr>
        <w:t>(ime in priimek odgovorne osebe)</w:t>
      </w:r>
    </w:p>
    <w:p w:rsidR="006424EC" w:rsidRDefault="006424EC" w:rsidP="006424EC">
      <w:pPr>
        <w:pStyle w:val="Telobesedila"/>
        <w:rPr>
          <w:sz w:val="20"/>
        </w:rPr>
      </w:pPr>
    </w:p>
    <w:p w:rsidR="006424EC" w:rsidRDefault="006424EC" w:rsidP="006424EC">
      <w:pPr>
        <w:pStyle w:val="Telobesedila"/>
        <w:rPr>
          <w:sz w:val="20"/>
        </w:rPr>
      </w:pPr>
    </w:p>
    <w:p w:rsidR="006424EC" w:rsidRDefault="006424EC" w:rsidP="006424EC">
      <w:pPr>
        <w:pStyle w:val="Telobesedila"/>
        <w:tabs>
          <w:tab w:val="num" w:pos="540"/>
        </w:tabs>
        <w:rPr>
          <w:sz w:val="20"/>
        </w:rPr>
      </w:pPr>
      <w:r>
        <w:rPr>
          <w:sz w:val="20"/>
        </w:rPr>
        <w:t xml:space="preserve">upoštevamo vse obveznosti, ki izhajajo iz veljavnih predpisov v Republiki Sloveniji.  </w:t>
      </w:r>
    </w:p>
    <w:p w:rsidR="006424EC" w:rsidRDefault="006424EC" w:rsidP="006424EC">
      <w:pPr>
        <w:pStyle w:val="Telobesedila"/>
        <w:rPr>
          <w:sz w:val="20"/>
        </w:rPr>
      </w:pPr>
    </w:p>
    <w:p w:rsidR="006424EC" w:rsidRDefault="006424EC" w:rsidP="006424EC">
      <w:pPr>
        <w:pStyle w:val="Telobesedila"/>
        <w:rPr>
          <w:sz w:val="20"/>
        </w:rPr>
      </w:pPr>
      <w:r>
        <w:rPr>
          <w:sz w:val="20"/>
        </w:rPr>
        <w:t>Obvezujemo se, da bomo v primeru zahteve naročnika, dostavili dokazilo ali listino, iz katere bo izhajala resničnost zgornjih navedb.</w:t>
      </w:r>
    </w:p>
    <w:p w:rsidR="006424EC" w:rsidRDefault="006424EC" w:rsidP="006424EC">
      <w:pPr>
        <w:pStyle w:val="Telobesedila"/>
        <w:rPr>
          <w:sz w:val="20"/>
        </w:rPr>
      </w:pPr>
    </w:p>
    <w:p w:rsidR="006424EC" w:rsidRDefault="006424EC" w:rsidP="006424EC">
      <w:pPr>
        <w:pStyle w:val="Telobesedila"/>
        <w:rPr>
          <w:sz w:val="20"/>
        </w:rPr>
      </w:pPr>
    </w:p>
    <w:p w:rsidR="006424EC" w:rsidRDefault="006424EC" w:rsidP="006424EC">
      <w:pPr>
        <w:pStyle w:val="Telobesedila"/>
        <w:rPr>
          <w:sz w:val="20"/>
        </w:rPr>
      </w:pPr>
      <w:r>
        <w:rPr>
          <w:sz w:val="20"/>
        </w:rPr>
        <w:t>S to izjavo v celoti prevzemamo vso odgovornost in morebitne posledice, ki iz nje izhajajo.</w:t>
      </w:r>
    </w:p>
    <w:p w:rsidR="006424EC" w:rsidRDefault="006424EC" w:rsidP="006424EC">
      <w:pPr>
        <w:pStyle w:val="Telobesedila"/>
        <w:rPr>
          <w:sz w:val="22"/>
          <w:szCs w:val="22"/>
        </w:rPr>
      </w:pPr>
    </w:p>
    <w:p w:rsidR="006424EC" w:rsidRPr="00692A68" w:rsidRDefault="006424EC" w:rsidP="006424EC">
      <w:pPr>
        <w:tabs>
          <w:tab w:val="left" w:pos="6510"/>
        </w:tabs>
        <w:rPr>
          <w:b/>
          <w:sz w:val="20"/>
          <w:szCs w:val="20"/>
        </w:rPr>
      </w:pPr>
    </w:p>
    <w:p w:rsidR="006424EC" w:rsidRDefault="006424EC" w:rsidP="006424EC">
      <w:pPr>
        <w:tabs>
          <w:tab w:val="left" w:pos="6510"/>
        </w:tabs>
        <w:jc w:val="both"/>
        <w:rPr>
          <w:sz w:val="20"/>
          <w:szCs w:val="20"/>
        </w:rPr>
      </w:pPr>
      <w:r>
        <w:rPr>
          <w:sz w:val="20"/>
          <w:szCs w:val="20"/>
        </w:rPr>
        <w:t xml:space="preserve">Ta izjava je sestavni del in priloga ponudbe, s katero se prijavljamo na </w:t>
      </w:r>
      <w:r>
        <w:rPr>
          <w:color w:val="000000"/>
          <w:spacing w:val="-8"/>
          <w:sz w:val="20"/>
          <w:szCs w:val="20"/>
        </w:rPr>
        <w:t xml:space="preserve">javno naročilo </w:t>
      </w:r>
      <w:r>
        <w:rPr>
          <w:sz w:val="20"/>
          <w:szCs w:val="20"/>
        </w:rPr>
        <w:t xml:space="preserve">za </w:t>
      </w:r>
      <w:r>
        <w:rPr>
          <w:b/>
          <w:sz w:val="20"/>
          <w:szCs w:val="20"/>
        </w:rPr>
        <w:t>‘’Zavarovanje premoženja</w:t>
      </w:r>
      <w:r w:rsidRPr="00692A68">
        <w:rPr>
          <w:b/>
          <w:sz w:val="20"/>
          <w:szCs w:val="20"/>
        </w:rPr>
        <w:t xml:space="preserve"> in oseb </w:t>
      </w:r>
      <w:r>
        <w:rPr>
          <w:b/>
          <w:color w:val="000000"/>
          <w:spacing w:val="-6"/>
          <w:sz w:val="20"/>
          <w:szCs w:val="20"/>
        </w:rPr>
        <w:t>v letih 2018 do 2022”,</w:t>
      </w:r>
      <w:r>
        <w:rPr>
          <w:sz w:val="20"/>
          <w:szCs w:val="20"/>
        </w:rPr>
        <w:t xml:space="preserve"> naročnika </w:t>
      </w:r>
      <w:r>
        <w:rPr>
          <w:b/>
          <w:sz w:val="20"/>
          <w:szCs w:val="20"/>
        </w:rPr>
        <w:t>ORTOPEDSKA BOLNIŠNICA VALDOLTRA</w:t>
      </w:r>
      <w:r>
        <w:rPr>
          <w:sz w:val="20"/>
          <w:szCs w:val="20"/>
        </w:rPr>
        <w:t>.</w:t>
      </w: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sz w:val="20"/>
          <w:szCs w:val="20"/>
        </w:rPr>
      </w:pPr>
    </w:p>
    <w:p w:rsidR="006424EC" w:rsidRPr="00692A68"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r>
        <w:rPr>
          <w:b/>
          <w:sz w:val="20"/>
          <w:szCs w:val="20"/>
        </w:rPr>
        <w:t>V____________dne___________             žig                 Ponudnik (podpis) ____________</w:t>
      </w:r>
    </w:p>
    <w:p w:rsidR="006424EC" w:rsidRDefault="006424EC" w:rsidP="006424EC">
      <w:pPr>
        <w:jc w:val="both"/>
      </w:pPr>
    </w:p>
    <w:p w:rsidR="006424EC" w:rsidRDefault="006424EC" w:rsidP="006424EC">
      <w:pPr>
        <w:spacing w:after="200" w:line="276" w:lineRule="auto"/>
      </w:pPr>
      <w:r>
        <w:br w:type="page"/>
      </w:r>
    </w:p>
    <w:p w:rsidR="006424EC" w:rsidRDefault="006424EC" w:rsidP="006424EC">
      <w:pPr>
        <w:jc w:val="both"/>
      </w:pPr>
      <w:r w:rsidRPr="006C4497">
        <w:lastRenderedPageBreak/>
        <w:t xml:space="preserve">Obrazec št. </w:t>
      </w:r>
      <w:r>
        <w:t>8</w:t>
      </w:r>
    </w:p>
    <w:p w:rsidR="006424EC" w:rsidRDefault="006424EC" w:rsidP="006424EC">
      <w:pPr>
        <w:jc w:val="both"/>
      </w:pPr>
    </w:p>
    <w:p w:rsidR="006424EC" w:rsidRDefault="006424EC" w:rsidP="006424EC">
      <w:pPr>
        <w:tabs>
          <w:tab w:val="left" w:pos="6510"/>
        </w:tabs>
        <w:jc w:val="center"/>
        <w:rPr>
          <w:b/>
        </w:rPr>
      </w:pPr>
      <w:r>
        <w:rPr>
          <w:b/>
        </w:rPr>
        <w:t>Izjava o popolnosti ponudbenih cen</w:t>
      </w:r>
    </w:p>
    <w:p w:rsidR="006424EC" w:rsidRDefault="006424EC" w:rsidP="006424EC">
      <w:pPr>
        <w:tabs>
          <w:tab w:val="left" w:pos="6510"/>
        </w:tabs>
        <w:rPr>
          <w:b/>
          <w:sz w:val="20"/>
          <w:szCs w:val="20"/>
          <w:lang w:val="it-IT"/>
        </w:rPr>
      </w:pPr>
    </w:p>
    <w:p w:rsidR="006424EC" w:rsidRDefault="006424EC" w:rsidP="006424EC">
      <w:pPr>
        <w:tabs>
          <w:tab w:val="left" w:pos="6510"/>
        </w:tabs>
        <w:rPr>
          <w:b/>
          <w:sz w:val="20"/>
          <w:szCs w:val="20"/>
          <w:lang w:val="it-IT"/>
        </w:rPr>
      </w:pPr>
    </w:p>
    <w:p w:rsidR="006424EC" w:rsidRDefault="006424EC" w:rsidP="006424EC">
      <w:pPr>
        <w:tabs>
          <w:tab w:val="left" w:pos="6510"/>
        </w:tabs>
        <w:rPr>
          <w:b/>
          <w:sz w:val="20"/>
          <w:szCs w:val="20"/>
          <w:lang w:val="it-IT"/>
        </w:rPr>
      </w:pPr>
    </w:p>
    <w:p w:rsidR="006424EC" w:rsidRDefault="006424EC" w:rsidP="006424EC">
      <w:pPr>
        <w:tabs>
          <w:tab w:val="left" w:pos="6510"/>
        </w:tabs>
        <w:rPr>
          <w:sz w:val="20"/>
          <w:szCs w:val="20"/>
          <w:lang w:val="it-IT"/>
        </w:rPr>
      </w:pPr>
      <w:r>
        <w:rPr>
          <w:b/>
          <w:sz w:val="20"/>
          <w:szCs w:val="20"/>
          <w:lang w:val="it-IT"/>
        </w:rPr>
        <w:t>Ponudnik</w:t>
      </w:r>
      <w:r>
        <w:rPr>
          <w:sz w:val="20"/>
          <w:szCs w:val="20"/>
          <w:lang w:val="it-IT"/>
        </w:rPr>
        <w:t>:               ___________________________________</w:t>
      </w:r>
    </w:p>
    <w:p w:rsidR="006424EC" w:rsidRDefault="006424EC" w:rsidP="006424EC">
      <w:pPr>
        <w:tabs>
          <w:tab w:val="left" w:pos="6510"/>
        </w:tabs>
        <w:jc w:val="both"/>
        <w:rPr>
          <w:sz w:val="20"/>
          <w:szCs w:val="20"/>
          <w:lang w:val="it-IT"/>
        </w:rPr>
      </w:pPr>
    </w:p>
    <w:p w:rsidR="006424EC" w:rsidRDefault="006424EC" w:rsidP="006424EC">
      <w:pPr>
        <w:tabs>
          <w:tab w:val="left" w:pos="6510"/>
        </w:tabs>
        <w:rPr>
          <w:sz w:val="20"/>
          <w:szCs w:val="20"/>
          <w:lang w:val="it-IT"/>
        </w:rPr>
      </w:pPr>
      <w:r>
        <w:rPr>
          <w:sz w:val="20"/>
          <w:szCs w:val="20"/>
          <w:lang w:val="it-IT"/>
        </w:rPr>
        <w:t>(naziv, naslov)        ___________________________________</w:t>
      </w:r>
      <w:r>
        <w:rPr>
          <w:sz w:val="20"/>
          <w:szCs w:val="20"/>
          <w:lang w:val="it-IT"/>
        </w:rPr>
        <w:br/>
      </w:r>
    </w:p>
    <w:p w:rsidR="006424EC" w:rsidRDefault="006424EC" w:rsidP="006424EC">
      <w:pPr>
        <w:tabs>
          <w:tab w:val="left" w:pos="6510"/>
        </w:tabs>
        <w:jc w:val="both"/>
        <w:rPr>
          <w:sz w:val="20"/>
          <w:szCs w:val="20"/>
          <w:lang w:val="it-IT"/>
        </w:rPr>
      </w:pPr>
      <w:r>
        <w:rPr>
          <w:sz w:val="20"/>
          <w:szCs w:val="20"/>
          <w:lang w:val="it-IT"/>
        </w:rPr>
        <w:t xml:space="preserve">                               ___________________________________</w:t>
      </w:r>
    </w:p>
    <w:p w:rsidR="006424EC" w:rsidRDefault="006424EC" w:rsidP="006424EC">
      <w:pPr>
        <w:tabs>
          <w:tab w:val="left" w:pos="6510"/>
        </w:tabs>
        <w:rPr>
          <w:b/>
          <w:sz w:val="20"/>
          <w:szCs w:val="20"/>
          <w:lang w:val="it-IT"/>
        </w:rPr>
      </w:pPr>
    </w:p>
    <w:p w:rsidR="006424EC" w:rsidRDefault="006424EC" w:rsidP="006424EC">
      <w:pPr>
        <w:tabs>
          <w:tab w:val="left" w:pos="6510"/>
        </w:tabs>
        <w:rPr>
          <w:b/>
          <w:sz w:val="20"/>
          <w:szCs w:val="20"/>
          <w:lang w:val="it-IT"/>
        </w:rPr>
      </w:pPr>
    </w:p>
    <w:p w:rsidR="006424EC" w:rsidRDefault="006424EC" w:rsidP="006424EC">
      <w:pPr>
        <w:tabs>
          <w:tab w:val="left" w:pos="6510"/>
        </w:tabs>
        <w:rPr>
          <w:sz w:val="20"/>
          <w:szCs w:val="20"/>
          <w:lang w:val="it-IT"/>
        </w:rPr>
      </w:pPr>
    </w:p>
    <w:p w:rsidR="006424EC" w:rsidRDefault="006424EC" w:rsidP="006424EC">
      <w:pPr>
        <w:pStyle w:val="Telobesedila"/>
        <w:rPr>
          <w:sz w:val="20"/>
          <w:szCs w:val="20"/>
          <w:lang w:val="x-none"/>
        </w:rPr>
      </w:pPr>
      <w:r>
        <w:rPr>
          <w:sz w:val="20"/>
        </w:rPr>
        <w:t xml:space="preserve">Odgovorna oseba ponudnika_____________________________________, izjavljam, da: </w:t>
      </w:r>
    </w:p>
    <w:p w:rsidR="006424EC" w:rsidRDefault="006424EC" w:rsidP="006424EC">
      <w:pPr>
        <w:pStyle w:val="Telobesedila"/>
        <w:ind w:left="3540"/>
        <w:rPr>
          <w:sz w:val="20"/>
        </w:rPr>
      </w:pPr>
      <w:r>
        <w:rPr>
          <w:sz w:val="20"/>
        </w:rPr>
        <w:t>(ime in priimek odgovorne osebe)</w:t>
      </w:r>
    </w:p>
    <w:p w:rsidR="006424EC" w:rsidRDefault="006424EC" w:rsidP="006424EC">
      <w:pPr>
        <w:jc w:val="both"/>
        <w:rPr>
          <w:sz w:val="22"/>
          <w:szCs w:val="22"/>
        </w:rPr>
      </w:pPr>
    </w:p>
    <w:p w:rsidR="006424EC" w:rsidRDefault="006424EC" w:rsidP="006424EC">
      <w:pPr>
        <w:jc w:val="both"/>
        <w:rPr>
          <w:sz w:val="22"/>
          <w:szCs w:val="22"/>
        </w:rPr>
      </w:pPr>
    </w:p>
    <w:p w:rsidR="006424EC" w:rsidRDefault="006424EC" w:rsidP="006424EC">
      <w:pPr>
        <w:jc w:val="both"/>
        <w:rPr>
          <w:sz w:val="20"/>
          <w:szCs w:val="20"/>
        </w:rPr>
      </w:pPr>
      <w:r>
        <w:rPr>
          <w:sz w:val="20"/>
          <w:szCs w:val="20"/>
        </w:rPr>
        <w:t xml:space="preserve">smo pri analizi posameznih cen iz ponudbenega predračuna, ki je sestavni del dokumentacije v zvezi z oddajo javnega naročila in naše ponudbe in se nanaša na oddajo javnega naročila </w:t>
      </w:r>
      <w:r>
        <w:rPr>
          <w:b/>
          <w:snapToGrid w:val="0"/>
          <w:sz w:val="20"/>
          <w:szCs w:val="20"/>
        </w:rPr>
        <w:t>»Zavarovanje premoženja in oseb v letih 2018 do 2022</w:t>
      </w:r>
      <w:r>
        <w:rPr>
          <w:b/>
          <w:sz w:val="20"/>
          <w:szCs w:val="20"/>
        </w:rPr>
        <w:t xml:space="preserve">« </w:t>
      </w:r>
      <w:r>
        <w:rPr>
          <w:sz w:val="20"/>
          <w:szCs w:val="20"/>
        </w:rPr>
        <w:t>upoštevali vse stroške ter ostale elemente, ki vplivajo na izračun cene, ob upoštevanju zahtev naročnika, ki so potrebne za realizacijo posamezne postavke.</w:t>
      </w:r>
    </w:p>
    <w:p w:rsidR="006424EC" w:rsidRDefault="006424EC" w:rsidP="006424EC">
      <w:pPr>
        <w:jc w:val="both"/>
        <w:rPr>
          <w:sz w:val="20"/>
          <w:szCs w:val="20"/>
        </w:rPr>
      </w:pPr>
    </w:p>
    <w:p w:rsidR="006424EC" w:rsidRDefault="006424EC" w:rsidP="006424EC">
      <w:pPr>
        <w:jc w:val="both"/>
        <w:rPr>
          <w:sz w:val="20"/>
          <w:szCs w:val="20"/>
        </w:rPr>
      </w:pPr>
      <w:r>
        <w:rPr>
          <w:sz w:val="20"/>
          <w:szCs w:val="20"/>
        </w:rPr>
        <w:t>V primeru, da v popisih oziroma predračunu niso izpolnjene vse postavke, so vrednosti iz neizpolnjenih postavk upoštevane v ostalih postavkah. Seznanjeni smo s tem, da naročnik v nobenem primeru ne bo priznal naknadno določenih cen ali podražitev iz tega naslova.</w:t>
      </w:r>
    </w:p>
    <w:p w:rsidR="006424EC" w:rsidRDefault="006424EC" w:rsidP="006424EC">
      <w:pPr>
        <w:rPr>
          <w:sz w:val="22"/>
          <w:szCs w:val="22"/>
        </w:rPr>
      </w:pPr>
    </w:p>
    <w:p w:rsidR="006424EC" w:rsidRDefault="006424EC" w:rsidP="006424EC">
      <w:pPr>
        <w:tabs>
          <w:tab w:val="left" w:pos="6510"/>
        </w:tabs>
        <w:rPr>
          <w:b/>
          <w:sz w:val="20"/>
          <w:szCs w:val="20"/>
        </w:rPr>
      </w:pPr>
    </w:p>
    <w:p w:rsidR="006424EC" w:rsidRDefault="006424EC" w:rsidP="006424EC">
      <w:pPr>
        <w:tabs>
          <w:tab w:val="left" w:pos="6510"/>
        </w:tabs>
        <w:rPr>
          <w:b/>
          <w:sz w:val="20"/>
          <w:szCs w:val="20"/>
        </w:rPr>
      </w:pPr>
    </w:p>
    <w:p w:rsidR="006424EC" w:rsidRDefault="006424EC" w:rsidP="006424EC">
      <w:pPr>
        <w:tabs>
          <w:tab w:val="left" w:pos="6510"/>
        </w:tabs>
        <w:jc w:val="both"/>
        <w:rPr>
          <w:sz w:val="20"/>
          <w:szCs w:val="20"/>
        </w:rPr>
      </w:pPr>
      <w:r>
        <w:rPr>
          <w:sz w:val="20"/>
          <w:szCs w:val="20"/>
        </w:rPr>
        <w:t xml:space="preserve">Ta izjava je sestavni del in priloga ponudbe, s katero se prijavljamo na </w:t>
      </w:r>
      <w:r>
        <w:rPr>
          <w:color w:val="000000"/>
          <w:spacing w:val="-8"/>
          <w:sz w:val="20"/>
          <w:szCs w:val="20"/>
        </w:rPr>
        <w:t xml:space="preserve">javno naročilo </w:t>
      </w:r>
      <w:r>
        <w:rPr>
          <w:sz w:val="20"/>
          <w:szCs w:val="20"/>
        </w:rPr>
        <w:t xml:space="preserve">za </w:t>
      </w:r>
      <w:r>
        <w:rPr>
          <w:b/>
          <w:sz w:val="20"/>
          <w:szCs w:val="20"/>
        </w:rPr>
        <w:t>‘’Zavarovanje premoženja</w:t>
      </w:r>
      <w:r w:rsidRPr="00692A68">
        <w:rPr>
          <w:b/>
          <w:sz w:val="20"/>
          <w:szCs w:val="20"/>
        </w:rPr>
        <w:t xml:space="preserve"> in oseb </w:t>
      </w:r>
      <w:r>
        <w:rPr>
          <w:b/>
          <w:color w:val="000000"/>
          <w:spacing w:val="-6"/>
          <w:sz w:val="20"/>
          <w:szCs w:val="20"/>
        </w:rPr>
        <w:t>v letih 2018 do 2022”,</w:t>
      </w:r>
      <w:r>
        <w:rPr>
          <w:sz w:val="20"/>
          <w:szCs w:val="20"/>
        </w:rPr>
        <w:t xml:space="preserve"> naročnika </w:t>
      </w:r>
      <w:r>
        <w:rPr>
          <w:b/>
          <w:sz w:val="20"/>
          <w:szCs w:val="20"/>
        </w:rPr>
        <w:t>ORTOPEDSKA BOLNIŠNICA VALDOLTRA</w:t>
      </w:r>
      <w:r>
        <w:rPr>
          <w:sz w:val="20"/>
          <w:szCs w:val="20"/>
        </w:rPr>
        <w:t>.</w:t>
      </w: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sz w:val="20"/>
          <w:szCs w:val="20"/>
        </w:rPr>
      </w:pPr>
    </w:p>
    <w:p w:rsidR="006424EC" w:rsidRDefault="006424EC" w:rsidP="006424EC">
      <w:pPr>
        <w:tabs>
          <w:tab w:val="left" w:pos="6510"/>
        </w:tabs>
        <w:jc w:val="both"/>
        <w:rPr>
          <w:b/>
          <w:sz w:val="20"/>
          <w:szCs w:val="20"/>
        </w:rPr>
      </w:pPr>
      <w:r>
        <w:rPr>
          <w:b/>
          <w:sz w:val="20"/>
          <w:szCs w:val="20"/>
        </w:rPr>
        <w:t>V____________dne___________             žig                 Ponudnik (podpis)____________</w:t>
      </w:r>
    </w:p>
    <w:p w:rsidR="006424EC" w:rsidRDefault="006424EC" w:rsidP="006424EC">
      <w:pPr>
        <w:jc w:val="both"/>
      </w:pPr>
    </w:p>
    <w:p w:rsidR="006424EC" w:rsidRDefault="006424EC" w:rsidP="006424EC">
      <w:pPr>
        <w:jc w:val="both"/>
      </w:pPr>
    </w:p>
    <w:p w:rsidR="006424EC" w:rsidRDefault="006424EC" w:rsidP="006424EC">
      <w:pPr>
        <w:spacing w:after="200" w:line="276" w:lineRule="auto"/>
      </w:pPr>
      <w:r>
        <w:br w:type="page"/>
      </w:r>
    </w:p>
    <w:p w:rsidR="006424EC" w:rsidRPr="006C4497" w:rsidRDefault="006424EC" w:rsidP="006424EC">
      <w:pPr>
        <w:jc w:val="both"/>
      </w:pPr>
      <w:r>
        <w:lastRenderedPageBreak/>
        <w:t>Obrazec št. 9</w:t>
      </w:r>
    </w:p>
    <w:p w:rsidR="006424EC" w:rsidRDefault="006424EC" w:rsidP="006424EC">
      <w:pPr>
        <w:jc w:val="center"/>
        <w:rPr>
          <w:sz w:val="28"/>
          <w:szCs w:val="28"/>
        </w:rPr>
      </w:pPr>
    </w:p>
    <w:p w:rsidR="006424EC" w:rsidRPr="006C4497" w:rsidRDefault="006424EC" w:rsidP="006424EC">
      <w:pPr>
        <w:jc w:val="center"/>
        <w:rPr>
          <w:sz w:val="28"/>
          <w:szCs w:val="28"/>
        </w:rPr>
      </w:pPr>
      <w:r w:rsidRPr="006C4497">
        <w:rPr>
          <w:sz w:val="28"/>
          <w:szCs w:val="28"/>
        </w:rPr>
        <w:t>MENIČNA IZJAVA S POOBLASTILOM ZA NJENO IZPOLNITEV</w:t>
      </w:r>
    </w:p>
    <w:p w:rsidR="006424EC" w:rsidRPr="006C4497" w:rsidRDefault="006424EC" w:rsidP="006424EC">
      <w:pPr>
        <w:jc w:val="both"/>
      </w:pPr>
    </w:p>
    <w:p w:rsidR="006424EC" w:rsidRPr="006C4497" w:rsidRDefault="006424EC" w:rsidP="006424EC">
      <w:pPr>
        <w:autoSpaceDE w:val="0"/>
        <w:autoSpaceDN w:val="0"/>
        <w:adjustRightInd w:val="0"/>
        <w:rPr>
          <w:rFonts w:eastAsiaTheme="minorHAnsi"/>
          <w:b/>
          <w:bCs/>
          <w:lang w:eastAsia="en-US"/>
        </w:rPr>
      </w:pPr>
    </w:p>
    <w:p w:rsidR="006424EC" w:rsidRPr="006C4497" w:rsidRDefault="006424EC" w:rsidP="006424EC">
      <w:pPr>
        <w:autoSpaceDE w:val="0"/>
        <w:autoSpaceDN w:val="0"/>
        <w:adjustRightInd w:val="0"/>
        <w:spacing w:line="360" w:lineRule="auto"/>
        <w:jc w:val="both"/>
        <w:rPr>
          <w:rFonts w:eastAsiaTheme="minorHAnsi"/>
          <w:b/>
          <w:bCs/>
          <w:lang w:eastAsia="en-US"/>
        </w:rPr>
      </w:pPr>
      <w:r w:rsidRPr="006C4497">
        <w:rPr>
          <w:rFonts w:eastAsiaTheme="minorHAnsi"/>
          <w:b/>
          <w:bCs/>
          <w:lang w:eastAsia="en-US"/>
        </w:rPr>
        <w:t>Ponudnik:</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(firma in sedež družbe oziroma samostojnega podjetnika)</w:t>
      </w:r>
    </w:p>
    <w:p w:rsidR="006424EC" w:rsidRPr="006C4497" w:rsidRDefault="006424EC" w:rsidP="006424EC">
      <w:pPr>
        <w:autoSpaceDE w:val="0"/>
        <w:autoSpaceDN w:val="0"/>
        <w:adjustRightInd w:val="0"/>
        <w:spacing w:line="360" w:lineRule="auto"/>
        <w:jc w:val="both"/>
        <w:rPr>
          <w:rFonts w:eastAsiaTheme="minorHAnsi"/>
          <w:b/>
          <w:bCs/>
          <w:lang w:eastAsia="en-US"/>
        </w:rPr>
      </w:pPr>
    </w:p>
    <w:p w:rsidR="006424EC" w:rsidRPr="006C4497" w:rsidRDefault="006424EC" w:rsidP="006424EC">
      <w:pPr>
        <w:autoSpaceDE w:val="0"/>
        <w:autoSpaceDN w:val="0"/>
        <w:adjustRightInd w:val="0"/>
        <w:spacing w:line="360" w:lineRule="auto"/>
        <w:jc w:val="both"/>
        <w:rPr>
          <w:rFonts w:eastAsiaTheme="minorHAnsi"/>
          <w:b/>
          <w:bCs/>
          <w:lang w:eastAsia="en-US"/>
        </w:rPr>
      </w:pPr>
      <w:r w:rsidRPr="006C4497">
        <w:rPr>
          <w:rFonts w:eastAsiaTheme="minorHAnsi"/>
          <w:b/>
          <w:bCs/>
          <w:lang w:eastAsia="en-US"/>
        </w:rPr>
        <w:t>Zakoniti zastopnik oz. pooblaščenec ponudnika:</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resnost ponudbe</w:t>
      </w:r>
      <w:r w:rsidRPr="006C4497">
        <w:rPr>
          <w:rFonts w:eastAsiaTheme="minorHAnsi"/>
          <w:lang w:eastAsia="en-US"/>
        </w:rPr>
        <w:t xml:space="preserve"> za javni razpis </w:t>
      </w:r>
      <w:r>
        <w:rPr>
          <w:b/>
        </w:rPr>
        <w:t>zavarovanje premoženja in oseb v letih 2018 – 2022</w:t>
      </w:r>
      <w:r w:rsidRPr="006C4497">
        <w:rPr>
          <w:rFonts w:eastAsiaTheme="minorHAnsi"/>
          <w:lang w:eastAsia="en-US"/>
        </w:rPr>
        <w:t>, pod številko objave 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Ponudnik hkrati POOBLAŠČA naročnika Ortopedska bolnišnica Valdoltra, da predloži menico na unovčenje in izrecno dovoljujem banki izplačilo take menice.</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Tako dajem NALOG ZA PLAČILO oz. POOBLASTILO vsem spodaj navedenim bankam iz naslednjih mojih računov:</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V primeru odprtja dodatnega računa, ki ni zgoraj naveden, izrecno dovoljujem izplačilo menice in pooblaščam banko, pri kateri je takšen račun odprt, da izvede plačilo.</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Menica velja za čas veljavnosti ponudbe.</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Datum: </w:t>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t>Podpis in žig:</w:t>
      </w:r>
    </w:p>
    <w:p w:rsidR="006424EC" w:rsidRPr="006C4497" w:rsidRDefault="006424EC" w:rsidP="006424EC">
      <w:pPr>
        <w:jc w:val="both"/>
      </w:pPr>
      <w:r w:rsidRPr="006C4497">
        <w:rPr>
          <w:rFonts w:eastAsiaTheme="minorHAnsi"/>
          <w:lang w:eastAsia="en-US"/>
        </w:rPr>
        <w:t xml:space="preserve">_______________________ </w:t>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t>_______________________</w:t>
      </w:r>
    </w:p>
    <w:p w:rsidR="006424EC" w:rsidRDefault="006424EC" w:rsidP="006424EC">
      <w:pPr>
        <w:jc w:val="center"/>
        <w:rPr>
          <w:sz w:val="28"/>
          <w:szCs w:val="28"/>
        </w:rPr>
      </w:pPr>
    </w:p>
    <w:p w:rsidR="006424EC" w:rsidRDefault="006424EC" w:rsidP="006424EC">
      <w:pPr>
        <w:spacing w:after="200" w:line="276" w:lineRule="auto"/>
        <w:rPr>
          <w:sz w:val="28"/>
          <w:szCs w:val="28"/>
        </w:rPr>
      </w:pPr>
      <w:r>
        <w:rPr>
          <w:sz w:val="28"/>
          <w:szCs w:val="28"/>
        </w:rPr>
        <w:br w:type="page"/>
      </w:r>
    </w:p>
    <w:p w:rsidR="006424EC" w:rsidRDefault="006424EC" w:rsidP="006424EC">
      <w:pPr>
        <w:jc w:val="both"/>
        <w:rPr>
          <w:sz w:val="28"/>
          <w:szCs w:val="28"/>
        </w:rPr>
      </w:pPr>
      <w:r>
        <w:rPr>
          <w:sz w:val="28"/>
          <w:szCs w:val="28"/>
        </w:rPr>
        <w:lastRenderedPageBreak/>
        <w:t>Obrazec št. 10</w:t>
      </w:r>
    </w:p>
    <w:p w:rsidR="006424EC" w:rsidRDefault="006424EC" w:rsidP="006424EC">
      <w:pPr>
        <w:jc w:val="both"/>
        <w:rPr>
          <w:sz w:val="28"/>
          <w:szCs w:val="28"/>
        </w:rPr>
      </w:pPr>
    </w:p>
    <w:p w:rsidR="006424EC" w:rsidRPr="006C4497" w:rsidRDefault="006424EC" w:rsidP="006424EC">
      <w:pPr>
        <w:jc w:val="center"/>
        <w:rPr>
          <w:sz w:val="28"/>
          <w:szCs w:val="28"/>
        </w:rPr>
      </w:pPr>
      <w:r w:rsidRPr="006C4497">
        <w:rPr>
          <w:sz w:val="28"/>
          <w:szCs w:val="28"/>
        </w:rPr>
        <w:t>MENIČNA IZJAVA S POOBLASTILOM ZA NJENO IZPOLNITEV</w:t>
      </w:r>
    </w:p>
    <w:p w:rsidR="006424EC" w:rsidRPr="006C4497" w:rsidRDefault="006424EC" w:rsidP="006424EC">
      <w:pPr>
        <w:jc w:val="both"/>
      </w:pPr>
    </w:p>
    <w:p w:rsidR="006424EC" w:rsidRPr="006C4497" w:rsidRDefault="006424EC" w:rsidP="006424EC">
      <w:pPr>
        <w:autoSpaceDE w:val="0"/>
        <w:autoSpaceDN w:val="0"/>
        <w:adjustRightInd w:val="0"/>
        <w:rPr>
          <w:rFonts w:eastAsiaTheme="minorHAnsi"/>
          <w:b/>
          <w:bCs/>
          <w:lang w:eastAsia="en-US"/>
        </w:rPr>
      </w:pPr>
    </w:p>
    <w:p w:rsidR="006424EC" w:rsidRPr="006C4497" w:rsidRDefault="006424EC" w:rsidP="006424EC">
      <w:pPr>
        <w:autoSpaceDE w:val="0"/>
        <w:autoSpaceDN w:val="0"/>
        <w:adjustRightInd w:val="0"/>
        <w:spacing w:line="360" w:lineRule="auto"/>
        <w:jc w:val="both"/>
        <w:rPr>
          <w:rFonts w:eastAsiaTheme="minorHAnsi"/>
          <w:b/>
          <w:bCs/>
          <w:lang w:eastAsia="en-US"/>
        </w:rPr>
      </w:pPr>
      <w:r w:rsidRPr="006C4497">
        <w:rPr>
          <w:rFonts w:eastAsiaTheme="minorHAnsi"/>
          <w:b/>
          <w:bCs/>
          <w:lang w:eastAsia="en-US"/>
        </w:rPr>
        <w:t>Ponudnik:</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(firma in sedež družbe oziroma samostojnega podjetnika)</w:t>
      </w:r>
    </w:p>
    <w:p w:rsidR="006424EC" w:rsidRPr="006C4497" w:rsidRDefault="006424EC" w:rsidP="006424EC">
      <w:pPr>
        <w:autoSpaceDE w:val="0"/>
        <w:autoSpaceDN w:val="0"/>
        <w:adjustRightInd w:val="0"/>
        <w:spacing w:line="360" w:lineRule="auto"/>
        <w:jc w:val="both"/>
        <w:rPr>
          <w:rFonts w:eastAsiaTheme="minorHAnsi"/>
          <w:b/>
          <w:bCs/>
          <w:lang w:eastAsia="en-US"/>
        </w:rPr>
      </w:pPr>
    </w:p>
    <w:p w:rsidR="006424EC" w:rsidRPr="006C4497" w:rsidRDefault="006424EC" w:rsidP="006424EC">
      <w:pPr>
        <w:autoSpaceDE w:val="0"/>
        <w:autoSpaceDN w:val="0"/>
        <w:adjustRightInd w:val="0"/>
        <w:spacing w:line="360" w:lineRule="auto"/>
        <w:jc w:val="both"/>
        <w:rPr>
          <w:rFonts w:eastAsiaTheme="minorHAnsi"/>
          <w:b/>
          <w:bCs/>
          <w:lang w:eastAsia="en-US"/>
        </w:rPr>
      </w:pPr>
      <w:r w:rsidRPr="006C4497">
        <w:rPr>
          <w:rFonts w:eastAsiaTheme="minorHAnsi"/>
          <w:b/>
          <w:bCs/>
          <w:lang w:eastAsia="en-US"/>
        </w:rPr>
        <w:t>Zakoniti zastopnik oz. pooblaščenec ponudnika:</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w:t>
      </w:r>
    </w:p>
    <w:p w:rsidR="006424EC"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6C4497">
        <w:rPr>
          <w:rFonts w:eastAsiaTheme="minorHAnsi"/>
          <w:lang w:eastAsia="en-US"/>
        </w:rPr>
        <w:t xml:space="preserve"> za javni razpis </w:t>
      </w:r>
      <w:r>
        <w:rPr>
          <w:b/>
        </w:rPr>
        <w:t>zavarovanje premoženja in oseb v letih 2018 – 2022</w:t>
      </w:r>
      <w:r>
        <w:rPr>
          <w:rFonts w:eastAsiaTheme="minorHAnsi"/>
          <w:lang w:eastAsia="en-US"/>
        </w:rPr>
        <w:t>:</w:t>
      </w:r>
    </w:p>
    <w:p w:rsidR="006424EC" w:rsidRDefault="006424EC" w:rsidP="006424EC">
      <w:pPr>
        <w:jc w:val="both"/>
        <w:rPr>
          <w:sz w:val="20"/>
          <w:szCs w:val="20"/>
        </w:rPr>
      </w:pPr>
      <w:r>
        <w:rPr>
          <w:sz w:val="20"/>
          <w:szCs w:val="20"/>
        </w:rPr>
        <w:t xml:space="preserve">  </w:t>
      </w:r>
      <w:r>
        <w:rPr>
          <w:sz w:val="20"/>
          <w:szCs w:val="20"/>
        </w:rPr>
        <w:tab/>
        <w:t xml:space="preserve">  1. Požarno zavarovanje,</w:t>
      </w:r>
    </w:p>
    <w:p w:rsidR="006424EC" w:rsidRDefault="006424EC" w:rsidP="006424EC">
      <w:pPr>
        <w:jc w:val="both"/>
        <w:rPr>
          <w:sz w:val="20"/>
          <w:szCs w:val="20"/>
        </w:rPr>
      </w:pPr>
      <w:r>
        <w:rPr>
          <w:sz w:val="20"/>
          <w:szCs w:val="20"/>
        </w:rPr>
        <w:t xml:space="preserve">  </w:t>
      </w:r>
      <w:r>
        <w:rPr>
          <w:sz w:val="20"/>
          <w:szCs w:val="20"/>
        </w:rPr>
        <w:tab/>
        <w:t xml:space="preserve">  2. Strojelomno zavarovanje,</w:t>
      </w:r>
    </w:p>
    <w:p w:rsidR="006424EC" w:rsidRDefault="006424EC" w:rsidP="006424EC">
      <w:pPr>
        <w:jc w:val="both"/>
        <w:rPr>
          <w:sz w:val="20"/>
          <w:szCs w:val="20"/>
        </w:rPr>
      </w:pPr>
      <w:r>
        <w:rPr>
          <w:sz w:val="20"/>
          <w:szCs w:val="20"/>
        </w:rPr>
        <w:t xml:space="preserve"> </w:t>
      </w:r>
      <w:r>
        <w:rPr>
          <w:sz w:val="20"/>
          <w:szCs w:val="20"/>
        </w:rPr>
        <w:tab/>
        <w:t xml:space="preserve">  3. Zavarovanje računalnikov,</w:t>
      </w:r>
    </w:p>
    <w:p w:rsidR="006424EC" w:rsidRDefault="006424EC" w:rsidP="006424EC">
      <w:pPr>
        <w:ind w:firstLine="708"/>
        <w:jc w:val="both"/>
        <w:rPr>
          <w:sz w:val="20"/>
          <w:szCs w:val="20"/>
        </w:rPr>
      </w:pPr>
      <w:r>
        <w:rPr>
          <w:sz w:val="20"/>
          <w:szCs w:val="20"/>
        </w:rPr>
        <w:t xml:space="preserve">  4. Zavarovanje splošne civilne odgovornosti</w:t>
      </w:r>
    </w:p>
    <w:p w:rsidR="006424EC" w:rsidRDefault="006424EC" w:rsidP="006424EC">
      <w:pPr>
        <w:jc w:val="both"/>
        <w:rPr>
          <w:sz w:val="20"/>
          <w:szCs w:val="20"/>
        </w:rPr>
      </w:pPr>
      <w:r>
        <w:rPr>
          <w:sz w:val="20"/>
          <w:szCs w:val="20"/>
        </w:rPr>
        <w:t xml:space="preserve">  </w:t>
      </w:r>
      <w:r>
        <w:rPr>
          <w:sz w:val="20"/>
          <w:szCs w:val="20"/>
        </w:rPr>
        <w:tab/>
        <w:t xml:space="preserve">  5. Zavarovanje poklicne odgovornosti </w:t>
      </w:r>
    </w:p>
    <w:p w:rsidR="006424EC" w:rsidRDefault="006424EC" w:rsidP="006424EC">
      <w:pPr>
        <w:jc w:val="both"/>
        <w:rPr>
          <w:sz w:val="20"/>
          <w:szCs w:val="20"/>
        </w:rPr>
      </w:pPr>
      <w:r>
        <w:rPr>
          <w:sz w:val="20"/>
          <w:szCs w:val="20"/>
        </w:rPr>
        <w:t xml:space="preserve">    </w:t>
      </w:r>
      <w:r>
        <w:rPr>
          <w:sz w:val="20"/>
          <w:szCs w:val="20"/>
        </w:rPr>
        <w:tab/>
        <w:t xml:space="preserve">  6. Zavarovanje stekla,</w:t>
      </w:r>
    </w:p>
    <w:p w:rsidR="006424EC" w:rsidRDefault="006424EC" w:rsidP="006424EC">
      <w:pPr>
        <w:jc w:val="both"/>
        <w:rPr>
          <w:sz w:val="20"/>
          <w:szCs w:val="20"/>
        </w:rPr>
      </w:pPr>
      <w:r>
        <w:rPr>
          <w:sz w:val="20"/>
          <w:szCs w:val="20"/>
        </w:rPr>
        <w:tab/>
        <w:t xml:space="preserve">  7. Vlomsko zavarovanje,</w:t>
      </w:r>
    </w:p>
    <w:p w:rsidR="006424EC" w:rsidRDefault="006424EC" w:rsidP="006424EC">
      <w:pPr>
        <w:jc w:val="both"/>
        <w:rPr>
          <w:sz w:val="20"/>
          <w:szCs w:val="20"/>
        </w:rPr>
      </w:pPr>
      <w:r>
        <w:rPr>
          <w:sz w:val="20"/>
          <w:szCs w:val="20"/>
        </w:rPr>
        <w:t xml:space="preserve">  </w:t>
      </w:r>
      <w:r>
        <w:rPr>
          <w:sz w:val="20"/>
          <w:szCs w:val="20"/>
        </w:rPr>
        <w:tab/>
        <w:t xml:space="preserve">  8. Zavarovanje motornih vozil,</w:t>
      </w:r>
    </w:p>
    <w:p w:rsidR="006424EC" w:rsidRDefault="006424EC" w:rsidP="006424EC">
      <w:pPr>
        <w:jc w:val="both"/>
        <w:rPr>
          <w:sz w:val="20"/>
          <w:szCs w:val="20"/>
        </w:rPr>
      </w:pPr>
      <w:r>
        <w:rPr>
          <w:sz w:val="20"/>
          <w:szCs w:val="20"/>
        </w:rPr>
        <w:tab/>
        <w:t xml:space="preserve">  9. Zavarovanje zdravstvene asistence v tujini</w:t>
      </w:r>
    </w:p>
    <w:p w:rsidR="006424EC" w:rsidRDefault="006424EC" w:rsidP="006424EC">
      <w:pPr>
        <w:autoSpaceDE w:val="0"/>
        <w:autoSpaceDN w:val="0"/>
        <w:adjustRightInd w:val="0"/>
        <w:spacing w:line="360" w:lineRule="auto"/>
        <w:jc w:val="both"/>
        <w:rPr>
          <w:rFonts w:eastAsiaTheme="minorHAnsi"/>
          <w:lang w:eastAsia="en-US"/>
        </w:rPr>
      </w:pP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 pod številko objave _______/____, skladno z določili </w:t>
      </w:r>
      <w:r>
        <w:rPr>
          <w:rFonts w:eastAsiaTheme="minorHAnsi"/>
          <w:lang w:eastAsia="en-US"/>
        </w:rPr>
        <w:t>dokumentacije v zvezi z oddajo javnega naročila</w:t>
      </w:r>
      <w:r w:rsidRPr="006C4497">
        <w:rPr>
          <w:rFonts w:eastAsiaTheme="minorHAnsi"/>
          <w:lang w:eastAsia="en-US"/>
        </w:rPr>
        <w:t xml:space="preserve"> in ponudbe za predmetni javni razpis, po predhodnem obvestilu izpolni v vseh neizpolnjenih delih za znesek ______EUR. Ponudnik se odreka vsem ugovorom proti tako izpolnjeni menici in se zavezuje menico plačati, ko dospe, v plačilo.</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Ponudnik hkrati POOBLAŠČA naročnika Ortopedska bolnišnica Valdoltra, da predloži menico na unovčenje in izrecno dovoljujem banki izplačilo take menice.</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Tako dajem NALOG ZA PLAČILO oz. POOBLASTILO vsem spodaj navedenim bankam iz naslednjih mojih računov:</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___________________________________________________________________________</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lastRenderedPageBreak/>
        <w:t>V primeru odprtja dodatnega računa, ki ni zgoraj naveden, izrecno dovoljujem izplačilo menice in pooblaščam banko, pri kateri je takšen račun odprt, da izvede plačilo.</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Menica velja za čas veljavnosti ponudbe.</w:t>
      </w:r>
    </w:p>
    <w:p w:rsidR="006424EC" w:rsidRPr="006C4497" w:rsidRDefault="006424EC" w:rsidP="006424EC">
      <w:pPr>
        <w:autoSpaceDE w:val="0"/>
        <w:autoSpaceDN w:val="0"/>
        <w:adjustRightInd w:val="0"/>
        <w:spacing w:line="360" w:lineRule="auto"/>
        <w:jc w:val="both"/>
        <w:rPr>
          <w:rFonts w:eastAsiaTheme="minorHAnsi"/>
          <w:lang w:eastAsia="en-US"/>
        </w:rPr>
      </w:pPr>
      <w:r w:rsidRPr="006C4497">
        <w:rPr>
          <w:rFonts w:eastAsiaTheme="minorHAnsi"/>
          <w:lang w:eastAsia="en-US"/>
        </w:rPr>
        <w:t xml:space="preserve">Datum: </w:t>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t>Podpis in žig:</w:t>
      </w:r>
    </w:p>
    <w:p w:rsidR="006424EC" w:rsidRPr="006C4497" w:rsidRDefault="006424EC" w:rsidP="006424EC">
      <w:pPr>
        <w:jc w:val="both"/>
        <w:rPr>
          <w:b/>
        </w:rPr>
      </w:pPr>
      <w:r w:rsidRPr="006C4497">
        <w:rPr>
          <w:rFonts w:eastAsiaTheme="minorHAnsi"/>
          <w:lang w:eastAsia="en-US"/>
        </w:rPr>
        <w:t xml:space="preserve">_______________________ </w:t>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r>
      <w:r w:rsidRPr="006C4497">
        <w:rPr>
          <w:rFonts w:eastAsiaTheme="minorHAnsi"/>
          <w:lang w:eastAsia="en-US"/>
        </w:rPr>
        <w:tab/>
        <w:t>_______________________</w:t>
      </w:r>
    </w:p>
    <w:p w:rsidR="006424EC" w:rsidRDefault="006424EC" w:rsidP="006424EC">
      <w:pPr>
        <w:spacing w:after="200" w:line="276" w:lineRule="auto"/>
      </w:pPr>
    </w:p>
    <w:p w:rsidR="006424EC" w:rsidRPr="006C4497" w:rsidRDefault="006424EC" w:rsidP="006424EC">
      <w:pPr>
        <w:jc w:val="both"/>
      </w:pPr>
    </w:p>
    <w:p w:rsidR="006424EC" w:rsidRDefault="006424EC" w:rsidP="006424EC">
      <w:pPr>
        <w:spacing w:after="200" w:line="276" w:lineRule="auto"/>
      </w:pPr>
      <w:r>
        <w:br w:type="page"/>
      </w:r>
    </w:p>
    <w:p w:rsidR="006424EC" w:rsidRDefault="006424EC" w:rsidP="006424EC">
      <w:pPr>
        <w:jc w:val="both"/>
      </w:pPr>
      <w:r w:rsidRPr="006C4497">
        <w:lastRenderedPageBreak/>
        <w:t xml:space="preserve">Obrazec </w:t>
      </w:r>
      <w:r>
        <w:t>št. 11</w:t>
      </w:r>
    </w:p>
    <w:p w:rsidR="006424EC" w:rsidRDefault="006424EC" w:rsidP="006424EC">
      <w:pPr>
        <w:jc w:val="both"/>
      </w:pPr>
    </w:p>
    <w:p w:rsidR="006424EC" w:rsidRPr="00D65C0B" w:rsidRDefault="006424EC" w:rsidP="006424EC">
      <w:pPr>
        <w:jc w:val="center"/>
        <w:rPr>
          <w:b/>
        </w:rPr>
      </w:pPr>
      <w:r w:rsidRPr="00D65C0B">
        <w:rPr>
          <w:b/>
        </w:rPr>
        <w:t>POGODBA O ZAVAROVANJU PREMOŽENJ</w:t>
      </w:r>
      <w:r>
        <w:rPr>
          <w:b/>
        </w:rPr>
        <w:t>A IN OSEB</w:t>
      </w:r>
      <w:r w:rsidRPr="00D65C0B">
        <w:rPr>
          <w:b/>
        </w:rPr>
        <w:t xml:space="preserve"> </w:t>
      </w:r>
      <w:r>
        <w:rPr>
          <w:b/>
        </w:rPr>
        <w:t xml:space="preserve">št. </w:t>
      </w:r>
      <w:r w:rsidRPr="00D65C0B">
        <w:rPr>
          <w:b/>
        </w:rPr>
        <w:t>…….</w:t>
      </w:r>
    </w:p>
    <w:p w:rsidR="006424EC" w:rsidRPr="00D65C0B" w:rsidRDefault="006424EC" w:rsidP="006424EC">
      <w:pPr>
        <w:rPr>
          <w:sz w:val="20"/>
          <w:szCs w:val="20"/>
        </w:rPr>
      </w:pPr>
    </w:p>
    <w:p w:rsidR="006424EC" w:rsidRPr="008B707D" w:rsidRDefault="006424EC" w:rsidP="006424EC">
      <w:pPr>
        <w:rPr>
          <w:sz w:val="22"/>
          <w:szCs w:val="22"/>
        </w:rPr>
      </w:pPr>
      <w:r w:rsidRPr="008B707D">
        <w:rPr>
          <w:sz w:val="22"/>
          <w:szCs w:val="22"/>
        </w:rPr>
        <w:t>ki jo skleneta</w:t>
      </w:r>
    </w:p>
    <w:p w:rsidR="006424EC" w:rsidRPr="008B707D" w:rsidRDefault="006424EC" w:rsidP="006424EC">
      <w:pPr>
        <w:rPr>
          <w:b/>
          <w:sz w:val="22"/>
          <w:szCs w:val="22"/>
        </w:rPr>
      </w:pPr>
      <w:r w:rsidRPr="008B707D">
        <w:rPr>
          <w:b/>
          <w:sz w:val="22"/>
          <w:szCs w:val="22"/>
        </w:rPr>
        <w:t>ZAVAROVALEC:</w:t>
      </w:r>
    </w:p>
    <w:p w:rsidR="006424EC" w:rsidRPr="008B707D" w:rsidRDefault="006424EC" w:rsidP="006424EC">
      <w:pPr>
        <w:jc w:val="both"/>
        <w:rPr>
          <w:sz w:val="22"/>
          <w:szCs w:val="22"/>
        </w:rPr>
      </w:pPr>
      <w:r w:rsidRPr="008B707D">
        <w:rPr>
          <w:b/>
          <w:sz w:val="22"/>
          <w:szCs w:val="22"/>
        </w:rPr>
        <w:t>Ortopedska bolnišnica Valdoltra, Jadranska c. 31, 6280 Ankaran</w:t>
      </w:r>
      <w:r w:rsidRPr="008B707D">
        <w:rPr>
          <w:sz w:val="22"/>
          <w:szCs w:val="22"/>
        </w:rPr>
        <w:t>, matična številka: 5053765, davčna številka: SI30348145, podračun enotnega zakladniškega računa 01100-6030277312 pri Banki Slovenije (nadaljevanju: naročnik), ki ga zastopa. direktor Radoslav Marčan, dr. med., spec. ortoped ( v nadaljevanju: naročnik)</w:t>
      </w:r>
    </w:p>
    <w:p w:rsidR="006424EC" w:rsidRPr="008B707D" w:rsidRDefault="006424EC" w:rsidP="006424EC">
      <w:pPr>
        <w:rPr>
          <w:b/>
          <w:sz w:val="22"/>
          <w:szCs w:val="22"/>
        </w:rPr>
      </w:pPr>
    </w:p>
    <w:p w:rsidR="006424EC" w:rsidRPr="008B707D" w:rsidRDefault="006424EC" w:rsidP="006424EC">
      <w:pPr>
        <w:rPr>
          <w:sz w:val="22"/>
          <w:szCs w:val="22"/>
        </w:rPr>
      </w:pPr>
      <w:r w:rsidRPr="008B707D">
        <w:rPr>
          <w:sz w:val="22"/>
          <w:szCs w:val="22"/>
        </w:rPr>
        <w:t>In</w:t>
      </w:r>
    </w:p>
    <w:p w:rsidR="006424EC" w:rsidRPr="008B707D" w:rsidRDefault="006424EC" w:rsidP="006424EC">
      <w:pPr>
        <w:rPr>
          <w:sz w:val="22"/>
          <w:szCs w:val="22"/>
        </w:rPr>
      </w:pPr>
    </w:p>
    <w:p w:rsidR="006424EC" w:rsidRPr="008B707D" w:rsidRDefault="006424EC" w:rsidP="006424EC">
      <w:pPr>
        <w:rPr>
          <w:sz w:val="22"/>
          <w:szCs w:val="22"/>
        </w:rPr>
      </w:pPr>
      <w:r w:rsidRPr="008B707D">
        <w:rPr>
          <w:b/>
          <w:sz w:val="22"/>
          <w:szCs w:val="22"/>
        </w:rPr>
        <w:t>ZAVAROVALNICA: ..............................................................................,</w:t>
      </w:r>
      <w:r w:rsidRPr="008B707D">
        <w:rPr>
          <w:sz w:val="22"/>
          <w:szCs w:val="22"/>
        </w:rPr>
        <w:t xml:space="preserve"> matična številka: ....................., ID štev. za DDV: ......................................, ki jo zastopa ...............................................................................  ( v nadaljevanju zavarovalnica)</w:t>
      </w:r>
    </w:p>
    <w:p w:rsidR="006424EC" w:rsidRPr="008B707D" w:rsidRDefault="006424EC" w:rsidP="006424EC">
      <w:pPr>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jc w:val="both"/>
        <w:rPr>
          <w:sz w:val="22"/>
          <w:szCs w:val="22"/>
        </w:rPr>
      </w:pPr>
    </w:p>
    <w:p w:rsidR="006424EC" w:rsidRPr="008B707D" w:rsidRDefault="006424EC" w:rsidP="006424EC">
      <w:pPr>
        <w:jc w:val="both"/>
        <w:rPr>
          <w:sz w:val="22"/>
          <w:szCs w:val="22"/>
        </w:rPr>
      </w:pPr>
      <w:r w:rsidRPr="008B707D">
        <w:rPr>
          <w:sz w:val="22"/>
          <w:szCs w:val="22"/>
        </w:rPr>
        <w:t>Pogodbeni stranki ugotavljata, da je naročnik v skladu s 40. členom ZJN-3 izvedel odprt</w:t>
      </w:r>
      <w:r>
        <w:rPr>
          <w:sz w:val="22"/>
          <w:szCs w:val="22"/>
        </w:rPr>
        <w:t>i</w:t>
      </w:r>
      <w:r w:rsidRPr="008B707D">
        <w:rPr>
          <w:sz w:val="22"/>
          <w:szCs w:val="22"/>
        </w:rPr>
        <w:t xml:space="preserve"> postopek oddaje predmetnega javnega naročila in z obvestilom o oddaji javnega naročila št………. z dne ……..…. izbral zavarovalnico kot najugodnejšega ponudnika za izvedbo naslednjih zavarovalniških storitev:</w:t>
      </w:r>
    </w:p>
    <w:p w:rsidR="006424EC" w:rsidRPr="008B707D" w:rsidRDefault="006424EC" w:rsidP="006424EC">
      <w:pPr>
        <w:jc w:val="both"/>
        <w:rPr>
          <w:sz w:val="22"/>
          <w:szCs w:val="22"/>
        </w:rPr>
      </w:pPr>
    </w:p>
    <w:p w:rsidR="006424EC" w:rsidRPr="008B707D" w:rsidRDefault="006424EC" w:rsidP="006424EC">
      <w:pPr>
        <w:jc w:val="both"/>
        <w:rPr>
          <w:sz w:val="22"/>
          <w:szCs w:val="22"/>
        </w:rPr>
      </w:pPr>
      <w:r w:rsidRPr="008B707D">
        <w:rPr>
          <w:sz w:val="22"/>
          <w:szCs w:val="22"/>
        </w:rPr>
        <w:t xml:space="preserve">  </w:t>
      </w:r>
      <w:r w:rsidRPr="008B707D">
        <w:rPr>
          <w:sz w:val="22"/>
          <w:szCs w:val="22"/>
        </w:rPr>
        <w:tab/>
        <w:t xml:space="preserve">  1. Požarno zavarovanje,</w:t>
      </w:r>
    </w:p>
    <w:p w:rsidR="006424EC" w:rsidRPr="008B707D" w:rsidRDefault="006424EC" w:rsidP="006424EC">
      <w:pPr>
        <w:jc w:val="both"/>
        <w:rPr>
          <w:sz w:val="22"/>
          <w:szCs w:val="22"/>
        </w:rPr>
      </w:pPr>
      <w:r w:rsidRPr="008B707D">
        <w:rPr>
          <w:sz w:val="22"/>
          <w:szCs w:val="22"/>
        </w:rPr>
        <w:t xml:space="preserve">  </w:t>
      </w:r>
      <w:r w:rsidRPr="008B707D">
        <w:rPr>
          <w:sz w:val="22"/>
          <w:szCs w:val="22"/>
        </w:rPr>
        <w:tab/>
        <w:t xml:space="preserve">  2. Strojelomno zavarovanje,</w:t>
      </w:r>
    </w:p>
    <w:p w:rsidR="006424EC" w:rsidRPr="008B707D" w:rsidRDefault="006424EC" w:rsidP="006424EC">
      <w:pPr>
        <w:jc w:val="both"/>
        <w:rPr>
          <w:sz w:val="22"/>
          <w:szCs w:val="22"/>
        </w:rPr>
      </w:pPr>
      <w:r w:rsidRPr="008B707D">
        <w:rPr>
          <w:sz w:val="22"/>
          <w:szCs w:val="22"/>
        </w:rPr>
        <w:t xml:space="preserve"> </w:t>
      </w:r>
      <w:r w:rsidRPr="008B707D">
        <w:rPr>
          <w:sz w:val="22"/>
          <w:szCs w:val="22"/>
        </w:rPr>
        <w:tab/>
        <w:t xml:space="preserve">  3. Zavarovanje računalnikov,</w:t>
      </w:r>
    </w:p>
    <w:p w:rsidR="006424EC" w:rsidRPr="008B707D" w:rsidRDefault="006424EC" w:rsidP="006424EC">
      <w:pPr>
        <w:ind w:firstLine="708"/>
        <w:jc w:val="both"/>
        <w:rPr>
          <w:sz w:val="22"/>
          <w:szCs w:val="22"/>
        </w:rPr>
      </w:pPr>
      <w:r w:rsidRPr="008B707D">
        <w:rPr>
          <w:sz w:val="22"/>
          <w:szCs w:val="22"/>
        </w:rPr>
        <w:t xml:space="preserve">  4. Zavarovanje splošne civilne odgovornosti</w:t>
      </w:r>
    </w:p>
    <w:p w:rsidR="006424EC" w:rsidRPr="008B707D" w:rsidRDefault="006424EC" w:rsidP="006424EC">
      <w:pPr>
        <w:jc w:val="both"/>
        <w:rPr>
          <w:sz w:val="22"/>
          <w:szCs w:val="22"/>
        </w:rPr>
      </w:pPr>
      <w:r w:rsidRPr="008B707D">
        <w:rPr>
          <w:sz w:val="22"/>
          <w:szCs w:val="22"/>
        </w:rPr>
        <w:t xml:space="preserve">  </w:t>
      </w:r>
      <w:r w:rsidRPr="008B707D">
        <w:rPr>
          <w:sz w:val="22"/>
          <w:szCs w:val="22"/>
        </w:rPr>
        <w:tab/>
        <w:t xml:space="preserve">  5. Zavarovanje poklicne odgovornosti </w:t>
      </w:r>
    </w:p>
    <w:p w:rsidR="006424EC" w:rsidRPr="008B707D" w:rsidRDefault="006424EC" w:rsidP="006424EC">
      <w:pPr>
        <w:jc w:val="both"/>
        <w:rPr>
          <w:sz w:val="22"/>
          <w:szCs w:val="22"/>
        </w:rPr>
      </w:pPr>
      <w:r w:rsidRPr="008B707D">
        <w:rPr>
          <w:sz w:val="22"/>
          <w:szCs w:val="22"/>
        </w:rPr>
        <w:t xml:space="preserve">    </w:t>
      </w:r>
      <w:r w:rsidRPr="008B707D">
        <w:rPr>
          <w:sz w:val="22"/>
          <w:szCs w:val="22"/>
        </w:rPr>
        <w:tab/>
        <w:t xml:space="preserve">  6. Zavarovanje stekla,</w:t>
      </w:r>
    </w:p>
    <w:p w:rsidR="006424EC" w:rsidRPr="008B707D" w:rsidRDefault="006424EC" w:rsidP="006424EC">
      <w:pPr>
        <w:jc w:val="both"/>
        <w:rPr>
          <w:sz w:val="22"/>
          <w:szCs w:val="22"/>
        </w:rPr>
      </w:pPr>
      <w:r w:rsidRPr="008B707D">
        <w:rPr>
          <w:sz w:val="22"/>
          <w:szCs w:val="22"/>
        </w:rPr>
        <w:tab/>
        <w:t xml:space="preserve">  7. Vlomsko zavarovanje,</w:t>
      </w:r>
    </w:p>
    <w:p w:rsidR="006424EC" w:rsidRPr="008B707D" w:rsidRDefault="006424EC" w:rsidP="006424EC">
      <w:pPr>
        <w:jc w:val="both"/>
        <w:rPr>
          <w:sz w:val="22"/>
          <w:szCs w:val="22"/>
        </w:rPr>
      </w:pPr>
      <w:r w:rsidRPr="008B707D">
        <w:rPr>
          <w:sz w:val="22"/>
          <w:szCs w:val="22"/>
        </w:rPr>
        <w:t xml:space="preserve">  </w:t>
      </w:r>
      <w:r w:rsidRPr="008B707D">
        <w:rPr>
          <w:sz w:val="22"/>
          <w:szCs w:val="22"/>
        </w:rPr>
        <w:tab/>
        <w:t xml:space="preserve">  8. Zavarovanje motornih vozil,</w:t>
      </w:r>
    </w:p>
    <w:p w:rsidR="006424EC" w:rsidRPr="008B707D" w:rsidRDefault="006424EC" w:rsidP="006424EC">
      <w:pPr>
        <w:jc w:val="both"/>
        <w:rPr>
          <w:sz w:val="22"/>
          <w:szCs w:val="22"/>
        </w:rPr>
      </w:pPr>
      <w:r w:rsidRPr="008B707D">
        <w:rPr>
          <w:sz w:val="22"/>
          <w:szCs w:val="22"/>
        </w:rPr>
        <w:tab/>
        <w:t xml:space="preserve">  9. Zavarovanje zdravstvene asistence v tujini</w:t>
      </w:r>
    </w:p>
    <w:p w:rsidR="006424EC" w:rsidRPr="008B707D" w:rsidRDefault="006424EC" w:rsidP="006424EC">
      <w:pPr>
        <w:jc w:val="both"/>
        <w:rPr>
          <w:b/>
          <w:sz w:val="22"/>
          <w:szCs w:val="22"/>
        </w:rPr>
      </w:pPr>
    </w:p>
    <w:p w:rsidR="006424EC" w:rsidRPr="008B707D" w:rsidRDefault="006424EC" w:rsidP="006424EC">
      <w:pPr>
        <w:jc w:val="both"/>
        <w:rPr>
          <w:b/>
          <w:sz w:val="22"/>
          <w:szCs w:val="22"/>
        </w:rPr>
      </w:pPr>
    </w:p>
    <w:p w:rsidR="006424EC" w:rsidRPr="008B707D" w:rsidRDefault="006424EC" w:rsidP="006424EC">
      <w:pPr>
        <w:jc w:val="both"/>
        <w:rPr>
          <w:b/>
          <w:spacing w:val="3"/>
          <w:sz w:val="22"/>
          <w:szCs w:val="22"/>
        </w:rPr>
      </w:pPr>
      <w:r w:rsidRPr="008B707D">
        <w:rPr>
          <w:b/>
          <w:sz w:val="22"/>
          <w:szCs w:val="22"/>
        </w:rPr>
        <w:t xml:space="preserve">za obdobje od </w:t>
      </w:r>
      <w:r w:rsidRPr="008B707D">
        <w:rPr>
          <w:b/>
          <w:spacing w:val="3"/>
          <w:sz w:val="22"/>
          <w:szCs w:val="22"/>
        </w:rPr>
        <w:t xml:space="preserve">1. 1. 2018 od 00.00 ure do 31. 12. 2022 do 24.00 ure, pod razveznim pogojem, kot izhaja iz </w:t>
      </w:r>
      <w:r w:rsidRPr="003D2EC2">
        <w:rPr>
          <w:b/>
          <w:spacing w:val="3"/>
          <w:sz w:val="22"/>
          <w:szCs w:val="22"/>
          <w:highlight w:val="yellow"/>
        </w:rPr>
        <w:t>1</w:t>
      </w:r>
      <w:r>
        <w:rPr>
          <w:b/>
          <w:spacing w:val="3"/>
          <w:sz w:val="22"/>
          <w:szCs w:val="22"/>
          <w:highlight w:val="yellow"/>
        </w:rPr>
        <w:t>3</w:t>
      </w:r>
      <w:r w:rsidRPr="003D2EC2">
        <w:rPr>
          <w:b/>
          <w:spacing w:val="3"/>
          <w:sz w:val="22"/>
          <w:szCs w:val="22"/>
          <w:highlight w:val="yellow"/>
        </w:rPr>
        <w:t>.</w:t>
      </w:r>
      <w:r w:rsidRPr="008B707D">
        <w:rPr>
          <w:b/>
          <w:spacing w:val="3"/>
          <w:sz w:val="22"/>
          <w:szCs w:val="22"/>
        </w:rPr>
        <w:t xml:space="preserve"> člena te pogodbe.</w:t>
      </w:r>
    </w:p>
    <w:p w:rsidR="006424EC" w:rsidRPr="008B707D" w:rsidRDefault="006424EC" w:rsidP="006424EC">
      <w:pPr>
        <w:jc w:val="both"/>
        <w:rPr>
          <w:b/>
          <w:spacing w:val="3"/>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3"/>
        <w:widowControl w:val="0"/>
        <w:autoSpaceDE w:val="0"/>
        <w:autoSpaceDN w:val="0"/>
        <w:adjustRightInd w:val="0"/>
        <w:rPr>
          <w:sz w:val="22"/>
          <w:szCs w:val="22"/>
        </w:rPr>
      </w:pPr>
    </w:p>
    <w:p w:rsidR="006424EC" w:rsidRPr="008B707D" w:rsidRDefault="006424EC" w:rsidP="006424EC">
      <w:pPr>
        <w:pStyle w:val="Telobesedila3"/>
        <w:widowControl w:val="0"/>
        <w:autoSpaceDE w:val="0"/>
        <w:autoSpaceDN w:val="0"/>
        <w:adjustRightInd w:val="0"/>
        <w:rPr>
          <w:sz w:val="22"/>
          <w:szCs w:val="22"/>
        </w:rPr>
      </w:pPr>
      <w:r w:rsidRPr="008B707D">
        <w:rPr>
          <w:sz w:val="22"/>
          <w:szCs w:val="22"/>
        </w:rPr>
        <w:t>S to pogodbo se stranki dogovorita o splošnih in posebnih pogojih izvajanja javnega naročila, kolikor ti niso v nasprotju z</w:t>
      </w:r>
      <w:r>
        <w:rPr>
          <w:sz w:val="22"/>
          <w:szCs w:val="22"/>
        </w:rPr>
        <w:t xml:space="preserve"> dokumentacijo v zvezi z oddajo javnega naročila (v nadaljevanju  razpisna dokumentacija)</w:t>
      </w:r>
      <w:r w:rsidRPr="008B707D">
        <w:rPr>
          <w:sz w:val="22"/>
          <w:szCs w:val="22"/>
        </w:rPr>
        <w:t xml:space="preserve">. </w:t>
      </w:r>
    </w:p>
    <w:p w:rsidR="006424EC" w:rsidRPr="008B707D" w:rsidRDefault="006424EC" w:rsidP="006424EC">
      <w:pPr>
        <w:pStyle w:val="Telobesedila3"/>
        <w:widowControl w:val="0"/>
        <w:autoSpaceDE w:val="0"/>
        <w:autoSpaceDN w:val="0"/>
        <w:adjustRightInd w:val="0"/>
        <w:rPr>
          <w:sz w:val="22"/>
          <w:szCs w:val="22"/>
        </w:rPr>
      </w:pPr>
      <w:r w:rsidRPr="008B707D">
        <w:rPr>
          <w:sz w:val="22"/>
          <w:szCs w:val="22"/>
        </w:rPr>
        <w:t>Sestavni del</w:t>
      </w:r>
      <w:r>
        <w:rPr>
          <w:sz w:val="22"/>
          <w:szCs w:val="22"/>
        </w:rPr>
        <w:t>i</w:t>
      </w:r>
      <w:r w:rsidRPr="008B707D">
        <w:rPr>
          <w:sz w:val="22"/>
          <w:szCs w:val="22"/>
        </w:rPr>
        <w:t xml:space="preserve"> pogodbe so:</w:t>
      </w:r>
    </w:p>
    <w:p w:rsidR="006424EC" w:rsidRPr="008B707D" w:rsidRDefault="006424EC" w:rsidP="006424EC">
      <w:pPr>
        <w:pStyle w:val="Telobesedila3"/>
        <w:widowControl w:val="0"/>
        <w:numPr>
          <w:ilvl w:val="0"/>
          <w:numId w:val="5"/>
        </w:numPr>
        <w:autoSpaceDE w:val="0"/>
        <w:autoSpaceDN w:val="0"/>
        <w:adjustRightInd w:val="0"/>
        <w:spacing w:after="0"/>
        <w:jc w:val="both"/>
        <w:rPr>
          <w:sz w:val="22"/>
          <w:szCs w:val="22"/>
        </w:rPr>
      </w:pPr>
      <w:r w:rsidRPr="008B707D">
        <w:rPr>
          <w:sz w:val="22"/>
          <w:szCs w:val="22"/>
        </w:rPr>
        <w:t>pogoji določeni z razpisno dokumentacijo ponudbena dokumentacija in</w:t>
      </w:r>
    </w:p>
    <w:p w:rsidR="006424EC" w:rsidRPr="008B707D" w:rsidRDefault="006424EC" w:rsidP="006424EC">
      <w:pPr>
        <w:pStyle w:val="Telobesedila3"/>
        <w:widowControl w:val="0"/>
        <w:numPr>
          <w:ilvl w:val="0"/>
          <w:numId w:val="5"/>
        </w:numPr>
        <w:autoSpaceDE w:val="0"/>
        <w:autoSpaceDN w:val="0"/>
        <w:adjustRightInd w:val="0"/>
        <w:spacing w:after="0"/>
        <w:jc w:val="both"/>
        <w:rPr>
          <w:sz w:val="22"/>
          <w:szCs w:val="22"/>
        </w:rPr>
      </w:pPr>
      <w:r w:rsidRPr="008B707D">
        <w:rPr>
          <w:sz w:val="22"/>
          <w:szCs w:val="22"/>
        </w:rPr>
        <w:t>splošni in posebni zavarovalni pogoji zavarovalnice za posamezno vrsto pogodbenega zavarovanja, če niso v na</w:t>
      </w:r>
      <w:r>
        <w:rPr>
          <w:sz w:val="22"/>
          <w:szCs w:val="22"/>
        </w:rPr>
        <w:t>sprotju s ponudbo ali z razpisn</w:t>
      </w:r>
      <w:r w:rsidRPr="008B707D">
        <w:rPr>
          <w:sz w:val="22"/>
          <w:szCs w:val="22"/>
        </w:rPr>
        <w:t>o dokumentacijo.</w:t>
      </w:r>
    </w:p>
    <w:p w:rsidR="006424EC" w:rsidRPr="008B707D" w:rsidRDefault="006424EC" w:rsidP="006424EC">
      <w:pPr>
        <w:pStyle w:val="Telobesedila3"/>
        <w:widowControl w:val="0"/>
        <w:autoSpaceDE w:val="0"/>
        <w:autoSpaceDN w:val="0"/>
        <w:adjustRightInd w:val="0"/>
        <w:rPr>
          <w:sz w:val="22"/>
          <w:szCs w:val="22"/>
        </w:rPr>
      </w:pPr>
    </w:p>
    <w:p w:rsidR="006424EC" w:rsidRPr="008B707D" w:rsidRDefault="006424EC" w:rsidP="006424EC">
      <w:pPr>
        <w:pStyle w:val="Telobesedila3"/>
        <w:widowControl w:val="0"/>
        <w:autoSpaceDE w:val="0"/>
        <w:autoSpaceDN w:val="0"/>
        <w:adjustRightInd w:val="0"/>
        <w:jc w:val="both"/>
        <w:rPr>
          <w:sz w:val="22"/>
          <w:szCs w:val="22"/>
        </w:rPr>
      </w:pPr>
      <w:r w:rsidRPr="008B707D">
        <w:rPr>
          <w:sz w:val="22"/>
          <w:szCs w:val="22"/>
        </w:rPr>
        <w:t>Pogodbeni stranki bosta podpisali ustrezne zavarovalne police, s katerimi bosta konkretizirali posamezne vrste zavarovanj. Police iz prvega člena te pogodbe morajo vsebovati vse dogovorjene elemente iz ponudbe zavarovalnice in te pogodbe. Naročnik ob podpisu pogodbe sprejema splošne in posebne pogoje zavarovalnice za posamezno vrsto zavarovanja, priložene ponudbi na podlagi javnega razpisa, v kolikor se nista stranki glede posameznih določil v okviru razpisa in ponudbe oz. s to pogodbo dogovorili drugače.</w:t>
      </w:r>
    </w:p>
    <w:p w:rsidR="006424EC" w:rsidRPr="008B707D" w:rsidRDefault="006424EC" w:rsidP="006424EC">
      <w:pPr>
        <w:pStyle w:val="Telobesedila3"/>
        <w:widowControl w:val="0"/>
        <w:autoSpaceDE w:val="0"/>
        <w:autoSpaceDN w:val="0"/>
        <w:adjustRightInd w:val="0"/>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Po ponudbenem predračunu zavarovalnice z dne ……………., ki je sestavni del te pogodbe, znaša pogodbena vrednost:</w:t>
      </w:r>
    </w:p>
    <w:p w:rsidR="006424EC" w:rsidRPr="008B707D" w:rsidRDefault="006424EC" w:rsidP="006424EC">
      <w:pPr>
        <w:autoSpaceDE w:val="0"/>
        <w:autoSpaceDN w:val="0"/>
        <w:adjustRightInd w:val="0"/>
        <w:rPr>
          <w:sz w:val="22"/>
          <w:szCs w:val="22"/>
          <w:lang w:val="it-IT"/>
        </w:rPr>
      </w:pPr>
      <w:r w:rsidRPr="00692A68">
        <w:rPr>
          <w:sz w:val="22"/>
          <w:szCs w:val="22"/>
        </w:rPr>
        <w:t xml:space="preserve">                  Skupna letna zavarovalna premija (letna premija) z DPZP znaša ……………………… </w:t>
      </w:r>
      <w:r w:rsidRPr="008B707D">
        <w:rPr>
          <w:sz w:val="22"/>
          <w:szCs w:val="22"/>
          <w:lang w:val="it-IT"/>
        </w:rPr>
        <w:t>EUR</w:t>
      </w:r>
    </w:p>
    <w:p w:rsidR="006424EC" w:rsidRPr="008B707D" w:rsidRDefault="006424EC" w:rsidP="006424EC">
      <w:pPr>
        <w:autoSpaceDE w:val="0"/>
        <w:autoSpaceDN w:val="0"/>
        <w:adjustRightInd w:val="0"/>
        <w:jc w:val="center"/>
        <w:rPr>
          <w:sz w:val="22"/>
          <w:szCs w:val="22"/>
          <w:lang w:val="it-IT"/>
        </w:rPr>
      </w:pPr>
    </w:p>
    <w:p w:rsidR="006424EC" w:rsidRPr="008B707D" w:rsidRDefault="006424EC" w:rsidP="006424EC">
      <w:pPr>
        <w:rPr>
          <w:sz w:val="22"/>
          <w:szCs w:val="22"/>
        </w:rPr>
      </w:pPr>
      <w:r w:rsidRPr="008B707D">
        <w:rPr>
          <w:sz w:val="22"/>
          <w:szCs w:val="22"/>
        </w:rPr>
        <w:t>(z besedo:……………………………………………………………………………EUR)</w:t>
      </w:r>
    </w:p>
    <w:p w:rsidR="006424EC" w:rsidRPr="008B707D" w:rsidRDefault="006424EC" w:rsidP="006424EC">
      <w:pPr>
        <w:rPr>
          <w:sz w:val="22"/>
          <w:szCs w:val="22"/>
        </w:rPr>
      </w:pPr>
    </w:p>
    <w:p w:rsidR="006424EC" w:rsidRPr="008B707D" w:rsidRDefault="006424EC" w:rsidP="006424EC">
      <w:pPr>
        <w:autoSpaceDE w:val="0"/>
        <w:autoSpaceDN w:val="0"/>
        <w:adjustRightInd w:val="0"/>
        <w:jc w:val="both"/>
        <w:rPr>
          <w:rFonts w:eastAsia="TimesNewRoman"/>
          <w:sz w:val="22"/>
          <w:szCs w:val="22"/>
        </w:rPr>
      </w:pPr>
      <w:r w:rsidRPr="008B707D">
        <w:rPr>
          <w:rFonts w:eastAsia="TimesNewRoman"/>
          <w:sz w:val="22"/>
          <w:szCs w:val="22"/>
          <w:lang w:val="it-IT"/>
        </w:rPr>
        <w:t>Posamezne zavarovalne p</w:t>
      </w:r>
      <w:r w:rsidRPr="008B707D">
        <w:rPr>
          <w:rFonts w:eastAsia="TimesNewRoman"/>
          <w:sz w:val="22"/>
          <w:szCs w:val="22"/>
        </w:rPr>
        <w:t>remije v okviru letne premije so obračunane po stanju na dan 31.</w:t>
      </w:r>
      <w:r>
        <w:rPr>
          <w:rFonts w:eastAsia="TimesNewRoman"/>
          <w:sz w:val="22"/>
          <w:szCs w:val="22"/>
        </w:rPr>
        <w:t xml:space="preserve"> </w:t>
      </w:r>
      <w:r w:rsidRPr="008B707D">
        <w:rPr>
          <w:rFonts w:eastAsia="TimesNewRoman"/>
          <w:sz w:val="22"/>
          <w:szCs w:val="22"/>
        </w:rPr>
        <w:t>12.</w:t>
      </w:r>
      <w:r>
        <w:rPr>
          <w:rFonts w:eastAsia="TimesNewRoman"/>
          <w:sz w:val="22"/>
          <w:szCs w:val="22"/>
        </w:rPr>
        <w:t xml:space="preserve"> </w:t>
      </w:r>
      <w:r w:rsidRPr="008B707D">
        <w:rPr>
          <w:rFonts w:eastAsia="TimesNewRoman"/>
          <w:sz w:val="22"/>
          <w:szCs w:val="22"/>
        </w:rPr>
        <w:t xml:space="preserve">2016. </w:t>
      </w:r>
    </w:p>
    <w:p w:rsidR="006424EC" w:rsidRPr="008B707D" w:rsidRDefault="006424EC" w:rsidP="006424EC">
      <w:pPr>
        <w:autoSpaceDE w:val="0"/>
        <w:jc w:val="both"/>
        <w:rPr>
          <w:rFonts w:eastAsia="TimesNewRoman"/>
          <w:sz w:val="22"/>
          <w:szCs w:val="22"/>
        </w:rPr>
      </w:pPr>
    </w:p>
    <w:p w:rsidR="006424EC" w:rsidRPr="008B707D" w:rsidRDefault="006424EC" w:rsidP="006424EC">
      <w:pPr>
        <w:autoSpaceDE w:val="0"/>
        <w:autoSpaceDN w:val="0"/>
        <w:adjustRightInd w:val="0"/>
        <w:jc w:val="both"/>
        <w:rPr>
          <w:sz w:val="22"/>
          <w:szCs w:val="22"/>
        </w:rPr>
      </w:pPr>
      <w:r w:rsidRPr="008B707D">
        <w:rPr>
          <w:sz w:val="22"/>
          <w:szCs w:val="22"/>
        </w:rPr>
        <w:t>Sklenitelj zavarovanja bo letno premijo iz prvega odstavka tega člena plačeval v 12. obrokih brez obresti, ki zapadejo v plačilo 30. dan po prejemu računa.</w:t>
      </w:r>
    </w:p>
    <w:p w:rsidR="006424EC" w:rsidRPr="008B707D" w:rsidRDefault="006424EC" w:rsidP="006424EC">
      <w:pPr>
        <w:jc w:val="both"/>
        <w:rPr>
          <w:sz w:val="22"/>
          <w:szCs w:val="22"/>
        </w:rPr>
      </w:pPr>
    </w:p>
    <w:p w:rsidR="006424EC" w:rsidRPr="008B707D" w:rsidRDefault="006424EC" w:rsidP="006424EC">
      <w:pPr>
        <w:jc w:val="both"/>
        <w:rPr>
          <w:sz w:val="22"/>
          <w:szCs w:val="22"/>
        </w:rPr>
      </w:pPr>
      <w:r w:rsidRPr="008B707D">
        <w:rPr>
          <w:sz w:val="22"/>
          <w:szCs w:val="22"/>
        </w:rPr>
        <w:t xml:space="preserve">Letna premija je oblikovana na način in pod pogoji, kot izhaja iz ponudbenega predračuna zavarovalnice in je fiksna in nespremenljiva za celotno obdobje </w:t>
      </w:r>
      <w:r w:rsidRPr="008B707D">
        <w:rPr>
          <w:spacing w:val="-7"/>
          <w:sz w:val="22"/>
          <w:szCs w:val="22"/>
        </w:rPr>
        <w:t>od 01.</w:t>
      </w:r>
      <w:r>
        <w:rPr>
          <w:spacing w:val="-7"/>
          <w:sz w:val="22"/>
          <w:szCs w:val="22"/>
        </w:rPr>
        <w:t xml:space="preserve">  </w:t>
      </w:r>
      <w:r w:rsidRPr="008B707D">
        <w:rPr>
          <w:spacing w:val="-7"/>
          <w:sz w:val="22"/>
          <w:szCs w:val="22"/>
        </w:rPr>
        <w:t>01.</w:t>
      </w:r>
      <w:r>
        <w:rPr>
          <w:spacing w:val="-7"/>
          <w:sz w:val="22"/>
          <w:szCs w:val="22"/>
        </w:rPr>
        <w:t xml:space="preserve">  </w:t>
      </w:r>
      <w:r w:rsidRPr="008B707D">
        <w:rPr>
          <w:spacing w:val="-7"/>
          <w:sz w:val="22"/>
          <w:szCs w:val="22"/>
        </w:rPr>
        <w:t>2018 do 31.</w:t>
      </w:r>
      <w:r>
        <w:rPr>
          <w:spacing w:val="-7"/>
          <w:sz w:val="22"/>
          <w:szCs w:val="22"/>
        </w:rPr>
        <w:t xml:space="preserve"> </w:t>
      </w:r>
      <w:r w:rsidRPr="008B707D">
        <w:rPr>
          <w:spacing w:val="-7"/>
          <w:sz w:val="22"/>
          <w:szCs w:val="22"/>
        </w:rPr>
        <w:t>12.</w:t>
      </w:r>
      <w:r>
        <w:rPr>
          <w:spacing w:val="-7"/>
          <w:sz w:val="22"/>
          <w:szCs w:val="22"/>
        </w:rPr>
        <w:t xml:space="preserve"> </w:t>
      </w:r>
      <w:r w:rsidRPr="008B707D">
        <w:rPr>
          <w:spacing w:val="-7"/>
          <w:sz w:val="22"/>
          <w:szCs w:val="22"/>
        </w:rPr>
        <w:t xml:space="preserve">2022 </w:t>
      </w:r>
      <w:r w:rsidRPr="008B707D">
        <w:rPr>
          <w:sz w:val="22"/>
          <w:szCs w:val="22"/>
        </w:rPr>
        <w:t>in se lahko zviša ali zniža v skladu s splošnimi in posebnimi pogoji zavarovalnice ter zaradi uskladitve z vrednostjo na novo pridobljenih ali izločenih osnovnih sredstev naročnika v sorazmerju z zavarovalnim obdobjem in zaradi spremembe števila zaposlenih pri naročniku (pri zavarovanju odgovornosti). Poračun se opravi za obdobje od prevzema novega osnovnega sredstva po koncu leta oz. od izločitve osnovnega sredstva po koncu leta.</w:t>
      </w:r>
    </w:p>
    <w:p w:rsidR="006424EC" w:rsidRPr="008B707D" w:rsidRDefault="006424EC" w:rsidP="006424EC">
      <w:pPr>
        <w:jc w:val="both"/>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jc w:val="both"/>
        <w:rPr>
          <w:sz w:val="22"/>
          <w:szCs w:val="22"/>
        </w:rPr>
      </w:pPr>
      <w:r w:rsidRPr="008B707D">
        <w:rPr>
          <w:sz w:val="22"/>
          <w:szCs w:val="22"/>
        </w:rPr>
        <w:t>Zavarovanje na novo pridobljenega premoženja v času trajanja te pogodbe, se obračuna skladno s pogoji iz razpisne dokumentacije in ponudbo zavarovalnice iz drugega odstavka 2. člena te pogodbe.</w:t>
      </w:r>
    </w:p>
    <w:p w:rsidR="006424EC" w:rsidRPr="008B707D" w:rsidRDefault="006424EC" w:rsidP="006424EC">
      <w:pPr>
        <w:pStyle w:val="Telobesedila"/>
        <w:jc w:val="both"/>
        <w:rPr>
          <w:sz w:val="22"/>
          <w:szCs w:val="22"/>
        </w:rPr>
      </w:pPr>
    </w:p>
    <w:p w:rsidR="006424EC" w:rsidRDefault="006424EC" w:rsidP="006424EC">
      <w:pPr>
        <w:pStyle w:val="Telobesedila"/>
        <w:jc w:val="both"/>
        <w:rPr>
          <w:sz w:val="22"/>
          <w:szCs w:val="22"/>
        </w:rPr>
      </w:pPr>
      <w:r w:rsidRPr="008B707D">
        <w:rPr>
          <w:sz w:val="22"/>
          <w:szCs w:val="22"/>
        </w:rPr>
        <w:t>Dokončni obračun premije za preteklo leto se opravi do 30. 6. prihodnjega leta na podlagi dejanskih podatkov naročnika, za kar dostavi zavarovalnica naročniku pisno zahtevo s priporočeno pošiljko. Plačilo poračuna premije po izdelavi obračuna na podlagi dejanskih podatkov naročnika se opravi v enkratnem znesku v roku 30 dni od dneva obračuna.</w:t>
      </w:r>
    </w:p>
    <w:p w:rsidR="006424EC" w:rsidRPr="008B707D" w:rsidRDefault="006424EC" w:rsidP="006424EC">
      <w:pPr>
        <w:pStyle w:val="Telobesedila"/>
        <w:jc w:val="both"/>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692A68" w:rsidRDefault="006424EC" w:rsidP="006424EC">
      <w:pPr>
        <w:pStyle w:val="Telobesedila"/>
        <w:jc w:val="both"/>
        <w:rPr>
          <w:sz w:val="22"/>
          <w:szCs w:val="22"/>
          <w:lang w:val="it-IT"/>
        </w:rPr>
      </w:pPr>
      <w:r w:rsidRPr="008B707D">
        <w:rPr>
          <w:sz w:val="22"/>
          <w:szCs w:val="22"/>
        </w:rPr>
        <w:t xml:space="preserve">Zavarovalnica bo škodo poravnala v roku ………dni (najkasneje v roku 14 dni), šteto od dneva, ko je dobila od naročnika obvestilo, da je zavarovalni primer nastal in </w:t>
      </w:r>
      <w:r w:rsidRPr="00692A68">
        <w:rPr>
          <w:sz w:val="22"/>
          <w:szCs w:val="22"/>
        </w:rPr>
        <w:t xml:space="preserve">ko je prejela vso potrebno dokumentacijo za likvidacijo zavarovalnega primera. </w:t>
      </w:r>
      <w:r w:rsidRPr="00692A68">
        <w:rPr>
          <w:sz w:val="22"/>
          <w:szCs w:val="22"/>
          <w:lang w:val="it-IT"/>
        </w:rPr>
        <w:t xml:space="preserve">V nasprotnem primeru ima naročnik pravico zaračunati zakonite zamudne obresti. </w:t>
      </w:r>
    </w:p>
    <w:p w:rsidR="006424EC" w:rsidRPr="008B707D" w:rsidRDefault="006424EC" w:rsidP="006424EC">
      <w:pPr>
        <w:pStyle w:val="Telobesedila"/>
        <w:rPr>
          <w:sz w:val="22"/>
          <w:szCs w:val="22"/>
        </w:rPr>
      </w:pPr>
      <w:r w:rsidRPr="00692A68">
        <w:rPr>
          <w:sz w:val="22"/>
          <w:szCs w:val="22"/>
          <w:lang w:val="it-IT"/>
        </w:rPr>
        <w:t xml:space="preserve">Zavarovalnino bo zavarovalnica izplačala naročniku. </w:t>
      </w:r>
    </w:p>
    <w:p w:rsidR="006424EC" w:rsidRPr="008B707D" w:rsidRDefault="006424EC" w:rsidP="006424EC">
      <w:pPr>
        <w:pStyle w:val="Telobesedila"/>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Za morebitna dodatna zavarovanja, o katerih bi se stranki zaradi spremenjenih okoliščin in pogojev v poslovanju naročnika dogovorili naknadno, bodo veljali pogoji iz ponudbe zavarovalnice iz drugega odstavka 2. člena te pogodbe.</w:t>
      </w:r>
    </w:p>
    <w:p w:rsidR="006424EC" w:rsidRDefault="006424EC" w:rsidP="006424EC">
      <w:pPr>
        <w:pStyle w:val="Telobesedila"/>
        <w:rPr>
          <w:sz w:val="22"/>
          <w:szCs w:val="22"/>
        </w:rPr>
      </w:pPr>
    </w:p>
    <w:p w:rsidR="006424EC" w:rsidRDefault="006424EC" w:rsidP="006424EC">
      <w:pPr>
        <w:pStyle w:val="Telobesedila"/>
        <w:rPr>
          <w:sz w:val="22"/>
          <w:szCs w:val="22"/>
        </w:rPr>
      </w:pPr>
    </w:p>
    <w:p w:rsidR="006424EC" w:rsidRPr="008B707D" w:rsidRDefault="006424EC" w:rsidP="006424EC">
      <w:pPr>
        <w:pStyle w:val="Telobesedila"/>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lastRenderedPageBreak/>
        <w:t>člen</w:t>
      </w:r>
    </w:p>
    <w:p w:rsidR="006424EC" w:rsidRPr="008B707D" w:rsidRDefault="006424EC" w:rsidP="006424EC">
      <w:pPr>
        <w:pStyle w:val="Telobesedila"/>
        <w:rPr>
          <w:b/>
          <w:sz w:val="22"/>
          <w:szCs w:val="22"/>
        </w:rPr>
      </w:pPr>
    </w:p>
    <w:p w:rsidR="006424EC" w:rsidRPr="008B707D" w:rsidRDefault="006424EC" w:rsidP="006424EC">
      <w:pPr>
        <w:pStyle w:val="Telobesedila"/>
        <w:rPr>
          <w:sz w:val="22"/>
          <w:szCs w:val="22"/>
        </w:rPr>
      </w:pPr>
      <w:r w:rsidRPr="008B707D">
        <w:rPr>
          <w:sz w:val="22"/>
          <w:szCs w:val="22"/>
        </w:rPr>
        <w:t xml:space="preserve">Pooblaščena oseba </w:t>
      </w:r>
      <w:r>
        <w:rPr>
          <w:sz w:val="22"/>
          <w:szCs w:val="22"/>
        </w:rPr>
        <w:t>naročnika</w:t>
      </w:r>
      <w:r w:rsidRPr="008B707D">
        <w:rPr>
          <w:sz w:val="22"/>
          <w:szCs w:val="22"/>
        </w:rPr>
        <w:t xml:space="preserve"> je Nada Zajec.</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Pooblaščena oseba zavarovalnice je _______________________________________</w:t>
      </w:r>
    </w:p>
    <w:p w:rsidR="006424EC" w:rsidRPr="008B707D" w:rsidRDefault="006424EC" w:rsidP="006424EC">
      <w:pPr>
        <w:pStyle w:val="Telobesedila"/>
        <w:rPr>
          <w:b/>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 xml:space="preserve">Kontaktna oseba </w:t>
      </w:r>
      <w:r>
        <w:rPr>
          <w:sz w:val="22"/>
          <w:szCs w:val="22"/>
        </w:rPr>
        <w:t xml:space="preserve">naročnika </w:t>
      </w:r>
      <w:r w:rsidRPr="008B707D">
        <w:rPr>
          <w:sz w:val="22"/>
          <w:szCs w:val="22"/>
        </w:rPr>
        <w:t xml:space="preserve"> za operativni del je Irena Kleva Tomc, ki bo dajala zavarovalnici oz. njeni kontaktni osebi vse potrebne podatke in bo z njim sodelovala v času izvajanja pogodbenih storitev.</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Kontaktna oseba  zavarovalnice je ………………….. , ki bo sodeloval z naročnikom oziroma njegovo kontaktno osebo v času izvajanja storitev.</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O morebitni zamenjavi kontaktnih oseb se pogodbeni stranki predhodno pisno dogovorita.</w:t>
      </w:r>
    </w:p>
    <w:p w:rsidR="006424EC" w:rsidRPr="008B707D" w:rsidRDefault="006424EC" w:rsidP="006424EC">
      <w:pPr>
        <w:pStyle w:val="Telobesedila"/>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Zavarovalnica se zavezuje, da ona sama kot tudi drug v njenem imenu ali na njen račun, predstavniku ali posredniku naročnika, ne bo obljubila, ponudila ali dala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w:t>
      </w:r>
      <w:r>
        <w:rPr>
          <w:sz w:val="22"/>
          <w:szCs w:val="22"/>
        </w:rPr>
        <w:t>n</w:t>
      </w:r>
      <w:r w:rsidRPr="008B707D">
        <w:rPr>
          <w:sz w:val="22"/>
          <w:szCs w:val="22"/>
        </w:rPr>
        <w:t>i stranki ali njenemu predstavniku, zastopniku ali posredniku. V primeru kršitve ali poskusa kršitve te klavzule, je že sklenjena in veljavna pogodba nična, če pa pogodba še ni veljavna, se šteje, da pogodba ni bila sklenjena.</w:t>
      </w:r>
    </w:p>
    <w:p w:rsidR="006424EC" w:rsidRPr="008B707D" w:rsidRDefault="006424EC" w:rsidP="006424EC">
      <w:pPr>
        <w:pStyle w:val="Telobesedila"/>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Pogodba je sklenjena za določen čas in sicer do dne 31. 12. 20</w:t>
      </w:r>
      <w:r>
        <w:rPr>
          <w:sz w:val="22"/>
          <w:szCs w:val="22"/>
        </w:rPr>
        <w:t>22</w:t>
      </w:r>
      <w:r w:rsidRPr="008B707D">
        <w:rPr>
          <w:sz w:val="22"/>
          <w:szCs w:val="22"/>
        </w:rPr>
        <w:t xml:space="preserve">, ter začne veljati z dnem podpisa pooblaščenih zastopnikov obeh pogodbenih strank, v kolikor naročnik prejme ustrezno finančno zavarovanje za dobro izvedbo pogodbenih obveznosti. </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Morebitne spremembe pogodbe veljajo le v pisni obliki.</w:t>
      </w:r>
    </w:p>
    <w:p w:rsidR="006424EC" w:rsidRPr="008B707D" w:rsidRDefault="006424EC" w:rsidP="006424EC">
      <w:pPr>
        <w:pStyle w:val="Telobesedila"/>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jc w:val="both"/>
        <w:rPr>
          <w:sz w:val="22"/>
          <w:szCs w:val="22"/>
        </w:rPr>
      </w:pPr>
      <w:r w:rsidRPr="008B707D">
        <w:rPr>
          <w:sz w:val="22"/>
          <w:szCs w:val="22"/>
        </w:rPr>
        <w:t xml:space="preserve">Zavarovalnica v roku 10 dni po podpisu te pogodbe izstavi naročniku </w:t>
      </w:r>
      <w:r>
        <w:rPr>
          <w:sz w:val="22"/>
          <w:szCs w:val="22"/>
        </w:rPr>
        <w:t>zavarovanje</w:t>
      </w:r>
      <w:r w:rsidRPr="008B707D">
        <w:rPr>
          <w:sz w:val="22"/>
          <w:szCs w:val="22"/>
        </w:rPr>
        <w:t xml:space="preserve"> v višini 10% letne pogodbene vrednosti za dobro izvedbo pogodbenih obveznosti z veljavnostjo </w:t>
      </w:r>
      <w:r>
        <w:rPr>
          <w:sz w:val="22"/>
          <w:szCs w:val="22"/>
        </w:rPr>
        <w:t xml:space="preserve">5 </w:t>
      </w:r>
      <w:r w:rsidRPr="008B707D">
        <w:rPr>
          <w:sz w:val="22"/>
          <w:szCs w:val="22"/>
        </w:rPr>
        <w:t xml:space="preserve">let, v nasprotnem primeru bo lahko naročnik unovčil </w:t>
      </w:r>
      <w:r>
        <w:rPr>
          <w:sz w:val="22"/>
          <w:szCs w:val="22"/>
        </w:rPr>
        <w:t>zavarovanje</w:t>
      </w:r>
      <w:r w:rsidRPr="008B707D">
        <w:rPr>
          <w:sz w:val="22"/>
          <w:szCs w:val="22"/>
        </w:rPr>
        <w:t xml:space="preserve"> za resnost ponudbe.</w:t>
      </w:r>
    </w:p>
    <w:p w:rsidR="006424EC" w:rsidRPr="008B707D" w:rsidRDefault="006424EC" w:rsidP="006424EC">
      <w:pPr>
        <w:pStyle w:val="Telobesedila"/>
        <w:rPr>
          <w:sz w:val="22"/>
          <w:szCs w:val="22"/>
        </w:rPr>
      </w:pP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Pogodbeni stranki se lahko kadarkoli dogovorita o prenehanju te pogodbe.</w:t>
      </w:r>
    </w:p>
    <w:p w:rsidR="006424EC" w:rsidRPr="008B707D" w:rsidRDefault="006424EC" w:rsidP="006424EC">
      <w:pPr>
        <w:pStyle w:val="Telobesedila"/>
        <w:rPr>
          <w:b/>
          <w:sz w:val="22"/>
          <w:szCs w:val="22"/>
        </w:rPr>
      </w:pPr>
    </w:p>
    <w:p w:rsidR="006424EC" w:rsidRPr="008B707D" w:rsidRDefault="006424EC" w:rsidP="006424EC">
      <w:pPr>
        <w:pStyle w:val="Telobesedila"/>
        <w:rPr>
          <w:sz w:val="22"/>
          <w:szCs w:val="22"/>
        </w:rPr>
      </w:pPr>
      <w:r w:rsidRPr="008B707D">
        <w:rPr>
          <w:sz w:val="22"/>
          <w:szCs w:val="22"/>
        </w:rPr>
        <w:lastRenderedPageBreak/>
        <w:t>Vsaka pogodbena stranka lahko brez posebne obrazložitve pisno odpove pogodbo s tri mesečnim odpovednim rokom. Odpovedni rok začne teči z dnem, ko pogodbenica prejme pisno odpoved druge pogodbenice. Odpoved mora biti poslana priporočeno po pošti.</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Naročnik lahko odstopi od pogodbe v primeru, da zavarovaln</w:t>
      </w:r>
      <w:r>
        <w:rPr>
          <w:sz w:val="22"/>
          <w:szCs w:val="22"/>
        </w:rPr>
        <w:t>i</w:t>
      </w:r>
      <w:r w:rsidRPr="008B707D">
        <w:rPr>
          <w:sz w:val="22"/>
          <w:szCs w:val="22"/>
        </w:rPr>
        <w:t>ca ne izpolnjuje določil te pogodbe, posebej v primeru, da zavarovalnica odkloni opravljanje dogovorjenih del ali če nepravilno, malomarno opravlja pogodbene stori</w:t>
      </w:r>
      <w:r>
        <w:rPr>
          <w:sz w:val="22"/>
          <w:szCs w:val="22"/>
        </w:rPr>
        <w:t>t</w:t>
      </w:r>
      <w:r w:rsidRPr="008B707D">
        <w:rPr>
          <w:sz w:val="22"/>
          <w:szCs w:val="22"/>
        </w:rPr>
        <w:t>ve ali ne izpolnjuje svojih obveznosti do naročnika.</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Zavarovalnica lahko odstopi od pogodbe v primeru, da naročnik huje krši določila te pogodbe, predvsem pa če neupravičeno zamuja s plačilom pogodbenih storitev za najmanj tri zaporedne mesece.</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Pogodbeni stranki lahko odstopita od pogodbe v primerih iz tretjega in četrtega odstavka tega člena pogodbe le po predhodnem pisnem opozorilu drugi pogodbenici na izpolnjevanje pogodbenih obveznosti.</w:t>
      </w:r>
    </w:p>
    <w:p w:rsidR="006424EC" w:rsidRDefault="006424EC" w:rsidP="006424EC">
      <w:pPr>
        <w:pStyle w:val="Telobesedila"/>
        <w:rPr>
          <w:sz w:val="22"/>
          <w:szCs w:val="22"/>
        </w:rPr>
      </w:pPr>
    </w:p>
    <w:p w:rsidR="006424EC" w:rsidRDefault="006424EC" w:rsidP="006424EC">
      <w:pPr>
        <w:pStyle w:val="Telobesedila"/>
        <w:numPr>
          <w:ilvl w:val="0"/>
          <w:numId w:val="6"/>
        </w:numPr>
        <w:spacing w:after="0"/>
        <w:jc w:val="center"/>
        <w:rPr>
          <w:sz w:val="22"/>
          <w:szCs w:val="22"/>
        </w:rPr>
      </w:pPr>
      <w:r>
        <w:rPr>
          <w:sz w:val="22"/>
          <w:szCs w:val="22"/>
        </w:rPr>
        <w:t>člen</w:t>
      </w:r>
    </w:p>
    <w:p w:rsidR="006424EC" w:rsidRPr="008B707D" w:rsidRDefault="006424EC" w:rsidP="006424EC">
      <w:pPr>
        <w:pStyle w:val="Telobesedila"/>
        <w:ind w:left="720"/>
        <w:rPr>
          <w:sz w:val="22"/>
          <w:szCs w:val="22"/>
        </w:rPr>
      </w:pPr>
    </w:p>
    <w:p w:rsidR="006424EC" w:rsidRPr="008B707D" w:rsidRDefault="006424EC" w:rsidP="006424EC">
      <w:pPr>
        <w:pStyle w:val="Telobesedila"/>
        <w:rPr>
          <w:sz w:val="22"/>
          <w:szCs w:val="22"/>
        </w:rPr>
      </w:pPr>
      <w:r w:rsidRPr="008B707D">
        <w:rPr>
          <w:b/>
          <w:sz w:val="22"/>
          <w:szCs w:val="22"/>
        </w:rPr>
        <w:t>Razvezni pogoj</w:t>
      </w:r>
      <w:r w:rsidRPr="008B707D">
        <w:rPr>
          <w:sz w:val="22"/>
          <w:szCs w:val="22"/>
        </w:rPr>
        <w:t>: naročnik lahko po preteku vsakega leta po sklenitvi pogodbe preveri na tržišču, če je izbrana zavarovalnica na tržišču še vedno najugodnejša. V kolikor naročnik po preteku vsakega leta po sklenitvi zavarovalne pogodbe skladno z razveznim pogojem prekine veljavnost zavarovalne pogodbe, zavarovalnica ni upravičena do nobenih zahtevkov do naročnika iz naslova ponudbenih popustov.</w:t>
      </w:r>
    </w:p>
    <w:p w:rsidR="006424EC" w:rsidRPr="008B707D" w:rsidRDefault="006424EC" w:rsidP="006424EC">
      <w:pPr>
        <w:pStyle w:val="Telobesedila"/>
        <w:rPr>
          <w:sz w:val="22"/>
          <w:szCs w:val="22"/>
        </w:rPr>
      </w:pPr>
    </w:p>
    <w:p w:rsidR="006424EC" w:rsidRPr="008B707D" w:rsidRDefault="006424EC" w:rsidP="006424EC">
      <w:pPr>
        <w:numPr>
          <w:ilvl w:val="0"/>
          <w:numId w:val="6"/>
        </w:numPr>
        <w:jc w:val="center"/>
        <w:rPr>
          <w:sz w:val="22"/>
          <w:szCs w:val="22"/>
        </w:rPr>
      </w:pPr>
      <w:r>
        <w:rPr>
          <w:sz w:val="22"/>
          <w:szCs w:val="22"/>
        </w:rPr>
        <w:t>č</w:t>
      </w:r>
      <w:r w:rsidRPr="008B707D">
        <w:rPr>
          <w:sz w:val="22"/>
          <w:szCs w:val="22"/>
        </w:rPr>
        <w:t>len</w:t>
      </w:r>
    </w:p>
    <w:p w:rsidR="006424EC" w:rsidRPr="008B707D" w:rsidRDefault="006424EC" w:rsidP="006424EC">
      <w:pPr>
        <w:jc w:val="both"/>
        <w:rPr>
          <w:sz w:val="22"/>
          <w:szCs w:val="22"/>
        </w:rPr>
      </w:pPr>
    </w:p>
    <w:p w:rsidR="006424EC" w:rsidRPr="008B707D" w:rsidRDefault="006424EC" w:rsidP="006424EC">
      <w:pPr>
        <w:pStyle w:val="Telobesedila"/>
        <w:rPr>
          <w:sz w:val="22"/>
          <w:szCs w:val="22"/>
        </w:rPr>
      </w:pPr>
      <w:r w:rsidRPr="008B707D">
        <w:rPr>
          <w:sz w:val="22"/>
          <w:szCs w:val="22"/>
        </w:rPr>
        <w:t>Pogodbeni stranki si bosta prizadevali vse medsebojne spore iz te pogodbe reševati sporazumno, v nasprotnem primeru je za reševanje sporov iz te pogodbe pristojno sodišče v Kopru.</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Ob tolmačenju te pogodbe in reševanju sporov se za presojo potrebnih ravnanj in njihovih učinkov poleg pogodbe upošteva Obligacijski zakonik.</w:t>
      </w:r>
    </w:p>
    <w:p w:rsidR="006424EC" w:rsidRPr="008B707D" w:rsidRDefault="006424EC" w:rsidP="006424EC">
      <w:pPr>
        <w:pStyle w:val="Telobesedila"/>
        <w:numPr>
          <w:ilvl w:val="0"/>
          <w:numId w:val="6"/>
        </w:numPr>
        <w:spacing w:after="0"/>
        <w:jc w:val="center"/>
        <w:rPr>
          <w:b/>
          <w:sz w:val="22"/>
          <w:szCs w:val="22"/>
        </w:rPr>
      </w:pPr>
      <w:r w:rsidRPr="008B707D">
        <w:rPr>
          <w:b/>
          <w:sz w:val="22"/>
          <w:szCs w:val="22"/>
        </w:rPr>
        <w:t>člen</w:t>
      </w:r>
    </w:p>
    <w:p w:rsidR="006424EC" w:rsidRPr="008B707D" w:rsidRDefault="006424EC" w:rsidP="006424EC">
      <w:pPr>
        <w:pStyle w:val="Telobesedila"/>
        <w:rPr>
          <w:sz w:val="22"/>
          <w:szCs w:val="22"/>
        </w:rPr>
      </w:pPr>
    </w:p>
    <w:p w:rsidR="006424EC" w:rsidRPr="008B707D" w:rsidRDefault="006424EC" w:rsidP="006424EC">
      <w:pPr>
        <w:pStyle w:val="Telobesedila"/>
        <w:rPr>
          <w:sz w:val="22"/>
          <w:szCs w:val="22"/>
        </w:rPr>
      </w:pPr>
      <w:r w:rsidRPr="008B707D">
        <w:rPr>
          <w:sz w:val="22"/>
          <w:szCs w:val="22"/>
        </w:rPr>
        <w:t>Ta pogodba je sklenjena v petih enakih izvodih, od katerih prejme zavarovalnica dva izvoda, zavarovalec pa tri izvode.</w:t>
      </w:r>
    </w:p>
    <w:p w:rsidR="006424EC" w:rsidRDefault="006424EC" w:rsidP="006424EC">
      <w:pPr>
        <w:autoSpaceDE w:val="0"/>
        <w:autoSpaceDN w:val="0"/>
        <w:adjustRightInd w:val="0"/>
        <w:jc w:val="both"/>
      </w:pPr>
    </w:p>
    <w:p w:rsidR="006424EC" w:rsidRPr="00FB30EC" w:rsidRDefault="006424EC" w:rsidP="006424EC">
      <w:pPr>
        <w:widowControl w:val="0"/>
        <w:autoSpaceDE w:val="0"/>
        <w:autoSpaceDN w:val="0"/>
        <w:rPr>
          <w:snapToGrid w:val="0"/>
        </w:rPr>
      </w:pPr>
      <w:r w:rsidRPr="00FB30EC">
        <w:rPr>
          <w:snapToGrid w:val="0"/>
        </w:rPr>
        <w:t xml:space="preserve">Št.:    </w:t>
      </w:r>
      <w:r w:rsidRPr="00FB30EC">
        <w:rPr>
          <w:snapToGrid w:val="0"/>
        </w:rPr>
        <w:tab/>
        <w:t xml:space="preserve">                                                                                   Št.: .............................</w:t>
      </w:r>
    </w:p>
    <w:p w:rsidR="006424EC" w:rsidRDefault="006424EC" w:rsidP="006424EC">
      <w:pPr>
        <w:widowControl w:val="0"/>
        <w:autoSpaceDE w:val="0"/>
        <w:autoSpaceDN w:val="0"/>
        <w:rPr>
          <w:snapToGrid w:val="0"/>
        </w:rPr>
      </w:pPr>
      <w:r>
        <w:rPr>
          <w:snapToGrid w:val="0"/>
        </w:rPr>
        <w:t xml:space="preserve">Datum:    </w:t>
      </w:r>
      <w:r>
        <w:rPr>
          <w:snapToGrid w:val="0"/>
        </w:rPr>
        <w:tab/>
        <w:t xml:space="preserve">                                                                       Datum: ......................</w:t>
      </w:r>
    </w:p>
    <w:p w:rsidR="006424EC" w:rsidRDefault="006424EC" w:rsidP="006424EC">
      <w:pPr>
        <w:widowControl w:val="0"/>
        <w:autoSpaceDE w:val="0"/>
        <w:autoSpaceDN w:val="0"/>
        <w:rPr>
          <w:snapToGrid w:val="0"/>
        </w:rPr>
      </w:pPr>
      <w:r>
        <w:rPr>
          <w:snapToGrid w:val="0"/>
        </w:rPr>
        <w:t xml:space="preserve"> </w:t>
      </w:r>
    </w:p>
    <w:p w:rsidR="006424EC" w:rsidRDefault="006424EC" w:rsidP="006424EC">
      <w:pPr>
        <w:widowControl w:val="0"/>
        <w:autoSpaceDE w:val="0"/>
        <w:autoSpaceDN w:val="0"/>
        <w:rPr>
          <w:snapToGrid w:val="0"/>
        </w:rPr>
      </w:pPr>
      <w:r>
        <w:rPr>
          <w:snapToGrid w:val="0"/>
        </w:rPr>
        <w:t xml:space="preserve">NAROČNIK:                </w:t>
      </w:r>
      <w:r>
        <w:rPr>
          <w:snapToGrid w:val="0"/>
        </w:rPr>
        <w:tab/>
        <w:t xml:space="preserve">                                                IZVAJALEC:                                                                 </w:t>
      </w:r>
    </w:p>
    <w:p w:rsidR="006424EC" w:rsidRDefault="006424EC" w:rsidP="006424EC">
      <w:r>
        <w:tab/>
      </w:r>
    </w:p>
    <w:p w:rsidR="006424EC" w:rsidRDefault="006424EC" w:rsidP="006424EC">
      <w:r>
        <w:t xml:space="preserve">Direktor:                                                         </w:t>
      </w:r>
      <w:r>
        <w:tab/>
        <w:t xml:space="preserve">                </w:t>
      </w:r>
      <w:r>
        <w:tab/>
      </w:r>
    </w:p>
    <w:p w:rsidR="006424EC" w:rsidRDefault="006424EC" w:rsidP="006424EC">
      <w:r>
        <w:t>Radoslav Marčan, dr. med.</w:t>
      </w:r>
      <w:r>
        <w:tab/>
      </w:r>
      <w:r>
        <w:tab/>
      </w:r>
      <w:r>
        <w:tab/>
        <w:t xml:space="preserve">            </w:t>
      </w:r>
    </w:p>
    <w:p w:rsidR="006424EC" w:rsidRDefault="006424EC" w:rsidP="006424EC">
      <w:r>
        <w:t xml:space="preserve">spec. ortoped              </w:t>
      </w:r>
    </w:p>
    <w:p w:rsidR="006424EC" w:rsidRDefault="006424EC" w:rsidP="006424EC"/>
    <w:p w:rsidR="006424EC" w:rsidRDefault="006424EC" w:rsidP="006424EC"/>
    <w:p w:rsidR="006424EC" w:rsidRDefault="006424EC" w:rsidP="006424EC">
      <w:pPr>
        <w:rPr>
          <w:b/>
          <w:sz w:val="20"/>
          <w:szCs w:val="20"/>
        </w:rPr>
      </w:pPr>
      <w:r w:rsidRPr="00D65C0B">
        <w:rPr>
          <w:b/>
          <w:sz w:val="20"/>
          <w:szCs w:val="20"/>
        </w:rPr>
        <w:t xml:space="preserve">Predlagani vzorec pogodbe  mora  ponudnik  izpolniti,  žigosati in podpisati, s čimer potrdi, da je seznanjen z njeno vsebino in se z njo strinja! </w:t>
      </w:r>
    </w:p>
    <w:p w:rsidR="006424EC" w:rsidRDefault="006424EC" w:rsidP="006424EC"/>
    <w:p w:rsidR="006424EC" w:rsidRDefault="006424EC" w:rsidP="006424EC"/>
    <w:p w:rsidR="006424EC" w:rsidRDefault="006424EC" w:rsidP="006424EC"/>
    <w:p w:rsidR="006424EC" w:rsidRDefault="006424EC" w:rsidP="006424EC">
      <w:r>
        <w:t>Obrazec št. 12</w:t>
      </w:r>
    </w:p>
    <w:p w:rsidR="006424EC" w:rsidRDefault="006424EC" w:rsidP="006424EC"/>
    <w:p w:rsidR="006424EC" w:rsidRPr="009064CF" w:rsidRDefault="006424EC" w:rsidP="006424EC">
      <w:pPr>
        <w:pStyle w:val="Naslov"/>
        <w:jc w:val="left"/>
        <w:rPr>
          <w:sz w:val="20"/>
        </w:rPr>
      </w:pPr>
      <w:r w:rsidRPr="009064CF">
        <w:rPr>
          <w:sz w:val="20"/>
        </w:rPr>
        <w:t>OPREDELITEV  PREDMETA   RAZPISA</w:t>
      </w:r>
    </w:p>
    <w:p w:rsidR="006424EC" w:rsidRPr="009064CF" w:rsidRDefault="006424EC" w:rsidP="006424EC">
      <w:pPr>
        <w:jc w:val="both"/>
        <w:rPr>
          <w:sz w:val="20"/>
          <w:szCs w:val="20"/>
        </w:rPr>
      </w:pPr>
      <w:r w:rsidRPr="009064CF">
        <w:rPr>
          <w:sz w:val="20"/>
          <w:szCs w:val="20"/>
        </w:rPr>
        <w:t xml:space="preserve">in strokovne zahteve naročnika za izvajanje storitev </w:t>
      </w:r>
      <w:r w:rsidRPr="002A744C">
        <w:rPr>
          <w:b/>
          <w:sz w:val="20"/>
          <w:szCs w:val="20"/>
        </w:rPr>
        <w:t>ZAVAROVANJE PREMOŽENJA IN OSEB</w:t>
      </w:r>
    </w:p>
    <w:p w:rsidR="006424EC" w:rsidRPr="009064CF" w:rsidRDefault="006424EC" w:rsidP="006424EC">
      <w:pPr>
        <w:rPr>
          <w:b/>
          <w:sz w:val="20"/>
          <w:szCs w:val="20"/>
        </w:rPr>
      </w:pPr>
    </w:p>
    <w:p w:rsidR="006424EC" w:rsidRPr="009064CF" w:rsidRDefault="006424EC" w:rsidP="006424EC">
      <w:pPr>
        <w:pStyle w:val="Naslov2"/>
        <w:jc w:val="both"/>
        <w:rPr>
          <w:sz w:val="20"/>
          <w:szCs w:val="20"/>
        </w:rPr>
      </w:pPr>
      <w:bookmarkStart w:id="16" w:name="_Toc42925903"/>
      <w:r w:rsidRPr="009064CF">
        <w:rPr>
          <w:sz w:val="20"/>
          <w:szCs w:val="20"/>
        </w:rPr>
        <w:t>1. POŽARNO ZAVAROVANJE</w:t>
      </w:r>
      <w:bookmarkEnd w:id="16"/>
      <w:r w:rsidRPr="009064CF">
        <w:rPr>
          <w:sz w:val="20"/>
          <w:szCs w:val="20"/>
        </w:rPr>
        <w:t xml:space="preserve"> – PREDRAČUN ŠT. 1</w:t>
      </w:r>
    </w:p>
    <w:p w:rsidR="006424EC" w:rsidRPr="009064CF" w:rsidRDefault="006424EC" w:rsidP="006424EC">
      <w:pPr>
        <w:ind w:left="1" w:firstLine="1"/>
        <w:rPr>
          <w:sz w:val="20"/>
          <w:szCs w:val="20"/>
          <w:lang w:val="es-ES"/>
        </w:rPr>
      </w:pPr>
    </w:p>
    <w:p w:rsidR="006424EC" w:rsidRDefault="006424EC" w:rsidP="006424EC">
      <w:pPr>
        <w:ind w:left="1" w:firstLine="1"/>
        <w:rPr>
          <w:sz w:val="20"/>
          <w:szCs w:val="20"/>
          <w:lang w:val="es-ES"/>
        </w:rPr>
      </w:pPr>
      <w:r w:rsidRPr="00CA3135">
        <w:rPr>
          <w:sz w:val="20"/>
          <w:szCs w:val="20"/>
          <w:lang w:val="es-ES"/>
        </w:rPr>
        <w:t>Predmet zavarovanja: Zavaruje se premoženje, ki je v lasti naročnika, mu je dano v upravljanje ali uporabo ali najem v in sicer:</w:t>
      </w:r>
    </w:p>
    <w:p w:rsidR="006424EC" w:rsidRPr="00CA3135" w:rsidRDefault="006424EC" w:rsidP="006424EC">
      <w:pPr>
        <w:ind w:left="1" w:firstLine="1"/>
        <w:rPr>
          <w:sz w:val="20"/>
          <w:szCs w:val="20"/>
          <w:lang w:val="es-ES"/>
        </w:rPr>
      </w:pPr>
    </w:p>
    <w:p w:rsidR="006424EC" w:rsidRPr="00CA3135" w:rsidRDefault="006424EC" w:rsidP="006424EC">
      <w:pPr>
        <w:pStyle w:val="Odstavekseznama"/>
        <w:numPr>
          <w:ilvl w:val="0"/>
          <w:numId w:val="10"/>
        </w:numPr>
        <w:jc w:val="both"/>
        <w:rPr>
          <w:sz w:val="20"/>
          <w:szCs w:val="20"/>
          <w:lang w:val="es-ES"/>
        </w:rPr>
      </w:pPr>
      <w:r w:rsidRPr="00CA3135">
        <w:rPr>
          <w:sz w:val="20"/>
          <w:szCs w:val="20"/>
          <w:lang w:val="es-ES"/>
        </w:rPr>
        <w:t xml:space="preserve"> Vsi gradbeni objekti, tudi temelji in kletni zidovi, vsa vgrajena oprema (dvigala, centralna kurjava s cisterno za gorivo, klima naprave ipd.) in vse vgrajene instalacije</w:t>
      </w:r>
      <w:r>
        <w:rPr>
          <w:sz w:val="20"/>
          <w:szCs w:val="20"/>
          <w:lang w:val="es-ES"/>
        </w:rPr>
        <w:t xml:space="preserve"> (vodovodno, odvodno, električno in druga omrežja)</w:t>
      </w:r>
      <w:r w:rsidRPr="00CA3135">
        <w:rPr>
          <w:sz w:val="20"/>
          <w:szCs w:val="20"/>
          <w:lang w:val="es-ES"/>
        </w:rPr>
        <w:t>. V objekt so vključene vse dodatne stenske, stropne in talne obloge ter pregradne montažne stene. V primeru, da je zavarovani objekt v gradnji, je zavarovan tudi gradbeni material na gradbišču, namenjen za vgraditev v objekt v gradnji.</w:t>
      </w:r>
      <w:r>
        <w:rPr>
          <w:sz w:val="20"/>
          <w:szCs w:val="20"/>
          <w:lang w:val="es-ES"/>
        </w:rPr>
        <w:t xml:space="preserve"> Zavarovani so tudi vsi objekti nizke gradnje (kanalizacijsko in vodovodno omrežje, jezovi, obale, pomoli, valolomi, nasipi, pločniki, tlakovana dvorišča, ceste in poti, ograje ipd.)</w:t>
      </w:r>
    </w:p>
    <w:p w:rsidR="006424EC" w:rsidRPr="00CA3135" w:rsidRDefault="006424EC" w:rsidP="006424EC">
      <w:pPr>
        <w:pStyle w:val="Odstavekseznama"/>
        <w:numPr>
          <w:ilvl w:val="0"/>
          <w:numId w:val="10"/>
        </w:numPr>
        <w:rPr>
          <w:sz w:val="20"/>
          <w:szCs w:val="20"/>
          <w:lang w:val="es-ES"/>
        </w:rPr>
      </w:pPr>
      <w:r w:rsidRPr="00CA3135">
        <w:rPr>
          <w:sz w:val="20"/>
          <w:szCs w:val="20"/>
          <w:lang w:val="es-ES"/>
        </w:rPr>
        <w:t xml:space="preserve"> </w:t>
      </w:r>
      <w:r>
        <w:rPr>
          <w:sz w:val="20"/>
          <w:szCs w:val="20"/>
          <w:lang w:val="es-ES"/>
        </w:rPr>
        <w:t xml:space="preserve">Vsa oprema in drobni inventar </w:t>
      </w:r>
    </w:p>
    <w:p w:rsidR="006424EC" w:rsidRPr="00CA3135" w:rsidRDefault="006424EC" w:rsidP="006424EC">
      <w:pPr>
        <w:pStyle w:val="Odstavekseznama"/>
        <w:numPr>
          <w:ilvl w:val="0"/>
          <w:numId w:val="10"/>
        </w:numPr>
        <w:jc w:val="both"/>
        <w:rPr>
          <w:sz w:val="20"/>
          <w:szCs w:val="20"/>
          <w:lang w:val="es-ES"/>
        </w:rPr>
      </w:pPr>
      <w:r w:rsidRPr="00CA3135">
        <w:rPr>
          <w:sz w:val="20"/>
          <w:szCs w:val="20"/>
          <w:lang w:val="es-ES"/>
        </w:rPr>
        <w:t xml:space="preserve"> Vse </w:t>
      </w:r>
      <w:r>
        <w:rPr>
          <w:sz w:val="20"/>
          <w:szCs w:val="20"/>
          <w:lang w:val="es-ES"/>
        </w:rPr>
        <w:t xml:space="preserve">lastne </w:t>
      </w:r>
      <w:r w:rsidRPr="00CA3135">
        <w:rPr>
          <w:sz w:val="20"/>
          <w:szCs w:val="20"/>
          <w:lang w:val="es-ES"/>
        </w:rPr>
        <w:t xml:space="preserve">zaloge materiala in drobnega inventarja </w:t>
      </w:r>
      <w:r>
        <w:rPr>
          <w:sz w:val="20"/>
          <w:szCs w:val="20"/>
          <w:lang w:val="es-ES"/>
        </w:rPr>
        <w:t>ter vse zaloge tujega blaga</w:t>
      </w:r>
    </w:p>
    <w:p w:rsidR="006424EC" w:rsidRPr="00CA3135" w:rsidRDefault="006424EC" w:rsidP="006424EC">
      <w:pPr>
        <w:pStyle w:val="Odstavekseznama"/>
        <w:numPr>
          <w:ilvl w:val="0"/>
          <w:numId w:val="10"/>
        </w:numPr>
        <w:jc w:val="both"/>
        <w:rPr>
          <w:sz w:val="20"/>
          <w:szCs w:val="20"/>
          <w:lang w:val="es-ES"/>
        </w:rPr>
      </w:pPr>
      <w:r w:rsidRPr="00CA3135">
        <w:rPr>
          <w:sz w:val="20"/>
          <w:szCs w:val="20"/>
          <w:lang w:val="es-ES"/>
        </w:rPr>
        <w:t xml:space="preserve"> Stvari so zavarovane tudi v drugih krajih, v kolikor so bile premeščene zaradi popravila, obdelave, predelave, dajanja v najem ali na posodo kot tudi zaradi uporabe stvari v drugem kraju zaradi opravljanja dejavnosti.</w:t>
      </w:r>
    </w:p>
    <w:p w:rsidR="006424EC" w:rsidRDefault="006424EC" w:rsidP="006424EC">
      <w:pPr>
        <w:pStyle w:val="Odstavekseznama"/>
        <w:numPr>
          <w:ilvl w:val="0"/>
          <w:numId w:val="10"/>
        </w:numPr>
        <w:jc w:val="both"/>
        <w:rPr>
          <w:sz w:val="20"/>
          <w:szCs w:val="20"/>
          <w:lang w:val="es-ES"/>
        </w:rPr>
      </w:pPr>
      <w:r w:rsidRPr="00CA3135">
        <w:rPr>
          <w:sz w:val="20"/>
          <w:szCs w:val="20"/>
          <w:lang w:val="es-ES"/>
        </w:rPr>
        <w:t xml:space="preserve"> </w:t>
      </w:r>
      <w:r>
        <w:rPr>
          <w:sz w:val="20"/>
          <w:szCs w:val="20"/>
          <w:lang w:val="es-ES"/>
        </w:rPr>
        <w:t>Stvari delavcev</w:t>
      </w:r>
    </w:p>
    <w:p w:rsidR="006424EC" w:rsidRPr="00CA3135" w:rsidRDefault="006424EC" w:rsidP="006424EC">
      <w:pPr>
        <w:pStyle w:val="Odstavekseznama"/>
        <w:numPr>
          <w:ilvl w:val="0"/>
          <w:numId w:val="10"/>
        </w:numPr>
        <w:jc w:val="both"/>
        <w:rPr>
          <w:sz w:val="20"/>
          <w:szCs w:val="20"/>
          <w:lang w:val="es-ES"/>
        </w:rPr>
      </w:pPr>
      <w:r w:rsidRPr="00CA3135">
        <w:rPr>
          <w:sz w:val="20"/>
          <w:szCs w:val="20"/>
          <w:lang w:val="es-ES"/>
        </w:rPr>
        <w:t>V zavarovanje so vključene tudi vse nove investicije, ne glede na lokacijo.</w:t>
      </w:r>
    </w:p>
    <w:p w:rsidR="006424EC" w:rsidRPr="00CA3135" w:rsidRDefault="006424EC" w:rsidP="006424EC">
      <w:pPr>
        <w:pStyle w:val="Odstavekseznama"/>
        <w:numPr>
          <w:ilvl w:val="0"/>
          <w:numId w:val="10"/>
        </w:numPr>
        <w:jc w:val="both"/>
        <w:rPr>
          <w:sz w:val="20"/>
          <w:szCs w:val="20"/>
          <w:lang w:val="es-ES"/>
        </w:rPr>
      </w:pPr>
      <w:r w:rsidRPr="00CA3135">
        <w:rPr>
          <w:sz w:val="20"/>
          <w:szCs w:val="20"/>
          <w:lang w:val="es-ES"/>
        </w:rPr>
        <w:t xml:space="preserve"> V zavarovanje so vključeni vsi objekti, oprema in zaloge</w:t>
      </w:r>
      <w:r>
        <w:rPr>
          <w:sz w:val="20"/>
          <w:szCs w:val="20"/>
          <w:lang w:val="es-ES"/>
        </w:rPr>
        <w:t>,</w:t>
      </w:r>
      <w:r w:rsidRPr="00CA3135">
        <w:rPr>
          <w:sz w:val="20"/>
          <w:szCs w:val="20"/>
          <w:lang w:val="es-ES"/>
        </w:rPr>
        <w:t xml:space="preserve"> tudi v primeru, če bi izpadli iz knjigovodskih evidenc in niso zabeleženi v vrednostni evidenci zavarovanih stvari.</w:t>
      </w:r>
    </w:p>
    <w:p w:rsidR="006424EC" w:rsidRPr="009064CF" w:rsidRDefault="006424EC" w:rsidP="006424EC">
      <w:pPr>
        <w:ind w:left="1" w:firstLine="1"/>
        <w:rPr>
          <w:sz w:val="20"/>
          <w:szCs w:val="20"/>
          <w:lang w:val="es-ES"/>
        </w:rPr>
      </w:pPr>
    </w:p>
    <w:p w:rsidR="006424EC" w:rsidRPr="002A744C" w:rsidRDefault="006424EC" w:rsidP="006424EC">
      <w:pPr>
        <w:rPr>
          <w:b/>
          <w:sz w:val="22"/>
        </w:rPr>
      </w:pPr>
      <w:r w:rsidRPr="002A744C">
        <w:rPr>
          <w:b/>
          <w:sz w:val="22"/>
        </w:rPr>
        <w:t xml:space="preserve">    I.   Osnovne nevarnosti</w:t>
      </w:r>
    </w:p>
    <w:p w:rsidR="006424EC" w:rsidRDefault="006424EC" w:rsidP="006424EC">
      <w:pPr>
        <w:ind w:left="1" w:firstLine="1"/>
        <w:rPr>
          <w:sz w:val="20"/>
          <w:szCs w:val="20"/>
        </w:rPr>
      </w:pPr>
      <w:r w:rsidRPr="00BF4436">
        <w:rPr>
          <w:sz w:val="20"/>
          <w:szCs w:val="20"/>
        </w:rPr>
        <w:t xml:space="preserve">          - gradbeni objekti, vključno objekti, prevzeti </w:t>
      </w:r>
      <w:r w:rsidRPr="00CA3135">
        <w:rPr>
          <w:sz w:val="20"/>
          <w:szCs w:val="20"/>
          <w:lang w:val="es-ES"/>
        </w:rPr>
        <w:t xml:space="preserve">v upravljanje ali uporabo ali najem </w:t>
      </w:r>
      <w:r>
        <w:rPr>
          <w:sz w:val="20"/>
          <w:szCs w:val="20"/>
          <w:lang w:val="es-ES"/>
        </w:rPr>
        <w:t xml:space="preserve"> ter</w:t>
      </w:r>
      <w:r w:rsidRPr="00BF4436">
        <w:rPr>
          <w:sz w:val="20"/>
          <w:szCs w:val="20"/>
        </w:rPr>
        <w:t xml:space="preserve"> objekti "nizke </w:t>
      </w:r>
      <w:r>
        <w:rPr>
          <w:sz w:val="20"/>
          <w:szCs w:val="20"/>
        </w:rPr>
        <w:t xml:space="preserve">  </w:t>
      </w:r>
    </w:p>
    <w:p w:rsidR="006424EC" w:rsidRPr="00BF4436" w:rsidRDefault="006424EC" w:rsidP="006424EC">
      <w:pPr>
        <w:ind w:left="1" w:firstLine="1"/>
        <w:rPr>
          <w:sz w:val="20"/>
          <w:szCs w:val="20"/>
        </w:rPr>
      </w:pPr>
      <w:r>
        <w:rPr>
          <w:sz w:val="20"/>
          <w:szCs w:val="20"/>
        </w:rPr>
        <w:t xml:space="preserve">            </w:t>
      </w:r>
      <w:r w:rsidRPr="00BF4436">
        <w:rPr>
          <w:sz w:val="20"/>
          <w:szCs w:val="20"/>
        </w:rPr>
        <w:t>gradnje"</w:t>
      </w:r>
      <w:r>
        <w:rPr>
          <w:sz w:val="20"/>
          <w:szCs w:val="20"/>
        </w:rPr>
        <w:t xml:space="preserve"> </w:t>
      </w:r>
      <w:r w:rsidRPr="00BF4436">
        <w:rPr>
          <w:sz w:val="20"/>
          <w:szCs w:val="20"/>
        </w:rPr>
        <w:t xml:space="preserve">– na </w:t>
      </w:r>
      <w:r>
        <w:rPr>
          <w:sz w:val="20"/>
          <w:szCs w:val="20"/>
        </w:rPr>
        <w:t xml:space="preserve">novo </w:t>
      </w:r>
      <w:r w:rsidRPr="00BF4436">
        <w:rPr>
          <w:sz w:val="20"/>
          <w:szCs w:val="20"/>
        </w:rPr>
        <w:t>vrednost;</w:t>
      </w:r>
    </w:p>
    <w:p w:rsidR="006424EC" w:rsidRPr="00BF4436" w:rsidRDefault="006424EC" w:rsidP="006424EC">
      <w:pPr>
        <w:jc w:val="both"/>
        <w:rPr>
          <w:sz w:val="20"/>
          <w:szCs w:val="20"/>
        </w:rPr>
      </w:pPr>
      <w:r w:rsidRPr="00BF4436">
        <w:rPr>
          <w:sz w:val="20"/>
          <w:szCs w:val="20"/>
        </w:rPr>
        <w:t xml:space="preserve">          - oprema, tudi oprema na prostem, nevarnost viharja mora biti vključena v zavarovanje – na </w:t>
      </w:r>
      <w:r>
        <w:rPr>
          <w:sz w:val="20"/>
          <w:szCs w:val="20"/>
        </w:rPr>
        <w:t>novo</w:t>
      </w:r>
      <w:r w:rsidRPr="00BF4436">
        <w:rPr>
          <w:sz w:val="20"/>
          <w:szCs w:val="20"/>
        </w:rPr>
        <w:t xml:space="preserve"> </w:t>
      </w:r>
    </w:p>
    <w:p w:rsidR="006424EC" w:rsidRDefault="006424EC" w:rsidP="006424EC">
      <w:pPr>
        <w:jc w:val="both"/>
        <w:rPr>
          <w:sz w:val="20"/>
          <w:szCs w:val="20"/>
        </w:rPr>
      </w:pPr>
      <w:r w:rsidRPr="00BF4436">
        <w:rPr>
          <w:sz w:val="20"/>
          <w:szCs w:val="20"/>
        </w:rPr>
        <w:t xml:space="preserve">             vrednost;</w:t>
      </w:r>
    </w:p>
    <w:p w:rsidR="006424EC" w:rsidRPr="00BF4436" w:rsidRDefault="006424EC" w:rsidP="006424EC">
      <w:pPr>
        <w:rPr>
          <w:sz w:val="20"/>
          <w:szCs w:val="20"/>
        </w:rPr>
      </w:pPr>
      <w:r>
        <w:rPr>
          <w:sz w:val="20"/>
          <w:szCs w:val="20"/>
        </w:rPr>
        <w:t xml:space="preserve">          </w:t>
      </w:r>
      <w:r w:rsidRPr="00BF4436">
        <w:rPr>
          <w:sz w:val="20"/>
          <w:szCs w:val="20"/>
        </w:rPr>
        <w:t>-  oprema v najemu – za skupno vrednost (zavarovalno vsoto)</w:t>
      </w:r>
      <w:r w:rsidRPr="00BF4436">
        <w:rPr>
          <w:sz w:val="20"/>
          <w:szCs w:val="20"/>
        </w:rPr>
        <w:tab/>
        <w:t xml:space="preserve">                             </w:t>
      </w:r>
      <w:r>
        <w:rPr>
          <w:sz w:val="20"/>
          <w:szCs w:val="20"/>
        </w:rPr>
        <w:t xml:space="preserve"> </w:t>
      </w:r>
      <w:r w:rsidRPr="00BF4436">
        <w:rPr>
          <w:sz w:val="20"/>
          <w:szCs w:val="20"/>
        </w:rPr>
        <w:t>41.700 EUR</w:t>
      </w:r>
    </w:p>
    <w:p w:rsidR="006424EC" w:rsidRPr="00BF4436" w:rsidRDefault="006424EC" w:rsidP="006424EC">
      <w:pPr>
        <w:jc w:val="both"/>
        <w:rPr>
          <w:sz w:val="20"/>
          <w:szCs w:val="20"/>
        </w:rPr>
      </w:pPr>
      <w:r>
        <w:rPr>
          <w:sz w:val="20"/>
          <w:szCs w:val="20"/>
        </w:rPr>
        <w:t xml:space="preserve">          </w:t>
      </w:r>
      <w:r w:rsidRPr="00BF4436">
        <w:rPr>
          <w:sz w:val="20"/>
          <w:szCs w:val="20"/>
        </w:rPr>
        <w:t>- zaloge – na flotantni način;</w:t>
      </w:r>
    </w:p>
    <w:p w:rsidR="006424EC" w:rsidRPr="00BF4436" w:rsidRDefault="006424EC" w:rsidP="006424EC">
      <w:pPr>
        <w:rPr>
          <w:sz w:val="20"/>
          <w:szCs w:val="20"/>
        </w:rPr>
      </w:pPr>
      <w:r>
        <w:rPr>
          <w:sz w:val="20"/>
          <w:szCs w:val="20"/>
        </w:rPr>
        <w:t xml:space="preserve">          </w:t>
      </w:r>
      <w:r w:rsidRPr="00BF4436">
        <w:rPr>
          <w:sz w:val="20"/>
          <w:szCs w:val="20"/>
        </w:rPr>
        <w:t xml:space="preserve">-  zaloge tujega </w:t>
      </w:r>
      <w:r>
        <w:rPr>
          <w:sz w:val="20"/>
          <w:szCs w:val="20"/>
        </w:rPr>
        <w:t>b</w:t>
      </w:r>
      <w:r w:rsidRPr="00BF4436">
        <w:rPr>
          <w:sz w:val="20"/>
          <w:szCs w:val="20"/>
        </w:rPr>
        <w:t>laga – za skupno  vrednost (zavarovalno vsoto)</w:t>
      </w:r>
      <w:r w:rsidRPr="00BF4436">
        <w:rPr>
          <w:sz w:val="20"/>
          <w:szCs w:val="20"/>
        </w:rPr>
        <w:tab/>
        <w:t xml:space="preserve">                           </w:t>
      </w:r>
      <w:r>
        <w:rPr>
          <w:sz w:val="20"/>
          <w:szCs w:val="20"/>
        </w:rPr>
        <w:t xml:space="preserve">  </w:t>
      </w:r>
      <w:r w:rsidRPr="00BF4436">
        <w:rPr>
          <w:sz w:val="20"/>
          <w:szCs w:val="20"/>
        </w:rPr>
        <w:t>417.000 EUR</w:t>
      </w:r>
    </w:p>
    <w:p w:rsidR="006424EC" w:rsidRPr="00BF4436" w:rsidRDefault="006424EC" w:rsidP="006424EC">
      <w:pPr>
        <w:rPr>
          <w:sz w:val="20"/>
          <w:szCs w:val="20"/>
        </w:rPr>
      </w:pPr>
      <w:r w:rsidRPr="00BF4436">
        <w:rPr>
          <w:sz w:val="20"/>
          <w:szCs w:val="20"/>
        </w:rPr>
        <w:t xml:space="preserve">          -  stvari delavcev in bolnikov – za skupno vrednost (zavarovalno vsoto)                    21.000 EUR</w:t>
      </w:r>
    </w:p>
    <w:p w:rsidR="006424EC" w:rsidRDefault="006424EC" w:rsidP="006424EC">
      <w:pPr>
        <w:jc w:val="both"/>
        <w:rPr>
          <w:sz w:val="20"/>
          <w:szCs w:val="20"/>
        </w:rPr>
      </w:pPr>
      <w:r>
        <w:rPr>
          <w:sz w:val="22"/>
        </w:rPr>
        <w:t xml:space="preserve">    </w:t>
      </w:r>
      <w:r>
        <w:rPr>
          <w:sz w:val="20"/>
          <w:szCs w:val="20"/>
        </w:rPr>
        <w:t xml:space="preserve">      </w:t>
      </w:r>
      <w:r w:rsidRPr="00BF4436">
        <w:rPr>
          <w:sz w:val="20"/>
          <w:szCs w:val="20"/>
        </w:rPr>
        <w:t>- investicije v teku – na dogovorjeno vrednost;</w:t>
      </w:r>
    </w:p>
    <w:p w:rsidR="006424EC" w:rsidRPr="00BF4436" w:rsidRDefault="006424EC" w:rsidP="006424EC">
      <w:pPr>
        <w:jc w:val="both"/>
        <w:rPr>
          <w:sz w:val="20"/>
          <w:szCs w:val="20"/>
        </w:rPr>
      </w:pPr>
    </w:p>
    <w:p w:rsidR="006424EC" w:rsidRPr="0099712A" w:rsidRDefault="006424EC" w:rsidP="006424EC">
      <w:pPr>
        <w:jc w:val="both"/>
        <w:rPr>
          <w:sz w:val="20"/>
          <w:szCs w:val="20"/>
        </w:rPr>
      </w:pPr>
      <w:r w:rsidRPr="0099712A">
        <w:rPr>
          <w:sz w:val="20"/>
          <w:szCs w:val="20"/>
        </w:rPr>
        <w:t>Objekti se nahajajo v ograjenem prostoru, obstaja čuvajska služba, kontrolne ure so v uporabi podnevi in ponoči.</w:t>
      </w:r>
    </w:p>
    <w:p w:rsidR="006424EC" w:rsidRDefault="006424EC" w:rsidP="006424EC">
      <w:pPr>
        <w:rPr>
          <w:sz w:val="22"/>
        </w:rPr>
      </w:pPr>
    </w:p>
    <w:p w:rsidR="006424EC" w:rsidRDefault="006424EC" w:rsidP="006424EC">
      <w:pPr>
        <w:rPr>
          <w:b/>
          <w:sz w:val="22"/>
          <w:szCs w:val="22"/>
        </w:rPr>
      </w:pPr>
      <w:r w:rsidRPr="002A744C">
        <w:rPr>
          <w:b/>
          <w:sz w:val="22"/>
          <w:szCs w:val="22"/>
        </w:rPr>
        <w:t xml:space="preserve">    II.  Dodatna nevarnost poplave vključno z vdorom meteorne vode</w:t>
      </w:r>
      <w:r>
        <w:rPr>
          <w:b/>
          <w:sz w:val="22"/>
          <w:szCs w:val="22"/>
        </w:rPr>
        <w:t>:</w:t>
      </w:r>
    </w:p>
    <w:p w:rsidR="006424EC" w:rsidRPr="002A744C" w:rsidRDefault="006424EC" w:rsidP="006424EC">
      <w:pPr>
        <w:rPr>
          <w:b/>
          <w:sz w:val="22"/>
          <w:szCs w:val="22"/>
        </w:rPr>
      </w:pPr>
    </w:p>
    <w:p w:rsidR="006424EC" w:rsidRDefault="006424EC" w:rsidP="006424EC">
      <w:pPr>
        <w:rPr>
          <w:sz w:val="20"/>
          <w:szCs w:val="20"/>
        </w:rPr>
      </w:pPr>
      <w:r w:rsidRPr="00BF4436">
        <w:rPr>
          <w:sz w:val="20"/>
          <w:szCs w:val="20"/>
        </w:rPr>
        <w:t xml:space="preserve">          - za objekte in stvari pod I.</w:t>
      </w:r>
      <w:r>
        <w:rPr>
          <w:sz w:val="20"/>
          <w:szCs w:val="20"/>
        </w:rPr>
        <w:t>, ne glede na lokacijo</w:t>
      </w:r>
      <w:r w:rsidRPr="00BF4436">
        <w:rPr>
          <w:sz w:val="20"/>
          <w:szCs w:val="20"/>
        </w:rPr>
        <w:tab/>
        <w:t xml:space="preserve">-  na I. riziko do                </w:t>
      </w:r>
      <w:r>
        <w:rPr>
          <w:sz w:val="20"/>
          <w:szCs w:val="20"/>
        </w:rPr>
        <w:t xml:space="preserve">   30</w:t>
      </w:r>
      <w:r w:rsidRPr="00BF4436">
        <w:rPr>
          <w:sz w:val="20"/>
          <w:szCs w:val="20"/>
        </w:rPr>
        <w:t>.000 EUR</w:t>
      </w:r>
    </w:p>
    <w:p w:rsidR="006424EC" w:rsidRDefault="006424EC" w:rsidP="006424EC">
      <w:pPr>
        <w:jc w:val="both"/>
        <w:rPr>
          <w:color w:val="FF0000"/>
          <w:sz w:val="20"/>
          <w:szCs w:val="20"/>
        </w:rPr>
      </w:pPr>
    </w:p>
    <w:p w:rsidR="006424EC" w:rsidRPr="008C3887" w:rsidRDefault="006424EC" w:rsidP="006424EC">
      <w:pPr>
        <w:jc w:val="both"/>
        <w:rPr>
          <w:sz w:val="20"/>
          <w:szCs w:val="20"/>
        </w:rPr>
      </w:pPr>
      <w:r w:rsidRPr="008C3887">
        <w:rPr>
          <w:sz w:val="20"/>
          <w:szCs w:val="20"/>
        </w:rPr>
        <w:t>Odbitna franšiza: odbitne franšize</w:t>
      </w:r>
      <w:r>
        <w:rPr>
          <w:sz w:val="20"/>
          <w:szCs w:val="20"/>
        </w:rPr>
        <w:t xml:space="preserve"> ni</w:t>
      </w:r>
      <w:r w:rsidRPr="008C3887">
        <w:rPr>
          <w:sz w:val="20"/>
          <w:szCs w:val="20"/>
        </w:rPr>
        <w:t xml:space="preserve">. </w:t>
      </w:r>
    </w:p>
    <w:p w:rsidR="006424EC" w:rsidRPr="00BF4436" w:rsidRDefault="006424EC" w:rsidP="006424EC">
      <w:pPr>
        <w:rPr>
          <w:sz w:val="20"/>
          <w:szCs w:val="20"/>
        </w:rPr>
      </w:pPr>
    </w:p>
    <w:p w:rsidR="006424EC" w:rsidRPr="002A744C" w:rsidRDefault="006424EC" w:rsidP="006424EC">
      <w:pPr>
        <w:rPr>
          <w:b/>
          <w:sz w:val="22"/>
          <w:szCs w:val="22"/>
        </w:rPr>
      </w:pPr>
      <w:r w:rsidRPr="002A744C">
        <w:rPr>
          <w:b/>
          <w:sz w:val="22"/>
          <w:szCs w:val="22"/>
        </w:rPr>
        <w:t xml:space="preserve">    III. Dodatna nevarnost izliva vode iz vodovodnih in odvodnih cevi</w:t>
      </w:r>
    </w:p>
    <w:p w:rsidR="006424EC" w:rsidRDefault="006424EC" w:rsidP="006424EC">
      <w:pPr>
        <w:rPr>
          <w:sz w:val="20"/>
          <w:szCs w:val="20"/>
        </w:rPr>
      </w:pPr>
    </w:p>
    <w:p w:rsidR="006424EC" w:rsidRPr="00BF4436" w:rsidRDefault="006424EC" w:rsidP="006424EC">
      <w:pPr>
        <w:rPr>
          <w:sz w:val="20"/>
          <w:szCs w:val="20"/>
        </w:rPr>
      </w:pPr>
      <w:r w:rsidRPr="00BF4436">
        <w:rPr>
          <w:sz w:val="20"/>
          <w:szCs w:val="20"/>
        </w:rPr>
        <w:t xml:space="preserve"> – za objekte in stvari pod I.</w:t>
      </w:r>
      <w:r>
        <w:rPr>
          <w:sz w:val="20"/>
          <w:szCs w:val="20"/>
        </w:rPr>
        <w:t>,</w:t>
      </w:r>
      <w:r w:rsidRPr="002A744C">
        <w:rPr>
          <w:sz w:val="20"/>
          <w:szCs w:val="20"/>
        </w:rPr>
        <w:t xml:space="preserve"> </w:t>
      </w:r>
      <w:r>
        <w:rPr>
          <w:sz w:val="20"/>
          <w:szCs w:val="20"/>
        </w:rPr>
        <w:t>ne glede na lokacijo</w:t>
      </w:r>
      <w:r w:rsidRPr="00BF4436">
        <w:rPr>
          <w:sz w:val="20"/>
          <w:szCs w:val="20"/>
        </w:rPr>
        <w:tab/>
      </w:r>
      <w:r w:rsidRPr="00BF4436">
        <w:rPr>
          <w:sz w:val="20"/>
          <w:szCs w:val="20"/>
        </w:rPr>
        <w:tab/>
        <w:t xml:space="preserve">-  na I. riziko do               </w:t>
      </w:r>
      <w:r>
        <w:rPr>
          <w:sz w:val="20"/>
          <w:szCs w:val="20"/>
        </w:rPr>
        <w:t xml:space="preserve">  </w:t>
      </w:r>
      <w:r w:rsidRPr="00BF4436">
        <w:rPr>
          <w:sz w:val="20"/>
          <w:szCs w:val="20"/>
        </w:rPr>
        <w:t xml:space="preserve"> 21.000 EUR</w:t>
      </w:r>
    </w:p>
    <w:p w:rsidR="006424EC" w:rsidRPr="00127898" w:rsidRDefault="006424EC" w:rsidP="006424EC">
      <w:pPr>
        <w:jc w:val="both"/>
        <w:rPr>
          <w:color w:val="FF0000"/>
          <w:sz w:val="20"/>
          <w:szCs w:val="20"/>
        </w:rPr>
      </w:pPr>
    </w:p>
    <w:p w:rsidR="006424EC" w:rsidRPr="008C3887" w:rsidRDefault="006424EC" w:rsidP="006424EC">
      <w:pPr>
        <w:jc w:val="both"/>
        <w:rPr>
          <w:sz w:val="20"/>
          <w:szCs w:val="20"/>
        </w:rPr>
      </w:pPr>
      <w:r w:rsidRPr="008C3887">
        <w:rPr>
          <w:sz w:val="20"/>
          <w:szCs w:val="20"/>
        </w:rPr>
        <w:t>Odbitna franšiza: odbitne franšize</w:t>
      </w:r>
      <w:r>
        <w:rPr>
          <w:sz w:val="20"/>
          <w:szCs w:val="20"/>
        </w:rPr>
        <w:t xml:space="preserve"> ni</w:t>
      </w:r>
      <w:r w:rsidRPr="008C3887">
        <w:rPr>
          <w:sz w:val="20"/>
          <w:szCs w:val="20"/>
        </w:rPr>
        <w:t xml:space="preserve">. </w:t>
      </w:r>
    </w:p>
    <w:p w:rsidR="006424EC" w:rsidRPr="002D408F" w:rsidRDefault="006424EC" w:rsidP="006424EC">
      <w:pPr>
        <w:jc w:val="both"/>
        <w:rPr>
          <w:strike/>
          <w:color w:val="FF0000"/>
          <w:sz w:val="20"/>
          <w:szCs w:val="20"/>
        </w:rPr>
      </w:pPr>
    </w:p>
    <w:p w:rsidR="006424EC" w:rsidRDefault="006424EC" w:rsidP="006424EC">
      <w:pPr>
        <w:rPr>
          <w:sz w:val="20"/>
          <w:szCs w:val="20"/>
        </w:rPr>
      </w:pPr>
      <w:r>
        <w:rPr>
          <w:b/>
          <w:sz w:val="22"/>
          <w:szCs w:val="22"/>
        </w:rPr>
        <w:t xml:space="preserve">    </w:t>
      </w:r>
      <w:r w:rsidRPr="002A744C">
        <w:rPr>
          <w:b/>
          <w:sz w:val="22"/>
          <w:szCs w:val="22"/>
        </w:rPr>
        <w:t>I</w:t>
      </w:r>
      <w:r>
        <w:rPr>
          <w:b/>
          <w:sz w:val="22"/>
          <w:szCs w:val="22"/>
        </w:rPr>
        <w:t>V</w:t>
      </w:r>
      <w:r w:rsidRPr="002A744C">
        <w:rPr>
          <w:b/>
          <w:sz w:val="22"/>
          <w:szCs w:val="22"/>
        </w:rPr>
        <w:t>. Dodatna nevarnost izliva vode iz</w:t>
      </w:r>
      <w:r w:rsidRPr="0097404D">
        <w:rPr>
          <w:b/>
        </w:rPr>
        <w:t xml:space="preserve"> </w:t>
      </w:r>
      <w:r>
        <w:rPr>
          <w:b/>
        </w:rPr>
        <w:t>odprtih pip</w:t>
      </w:r>
      <w:r w:rsidRPr="0097404D">
        <w:t xml:space="preserve"> </w:t>
      </w:r>
      <w:r w:rsidRPr="00BF4436">
        <w:rPr>
          <w:sz w:val="20"/>
          <w:szCs w:val="20"/>
        </w:rPr>
        <w:t xml:space="preserve"> </w:t>
      </w:r>
    </w:p>
    <w:p w:rsidR="006424EC" w:rsidRDefault="006424EC" w:rsidP="006424EC">
      <w:pPr>
        <w:rPr>
          <w:sz w:val="20"/>
          <w:szCs w:val="20"/>
        </w:rPr>
      </w:pPr>
    </w:p>
    <w:p w:rsidR="006424EC" w:rsidRPr="00BF4436" w:rsidRDefault="006424EC" w:rsidP="006424EC">
      <w:pPr>
        <w:rPr>
          <w:sz w:val="20"/>
          <w:szCs w:val="20"/>
        </w:rPr>
      </w:pPr>
      <w:r w:rsidRPr="00BF4436">
        <w:rPr>
          <w:sz w:val="20"/>
          <w:szCs w:val="20"/>
        </w:rPr>
        <w:t>– za objekte in stvari pod I.</w:t>
      </w:r>
      <w:r>
        <w:rPr>
          <w:sz w:val="20"/>
          <w:szCs w:val="20"/>
        </w:rPr>
        <w:t>,</w:t>
      </w:r>
      <w:r w:rsidRPr="002A744C">
        <w:rPr>
          <w:sz w:val="20"/>
          <w:szCs w:val="20"/>
        </w:rPr>
        <w:t xml:space="preserve"> </w:t>
      </w:r>
      <w:r>
        <w:rPr>
          <w:sz w:val="20"/>
          <w:szCs w:val="20"/>
        </w:rPr>
        <w:t>ne glede na lokacijo</w:t>
      </w:r>
      <w:r w:rsidRPr="00BF4436">
        <w:rPr>
          <w:sz w:val="20"/>
          <w:szCs w:val="20"/>
        </w:rPr>
        <w:tab/>
      </w:r>
      <w:r w:rsidRPr="00BF4436">
        <w:rPr>
          <w:sz w:val="20"/>
          <w:szCs w:val="20"/>
        </w:rPr>
        <w:tab/>
        <w:t xml:space="preserve">-  na I. riziko do               </w:t>
      </w:r>
      <w:r>
        <w:rPr>
          <w:sz w:val="20"/>
          <w:szCs w:val="20"/>
        </w:rPr>
        <w:t xml:space="preserve">   </w:t>
      </w:r>
      <w:r w:rsidRPr="00BF4436">
        <w:rPr>
          <w:sz w:val="20"/>
          <w:szCs w:val="20"/>
        </w:rPr>
        <w:t>1</w:t>
      </w:r>
      <w:r>
        <w:rPr>
          <w:sz w:val="20"/>
          <w:szCs w:val="20"/>
        </w:rPr>
        <w:t>0</w:t>
      </w:r>
      <w:r w:rsidRPr="00BF4436">
        <w:rPr>
          <w:sz w:val="20"/>
          <w:szCs w:val="20"/>
        </w:rPr>
        <w:t>.000 EUR</w:t>
      </w:r>
    </w:p>
    <w:p w:rsidR="006424EC" w:rsidRDefault="006424EC" w:rsidP="006424EC">
      <w:pPr>
        <w:pStyle w:val="Odstavekseznama"/>
        <w:ind w:left="0"/>
        <w:jc w:val="both"/>
        <w:rPr>
          <w:color w:val="FF0000"/>
          <w:sz w:val="20"/>
          <w:szCs w:val="20"/>
        </w:rPr>
      </w:pPr>
    </w:p>
    <w:p w:rsidR="006424EC" w:rsidRPr="008C3887" w:rsidRDefault="006424EC" w:rsidP="006424EC">
      <w:pPr>
        <w:jc w:val="both"/>
        <w:rPr>
          <w:sz w:val="20"/>
          <w:szCs w:val="20"/>
        </w:rPr>
      </w:pPr>
      <w:r w:rsidRPr="008C3887">
        <w:rPr>
          <w:sz w:val="20"/>
          <w:szCs w:val="20"/>
        </w:rPr>
        <w:t>Odbitna franšiza: odbitne franšize</w:t>
      </w:r>
      <w:r>
        <w:rPr>
          <w:sz w:val="20"/>
          <w:szCs w:val="20"/>
        </w:rPr>
        <w:t xml:space="preserve"> ni</w:t>
      </w:r>
      <w:r w:rsidRPr="008C3887">
        <w:rPr>
          <w:sz w:val="20"/>
          <w:szCs w:val="20"/>
        </w:rPr>
        <w:t xml:space="preserve">. </w:t>
      </w:r>
    </w:p>
    <w:p w:rsidR="006424EC" w:rsidRDefault="006424EC" w:rsidP="006424EC">
      <w:pPr>
        <w:jc w:val="both"/>
        <w:rPr>
          <w:color w:val="FF0000"/>
          <w:sz w:val="20"/>
          <w:szCs w:val="20"/>
        </w:rPr>
      </w:pPr>
    </w:p>
    <w:p w:rsidR="006424EC" w:rsidRDefault="006424EC" w:rsidP="006424EC">
      <w:pPr>
        <w:jc w:val="both"/>
        <w:rPr>
          <w:color w:val="FF0000"/>
          <w:sz w:val="20"/>
          <w:szCs w:val="20"/>
        </w:rPr>
      </w:pPr>
    </w:p>
    <w:p w:rsidR="006424EC" w:rsidRPr="009064CF" w:rsidRDefault="006424EC" w:rsidP="006424EC">
      <w:pPr>
        <w:pStyle w:val="Naslov2"/>
        <w:jc w:val="both"/>
        <w:rPr>
          <w:sz w:val="20"/>
          <w:szCs w:val="20"/>
        </w:rPr>
      </w:pPr>
      <w:bookmarkStart w:id="17" w:name="_Toc42925904"/>
      <w:r w:rsidRPr="009064CF">
        <w:rPr>
          <w:sz w:val="20"/>
          <w:szCs w:val="20"/>
        </w:rPr>
        <w:lastRenderedPageBreak/>
        <w:t>2. STROJELOMNO ZAVAROVANJE</w:t>
      </w:r>
      <w:bookmarkEnd w:id="17"/>
      <w:r w:rsidRPr="009064CF">
        <w:rPr>
          <w:sz w:val="20"/>
          <w:szCs w:val="20"/>
        </w:rPr>
        <w:t xml:space="preserve"> – PREDRAČUN ŠT. 2</w:t>
      </w:r>
    </w:p>
    <w:p w:rsidR="006424EC" w:rsidRPr="009064CF" w:rsidRDefault="006424EC" w:rsidP="006424EC">
      <w:pPr>
        <w:rPr>
          <w:sz w:val="20"/>
          <w:szCs w:val="20"/>
        </w:rPr>
      </w:pPr>
    </w:p>
    <w:p w:rsidR="006424EC" w:rsidRPr="009064CF" w:rsidRDefault="006424EC" w:rsidP="006424EC">
      <w:pPr>
        <w:jc w:val="both"/>
        <w:rPr>
          <w:sz w:val="20"/>
          <w:szCs w:val="20"/>
        </w:rPr>
      </w:pPr>
      <w:r w:rsidRPr="009064CF">
        <w:rPr>
          <w:sz w:val="20"/>
          <w:szCs w:val="20"/>
        </w:rPr>
        <w:t>Za vse strojelomne rizike se zavarujejo stroji, strojne naprave, aparati in instalacije – na dogovorjeno vrednost.</w:t>
      </w:r>
      <w:r>
        <w:rPr>
          <w:sz w:val="20"/>
          <w:szCs w:val="20"/>
        </w:rPr>
        <w:t xml:space="preserve"> V zavarovanje naj bo vključena tudi mehanska oprema v višini 5%-ov vrednosti gradbenih objektov. </w:t>
      </w:r>
      <w:r w:rsidRPr="009064CF">
        <w:rPr>
          <w:sz w:val="20"/>
          <w:szCs w:val="20"/>
        </w:rPr>
        <w:t xml:space="preserve">Po posebnem dogovoru </w:t>
      </w:r>
      <w:r>
        <w:rPr>
          <w:sz w:val="20"/>
          <w:szCs w:val="20"/>
        </w:rPr>
        <w:t xml:space="preserve"> je </w:t>
      </w:r>
      <w:r w:rsidRPr="009064CF">
        <w:rPr>
          <w:sz w:val="20"/>
          <w:szCs w:val="20"/>
        </w:rPr>
        <w:t xml:space="preserve"> predmet zavarovanja </w:t>
      </w:r>
      <w:r>
        <w:rPr>
          <w:sz w:val="20"/>
          <w:szCs w:val="20"/>
        </w:rPr>
        <w:t>podzemno in nadzemno omrežje, (</w:t>
      </w:r>
      <w:r w:rsidRPr="009064CF">
        <w:rPr>
          <w:sz w:val="20"/>
          <w:szCs w:val="20"/>
        </w:rPr>
        <w:t xml:space="preserve"> </w:t>
      </w:r>
      <w:r>
        <w:rPr>
          <w:sz w:val="20"/>
          <w:szCs w:val="20"/>
        </w:rPr>
        <w:t xml:space="preserve">kot npr. </w:t>
      </w:r>
      <w:r w:rsidRPr="009064CF">
        <w:rPr>
          <w:sz w:val="20"/>
          <w:szCs w:val="20"/>
        </w:rPr>
        <w:t>daljnovodi, plinovodi, naftovodi, toplovodi, parovodi, vodovodno in odvodno omrežje</w:t>
      </w:r>
      <w:r>
        <w:rPr>
          <w:sz w:val="20"/>
          <w:szCs w:val="20"/>
        </w:rPr>
        <w:t>),</w:t>
      </w:r>
      <w:r w:rsidRPr="009064CF">
        <w:rPr>
          <w:sz w:val="20"/>
          <w:szCs w:val="20"/>
        </w:rPr>
        <w:t xml:space="preserve"> v kolikor so zavedeni v knjigovodskih podatkih naročnika. Zavarovana so tudi vs</w:t>
      </w:r>
      <w:r>
        <w:rPr>
          <w:sz w:val="20"/>
          <w:szCs w:val="20"/>
        </w:rPr>
        <w:t>a</w:t>
      </w:r>
      <w:r w:rsidRPr="009064CF">
        <w:rPr>
          <w:sz w:val="20"/>
          <w:szCs w:val="20"/>
        </w:rPr>
        <w:t xml:space="preserve"> sredstva v upravljanju</w:t>
      </w:r>
      <w:r>
        <w:rPr>
          <w:sz w:val="20"/>
          <w:szCs w:val="20"/>
        </w:rPr>
        <w:t>,</w:t>
      </w:r>
      <w:r w:rsidRPr="009064CF">
        <w:rPr>
          <w:sz w:val="20"/>
          <w:szCs w:val="20"/>
        </w:rPr>
        <w:t xml:space="preserve"> uporabi ali v najemu .</w:t>
      </w:r>
    </w:p>
    <w:p w:rsidR="006424EC" w:rsidRPr="009064CF" w:rsidRDefault="006424EC" w:rsidP="006424EC">
      <w:pPr>
        <w:jc w:val="both"/>
        <w:rPr>
          <w:sz w:val="20"/>
          <w:szCs w:val="20"/>
        </w:rPr>
      </w:pPr>
    </w:p>
    <w:p w:rsidR="006424EC" w:rsidRPr="009064CF" w:rsidRDefault="006424EC" w:rsidP="006424EC">
      <w:pPr>
        <w:jc w:val="both"/>
        <w:rPr>
          <w:sz w:val="20"/>
          <w:szCs w:val="20"/>
        </w:rPr>
      </w:pPr>
      <w:r w:rsidRPr="009064CF">
        <w:rPr>
          <w:sz w:val="20"/>
          <w:szCs w:val="20"/>
        </w:rPr>
        <w:t>V zavarovanje se vključi:</w:t>
      </w:r>
    </w:p>
    <w:p w:rsidR="006424EC" w:rsidRPr="009064CF" w:rsidRDefault="006424EC" w:rsidP="006424EC">
      <w:pPr>
        <w:jc w:val="both"/>
        <w:rPr>
          <w:sz w:val="20"/>
          <w:szCs w:val="20"/>
        </w:rPr>
      </w:pPr>
    </w:p>
    <w:p w:rsidR="006424EC" w:rsidRPr="009064CF" w:rsidRDefault="006424EC" w:rsidP="006424EC">
      <w:pPr>
        <w:ind w:left="360" w:firstLine="708"/>
        <w:jc w:val="both"/>
        <w:rPr>
          <w:sz w:val="20"/>
          <w:szCs w:val="20"/>
        </w:rPr>
      </w:pPr>
      <w:r w:rsidRPr="009064CF">
        <w:rPr>
          <w:sz w:val="20"/>
          <w:szCs w:val="20"/>
        </w:rPr>
        <w:t>1.  amortizirana vrednost pri  delnih škodah</w:t>
      </w:r>
    </w:p>
    <w:p w:rsidR="006424EC" w:rsidRPr="009240CA" w:rsidRDefault="006424EC" w:rsidP="006424EC">
      <w:pPr>
        <w:ind w:left="360" w:firstLine="708"/>
        <w:jc w:val="both"/>
        <w:rPr>
          <w:sz w:val="20"/>
          <w:szCs w:val="20"/>
        </w:rPr>
      </w:pPr>
      <w:r w:rsidRPr="009240CA">
        <w:rPr>
          <w:sz w:val="20"/>
          <w:szCs w:val="20"/>
        </w:rPr>
        <w:t xml:space="preserve">2.  odkup odbitne franšize </w:t>
      </w:r>
    </w:p>
    <w:p w:rsidR="006424EC" w:rsidRPr="00FF138C" w:rsidRDefault="006424EC" w:rsidP="006424EC">
      <w:pPr>
        <w:ind w:left="360" w:firstLine="708"/>
        <w:rPr>
          <w:sz w:val="20"/>
          <w:szCs w:val="20"/>
          <w:u w:val="single"/>
        </w:rPr>
      </w:pPr>
      <w:r w:rsidRPr="00FF138C">
        <w:rPr>
          <w:sz w:val="20"/>
          <w:szCs w:val="20"/>
        </w:rPr>
        <w:t xml:space="preserve">3.  stroške za nedeljsko, praznično in nadurno delo </w:t>
      </w:r>
      <w:r w:rsidRPr="00FF138C">
        <w:rPr>
          <w:sz w:val="20"/>
          <w:szCs w:val="20"/>
          <w:u w:val="single"/>
        </w:rPr>
        <w:t xml:space="preserve">ter tudi občasna popravila aparatov v </w:t>
      </w:r>
    </w:p>
    <w:p w:rsidR="006424EC" w:rsidRPr="00FF138C" w:rsidRDefault="006424EC" w:rsidP="006424EC">
      <w:pPr>
        <w:ind w:left="360" w:firstLine="708"/>
        <w:jc w:val="both"/>
        <w:rPr>
          <w:sz w:val="20"/>
          <w:szCs w:val="20"/>
          <w:u w:val="single"/>
        </w:rPr>
      </w:pPr>
      <w:r w:rsidRPr="00FF138C">
        <w:rPr>
          <w:sz w:val="20"/>
          <w:szCs w:val="20"/>
          <w:u w:val="single"/>
        </w:rPr>
        <w:t xml:space="preserve">     tujini, v kolikor popravilo v RSloveniji ni mogoče</w:t>
      </w:r>
    </w:p>
    <w:p w:rsidR="006424EC" w:rsidRDefault="006424EC" w:rsidP="006424EC">
      <w:pPr>
        <w:ind w:left="360" w:firstLine="708"/>
        <w:jc w:val="both"/>
        <w:rPr>
          <w:sz w:val="20"/>
          <w:szCs w:val="20"/>
        </w:rPr>
      </w:pPr>
      <w:r>
        <w:rPr>
          <w:sz w:val="20"/>
          <w:szCs w:val="20"/>
        </w:rPr>
        <w:t>4</w:t>
      </w:r>
      <w:r w:rsidRPr="009064CF">
        <w:rPr>
          <w:sz w:val="20"/>
          <w:szCs w:val="20"/>
        </w:rPr>
        <w:t xml:space="preserve">.  običajne stroške zemeljskih del </w:t>
      </w:r>
    </w:p>
    <w:p w:rsidR="006424EC" w:rsidRPr="009064CF" w:rsidRDefault="006424EC" w:rsidP="006424EC">
      <w:pPr>
        <w:ind w:left="360" w:firstLine="708"/>
        <w:jc w:val="both"/>
        <w:rPr>
          <w:sz w:val="20"/>
          <w:szCs w:val="20"/>
        </w:rPr>
      </w:pPr>
    </w:p>
    <w:p w:rsidR="006424EC" w:rsidRPr="00A07567" w:rsidRDefault="006424EC" w:rsidP="006424EC">
      <w:pPr>
        <w:jc w:val="both"/>
        <w:rPr>
          <w:sz w:val="20"/>
          <w:szCs w:val="20"/>
        </w:rPr>
      </w:pPr>
      <w:r w:rsidRPr="00A07567">
        <w:rPr>
          <w:sz w:val="20"/>
          <w:szCs w:val="20"/>
        </w:rPr>
        <w:t>Višina bonusa/malusa  je 0.</w:t>
      </w:r>
    </w:p>
    <w:p w:rsidR="006424EC" w:rsidRDefault="006424EC" w:rsidP="006424EC">
      <w:pPr>
        <w:jc w:val="both"/>
        <w:rPr>
          <w:sz w:val="20"/>
          <w:szCs w:val="20"/>
        </w:rPr>
      </w:pPr>
    </w:p>
    <w:p w:rsidR="006424EC" w:rsidRPr="009064CF" w:rsidRDefault="006424EC" w:rsidP="006424EC">
      <w:pPr>
        <w:pStyle w:val="Naslov2"/>
        <w:jc w:val="both"/>
        <w:rPr>
          <w:sz w:val="20"/>
          <w:szCs w:val="20"/>
        </w:rPr>
      </w:pPr>
      <w:bookmarkStart w:id="18" w:name="_Toc42925905"/>
      <w:r w:rsidRPr="009064CF">
        <w:rPr>
          <w:sz w:val="20"/>
          <w:szCs w:val="20"/>
        </w:rPr>
        <w:t>3. ZAVAROVANJE RAČUNALNIKOV – PREDRAČUN ŠT. 3</w:t>
      </w:r>
    </w:p>
    <w:p w:rsidR="006424EC" w:rsidRPr="009064CF" w:rsidRDefault="006424EC" w:rsidP="006424EC">
      <w:pPr>
        <w:rPr>
          <w:sz w:val="20"/>
          <w:szCs w:val="20"/>
        </w:rPr>
      </w:pPr>
    </w:p>
    <w:p w:rsidR="006424EC" w:rsidRPr="009064CF" w:rsidRDefault="006424EC" w:rsidP="006424EC">
      <w:pPr>
        <w:jc w:val="both"/>
        <w:rPr>
          <w:sz w:val="20"/>
          <w:szCs w:val="20"/>
        </w:rPr>
      </w:pPr>
      <w:r w:rsidRPr="009064CF">
        <w:rPr>
          <w:sz w:val="20"/>
          <w:szCs w:val="20"/>
        </w:rPr>
        <w:t xml:space="preserve">Zavarovanje krije vsako uničenje, poškodbovanje ali izginitev zavarovane stvari (tudi indirektni udar strele, indukcijska napetost in podobno). Zavarujejo se vsi računalniki, računalniška oprema in prenosni računalniki – na dogovorjeno vrednost. Zavarovana so tudi </w:t>
      </w:r>
      <w:r>
        <w:rPr>
          <w:sz w:val="20"/>
          <w:szCs w:val="20"/>
        </w:rPr>
        <w:t xml:space="preserve">vsa </w:t>
      </w:r>
      <w:r w:rsidRPr="009064CF">
        <w:rPr>
          <w:sz w:val="20"/>
          <w:szCs w:val="20"/>
        </w:rPr>
        <w:t>sredstva v upravljanju</w:t>
      </w:r>
      <w:r>
        <w:rPr>
          <w:sz w:val="20"/>
          <w:szCs w:val="20"/>
        </w:rPr>
        <w:t>,</w:t>
      </w:r>
      <w:r w:rsidRPr="009064CF">
        <w:rPr>
          <w:sz w:val="20"/>
          <w:szCs w:val="20"/>
        </w:rPr>
        <w:t xml:space="preserve"> uporabi ali v najemu.</w:t>
      </w:r>
    </w:p>
    <w:p w:rsidR="006424EC" w:rsidRPr="009064CF" w:rsidRDefault="006424EC" w:rsidP="006424EC">
      <w:pPr>
        <w:jc w:val="both"/>
        <w:rPr>
          <w:sz w:val="20"/>
          <w:szCs w:val="20"/>
        </w:rPr>
      </w:pPr>
    </w:p>
    <w:p w:rsidR="006424EC" w:rsidRPr="009064CF" w:rsidRDefault="006424EC" w:rsidP="006424EC">
      <w:pPr>
        <w:jc w:val="both"/>
        <w:rPr>
          <w:sz w:val="20"/>
          <w:szCs w:val="20"/>
        </w:rPr>
      </w:pPr>
      <w:r w:rsidRPr="009064CF">
        <w:rPr>
          <w:sz w:val="20"/>
          <w:szCs w:val="20"/>
        </w:rPr>
        <w:t>V zavarovanje se vključi:</w:t>
      </w:r>
    </w:p>
    <w:p w:rsidR="006424EC" w:rsidRPr="009064CF" w:rsidRDefault="006424EC" w:rsidP="006424EC">
      <w:pPr>
        <w:jc w:val="both"/>
        <w:rPr>
          <w:sz w:val="20"/>
          <w:szCs w:val="20"/>
        </w:rPr>
      </w:pPr>
    </w:p>
    <w:p w:rsidR="006424EC" w:rsidRPr="009064CF" w:rsidRDefault="006424EC" w:rsidP="006424EC">
      <w:pPr>
        <w:ind w:left="360" w:firstLine="708"/>
        <w:jc w:val="both"/>
        <w:rPr>
          <w:sz w:val="20"/>
          <w:szCs w:val="20"/>
        </w:rPr>
      </w:pPr>
      <w:r w:rsidRPr="009064CF">
        <w:rPr>
          <w:sz w:val="20"/>
          <w:szCs w:val="20"/>
        </w:rPr>
        <w:t>1.  amortizirana vrednost pri  delnih škodah</w:t>
      </w:r>
    </w:p>
    <w:p w:rsidR="006424EC" w:rsidRPr="009064CF" w:rsidRDefault="006424EC" w:rsidP="006424EC">
      <w:pPr>
        <w:ind w:left="360" w:firstLine="708"/>
        <w:jc w:val="both"/>
        <w:rPr>
          <w:sz w:val="20"/>
          <w:szCs w:val="20"/>
        </w:rPr>
      </w:pPr>
      <w:r w:rsidRPr="009064CF">
        <w:rPr>
          <w:sz w:val="20"/>
          <w:szCs w:val="20"/>
        </w:rPr>
        <w:t>2.  odbitna franšiza se odkupi in znaša 0,00 EUR po škodnem dogodku</w:t>
      </w:r>
    </w:p>
    <w:p w:rsidR="006424EC" w:rsidRPr="009064CF" w:rsidRDefault="006424EC" w:rsidP="006424EC">
      <w:pPr>
        <w:ind w:left="360" w:firstLine="708"/>
        <w:jc w:val="both"/>
        <w:rPr>
          <w:sz w:val="20"/>
          <w:szCs w:val="20"/>
        </w:rPr>
      </w:pPr>
      <w:r w:rsidRPr="009064CF">
        <w:rPr>
          <w:sz w:val="20"/>
          <w:szCs w:val="20"/>
        </w:rPr>
        <w:t>3.  stroške za nedeljsko, praznično in nadurno delo</w:t>
      </w:r>
    </w:p>
    <w:p w:rsidR="006424EC" w:rsidRPr="009064CF" w:rsidRDefault="006424EC" w:rsidP="006424EC">
      <w:pPr>
        <w:pStyle w:val="Naslov2"/>
        <w:jc w:val="both"/>
        <w:rPr>
          <w:b w:val="0"/>
          <w:sz w:val="20"/>
          <w:szCs w:val="20"/>
        </w:rPr>
      </w:pPr>
    </w:p>
    <w:p w:rsidR="006424EC" w:rsidRPr="009064CF" w:rsidRDefault="006424EC" w:rsidP="006424EC">
      <w:pPr>
        <w:pStyle w:val="Naslov2"/>
        <w:jc w:val="both"/>
        <w:rPr>
          <w:sz w:val="20"/>
          <w:szCs w:val="20"/>
        </w:rPr>
      </w:pPr>
      <w:r w:rsidRPr="009064CF">
        <w:rPr>
          <w:sz w:val="20"/>
          <w:szCs w:val="20"/>
        </w:rPr>
        <w:t>4. ZAVAROVANJE SPLOŠNE CIVILNE  ODGOVORNOSTI</w:t>
      </w:r>
      <w:bookmarkEnd w:id="18"/>
      <w:r w:rsidRPr="009064CF">
        <w:rPr>
          <w:sz w:val="20"/>
          <w:szCs w:val="20"/>
        </w:rPr>
        <w:t xml:space="preserve"> – PREDRAČUN ŠT. 4</w:t>
      </w:r>
    </w:p>
    <w:p w:rsidR="006424EC" w:rsidRDefault="006424EC" w:rsidP="006424EC">
      <w:pPr>
        <w:jc w:val="both"/>
        <w:rPr>
          <w:color w:val="FF0000"/>
          <w:sz w:val="20"/>
          <w:szCs w:val="20"/>
        </w:rPr>
      </w:pPr>
    </w:p>
    <w:p w:rsidR="006424EC" w:rsidRPr="00244714" w:rsidRDefault="006424EC" w:rsidP="006424EC">
      <w:pPr>
        <w:autoSpaceDE w:val="0"/>
        <w:autoSpaceDN w:val="0"/>
        <w:adjustRightInd w:val="0"/>
        <w:rPr>
          <w:sz w:val="20"/>
          <w:szCs w:val="20"/>
        </w:rPr>
      </w:pPr>
      <w:r>
        <w:rPr>
          <w:sz w:val="20"/>
          <w:szCs w:val="20"/>
        </w:rPr>
        <w:t>1. Zavarovalnica jamči za škode</w:t>
      </w:r>
      <w:r w:rsidRPr="00244714">
        <w:rPr>
          <w:sz w:val="20"/>
          <w:szCs w:val="20"/>
        </w:rPr>
        <w:t xml:space="preserve"> zaradi civilnopravnih</w:t>
      </w:r>
      <w:r>
        <w:rPr>
          <w:sz w:val="20"/>
          <w:szCs w:val="20"/>
        </w:rPr>
        <w:t xml:space="preserve"> </w:t>
      </w:r>
      <w:r w:rsidRPr="00244714">
        <w:rPr>
          <w:sz w:val="20"/>
          <w:szCs w:val="20"/>
        </w:rPr>
        <w:t>odškodninskih zahtevkov</w:t>
      </w:r>
      <w:r>
        <w:rPr>
          <w:sz w:val="20"/>
          <w:szCs w:val="20"/>
        </w:rPr>
        <w:t xml:space="preserve"> tretjih oseb ali zaposlenih pri naročniku</w:t>
      </w:r>
      <w:r w:rsidRPr="00244714">
        <w:rPr>
          <w:sz w:val="20"/>
          <w:szCs w:val="20"/>
        </w:rPr>
        <w:t>,  k</w:t>
      </w:r>
      <w:r>
        <w:rPr>
          <w:sz w:val="20"/>
          <w:szCs w:val="20"/>
        </w:rPr>
        <w:t xml:space="preserve">atere </w:t>
      </w:r>
      <w:r w:rsidRPr="00244714">
        <w:rPr>
          <w:sz w:val="20"/>
          <w:szCs w:val="20"/>
        </w:rPr>
        <w:t xml:space="preserve"> izvira</w:t>
      </w:r>
      <w:r>
        <w:rPr>
          <w:sz w:val="20"/>
          <w:szCs w:val="20"/>
        </w:rPr>
        <w:t>jo</w:t>
      </w:r>
      <w:r w:rsidRPr="00244714">
        <w:rPr>
          <w:sz w:val="20"/>
          <w:szCs w:val="20"/>
        </w:rPr>
        <w:t xml:space="preserve"> iz dejavnosti, lastnosti in pravnega razmerja</w:t>
      </w:r>
      <w:r>
        <w:rPr>
          <w:sz w:val="20"/>
          <w:szCs w:val="20"/>
        </w:rPr>
        <w:t xml:space="preserve"> do višine navedenih zavarovalnih vsot</w:t>
      </w:r>
      <w:r w:rsidRPr="00244714">
        <w:rPr>
          <w:sz w:val="20"/>
          <w:szCs w:val="20"/>
        </w:rPr>
        <w:t>:</w:t>
      </w:r>
    </w:p>
    <w:p w:rsidR="006424EC" w:rsidRPr="009064CF" w:rsidRDefault="006424EC" w:rsidP="006424EC">
      <w:pPr>
        <w:jc w:val="both"/>
        <w:rPr>
          <w:sz w:val="20"/>
          <w:szCs w:val="20"/>
        </w:rPr>
      </w:pPr>
    </w:p>
    <w:p w:rsidR="006424EC" w:rsidRPr="009240CA" w:rsidRDefault="006424EC" w:rsidP="006424EC">
      <w:pPr>
        <w:ind w:left="720"/>
        <w:jc w:val="both"/>
        <w:rPr>
          <w:sz w:val="20"/>
          <w:szCs w:val="20"/>
        </w:rPr>
      </w:pPr>
      <w:r w:rsidRPr="009240CA">
        <w:rPr>
          <w:sz w:val="20"/>
          <w:szCs w:val="20"/>
        </w:rPr>
        <w:t xml:space="preserve">- za smrt ali poškodbo oseb               </w:t>
      </w:r>
      <w:r w:rsidRPr="009240CA">
        <w:rPr>
          <w:sz w:val="20"/>
          <w:szCs w:val="20"/>
        </w:rPr>
        <w:tab/>
        <w:t xml:space="preserve">   150.000 EUR</w:t>
      </w:r>
    </w:p>
    <w:p w:rsidR="006424EC" w:rsidRPr="009240CA" w:rsidRDefault="006424EC" w:rsidP="006424EC">
      <w:pPr>
        <w:ind w:left="720"/>
        <w:jc w:val="both"/>
        <w:rPr>
          <w:sz w:val="20"/>
          <w:szCs w:val="20"/>
        </w:rPr>
      </w:pPr>
      <w:r w:rsidRPr="009240CA">
        <w:rPr>
          <w:sz w:val="20"/>
          <w:szCs w:val="20"/>
        </w:rPr>
        <w:t xml:space="preserve">- za poškodbo stvari                             </w:t>
      </w:r>
      <w:r w:rsidRPr="009240CA">
        <w:rPr>
          <w:sz w:val="20"/>
          <w:szCs w:val="20"/>
        </w:rPr>
        <w:tab/>
        <w:t xml:space="preserve">     25.000 EUR</w:t>
      </w:r>
    </w:p>
    <w:p w:rsidR="006424EC" w:rsidRPr="009064CF" w:rsidRDefault="006424EC" w:rsidP="006424EC">
      <w:pPr>
        <w:ind w:left="708"/>
        <w:jc w:val="both"/>
        <w:rPr>
          <w:sz w:val="20"/>
          <w:szCs w:val="20"/>
        </w:rPr>
      </w:pPr>
    </w:p>
    <w:p w:rsidR="006424EC" w:rsidRPr="009064CF" w:rsidRDefault="006424EC" w:rsidP="006424EC">
      <w:pPr>
        <w:jc w:val="both"/>
        <w:rPr>
          <w:sz w:val="20"/>
          <w:szCs w:val="20"/>
        </w:rPr>
      </w:pPr>
      <w:r>
        <w:rPr>
          <w:sz w:val="20"/>
          <w:szCs w:val="20"/>
        </w:rPr>
        <w:t xml:space="preserve">2. </w:t>
      </w:r>
      <w:r w:rsidRPr="009064CF">
        <w:rPr>
          <w:sz w:val="20"/>
          <w:szCs w:val="20"/>
        </w:rPr>
        <w:t xml:space="preserve">Odgovornost, ki izvira iz dejavnosti in posesti kopališča na prostem do višine </w:t>
      </w:r>
      <w:r>
        <w:rPr>
          <w:sz w:val="20"/>
          <w:szCs w:val="20"/>
        </w:rPr>
        <w:t xml:space="preserve">zgoraj </w:t>
      </w:r>
      <w:r w:rsidRPr="009064CF">
        <w:rPr>
          <w:sz w:val="20"/>
          <w:szCs w:val="20"/>
        </w:rPr>
        <w:t>navedenih zavarovalnih vsot</w:t>
      </w:r>
    </w:p>
    <w:p w:rsidR="006424EC" w:rsidRPr="009064CF" w:rsidRDefault="006424EC" w:rsidP="006424EC">
      <w:pPr>
        <w:jc w:val="both"/>
        <w:rPr>
          <w:sz w:val="20"/>
          <w:szCs w:val="20"/>
        </w:rPr>
      </w:pPr>
    </w:p>
    <w:p w:rsidR="006424EC" w:rsidRDefault="006424EC" w:rsidP="006424EC">
      <w:pPr>
        <w:rPr>
          <w:sz w:val="20"/>
          <w:szCs w:val="20"/>
        </w:rPr>
      </w:pPr>
      <w:r>
        <w:rPr>
          <w:sz w:val="20"/>
          <w:szCs w:val="20"/>
        </w:rPr>
        <w:t>3.  Dodatni nevarnostni viri</w:t>
      </w:r>
      <w:bookmarkStart w:id="19" w:name="_Toc42925906"/>
    </w:p>
    <w:p w:rsidR="006424EC" w:rsidRDefault="006424EC" w:rsidP="006424EC">
      <w:pPr>
        <w:pStyle w:val="Naslov2"/>
        <w:rPr>
          <w:b w:val="0"/>
          <w:sz w:val="20"/>
          <w:szCs w:val="20"/>
        </w:rPr>
      </w:pPr>
      <w:r>
        <w:rPr>
          <w:b w:val="0"/>
          <w:sz w:val="20"/>
          <w:szCs w:val="20"/>
        </w:rPr>
        <w:lastRenderedPageBreak/>
        <w:t>4.  Zavarovanje odgovornosti iz naslova prehrambenih izdelkov, z vključenim kritjem škod, katere nastanejo zaradi okužbe s salmonelo;</w:t>
      </w:r>
    </w:p>
    <w:p w:rsidR="006424EC" w:rsidRDefault="006424EC" w:rsidP="006424EC">
      <w:pPr>
        <w:pStyle w:val="Naslov2"/>
        <w:rPr>
          <w:b w:val="0"/>
          <w:sz w:val="20"/>
          <w:szCs w:val="20"/>
        </w:rPr>
      </w:pPr>
      <w:r w:rsidRPr="009064CF">
        <w:rPr>
          <w:b w:val="0"/>
          <w:sz w:val="20"/>
          <w:szCs w:val="20"/>
        </w:rPr>
        <w:t>V ponudbi upoštevajte sledeče:</w:t>
      </w:r>
    </w:p>
    <w:p w:rsidR="006424EC" w:rsidRDefault="006424EC" w:rsidP="006424EC">
      <w:pPr>
        <w:pStyle w:val="Naslov2"/>
        <w:rPr>
          <w:b w:val="0"/>
          <w:sz w:val="20"/>
          <w:szCs w:val="20"/>
        </w:rPr>
      </w:pPr>
    </w:p>
    <w:p w:rsidR="006424EC" w:rsidRPr="00D10224" w:rsidRDefault="006424EC" w:rsidP="006424EC">
      <w:pPr>
        <w:pStyle w:val="Naslov2"/>
        <w:ind w:left="360"/>
        <w:rPr>
          <w:b w:val="0"/>
          <w:sz w:val="20"/>
          <w:szCs w:val="20"/>
        </w:rPr>
      </w:pPr>
      <w:r w:rsidRPr="00D10224">
        <w:rPr>
          <w:b w:val="0"/>
          <w:sz w:val="20"/>
          <w:szCs w:val="20"/>
        </w:rPr>
        <w:t xml:space="preserve">- zahtevki lastnih zaposlenih (delodajalčevca odgovornost) so vključeni v zavarovanje </w:t>
      </w:r>
      <w:r w:rsidRPr="00B65EF2">
        <w:rPr>
          <w:b w:val="0"/>
          <w:sz w:val="20"/>
          <w:szCs w:val="20"/>
        </w:rPr>
        <w:t>– 3</w:t>
      </w:r>
      <w:r>
        <w:rPr>
          <w:b w:val="0"/>
          <w:sz w:val="20"/>
          <w:szCs w:val="20"/>
        </w:rPr>
        <w:t>70</w:t>
      </w:r>
      <w:r w:rsidRPr="00B65EF2">
        <w:rPr>
          <w:b w:val="0"/>
          <w:sz w:val="20"/>
          <w:szCs w:val="20"/>
        </w:rPr>
        <w:t xml:space="preserve"> oseb</w:t>
      </w:r>
      <w:r w:rsidRPr="00D10224">
        <w:rPr>
          <w:b w:val="0"/>
          <w:sz w:val="20"/>
          <w:szCs w:val="20"/>
        </w:rPr>
        <w:t xml:space="preserve"> </w:t>
      </w:r>
    </w:p>
    <w:p w:rsidR="006424EC" w:rsidRPr="009064CF" w:rsidRDefault="006424EC" w:rsidP="006424EC">
      <w:pPr>
        <w:pStyle w:val="Naslov2"/>
        <w:ind w:left="360"/>
        <w:rPr>
          <w:b w:val="0"/>
          <w:sz w:val="20"/>
          <w:szCs w:val="20"/>
        </w:rPr>
      </w:pPr>
      <w:r>
        <w:rPr>
          <w:b w:val="0"/>
          <w:sz w:val="20"/>
          <w:szCs w:val="20"/>
        </w:rPr>
        <w:t xml:space="preserve">- </w:t>
      </w:r>
      <w:r w:rsidRPr="009064CF">
        <w:rPr>
          <w:b w:val="0"/>
          <w:sz w:val="20"/>
          <w:szCs w:val="20"/>
        </w:rPr>
        <w:t>odbitna franšiza – želimo zavarovanje brez odbitne franšize;</w:t>
      </w:r>
    </w:p>
    <w:p w:rsidR="006424EC" w:rsidRDefault="006424EC" w:rsidP="006424EC">
      <w:pPr>
        <w:pStyle w:val="Naslov2"/>
        <w:ind w:left="360"/>
        <w:rPr>
          <w:b w:val="0"/>
          <w:sz w:val="20"/>
          <w:szCs w:val="20"/>
        </w:rPr>
      </w:pPr>
      <w:r w:rsidRPr="009064CF">
        <w:rPr>
          <w:b w:val="0"/>
          <w:sz w:val="20"/>
          <w:szCs w:val="20"/>
        </w:rPr>
        <w:t>- letni agregat je trikratnik zavarovalne vsote; (lahko je brez agregata, v koliko</w:t>
      </w:r>
      <w:r>
        <w:rPr>
          <w:b w:val="0"/>
          <w:sz w:val="20"/>
          <w:szCs w:val="20"/>
        </w:rPr>
        <w:t xml:space="preserve">r tak način ne vpliva na višino </w:t>
      </w:r>
      <w:r w:rsidRPr="009064CF">
        <w:rPr>
          <w:b w:val="0"/>
          <w:sz w:val="20"/>
          <w:szCs w:val="20"/>
        </w:rPr>
        <w:t>premije);</w:t>
      </w:r>
    </w:p>
    <w:p w:rsidR="006424EC" w:rsidRDefault="006424EC" w:rsidP="006424EC">
      <w:pPr>
        <w:pStyle w:val="Naslov2"/>
        <w:ind w:left="360"/>
        <w:rPr>
          <w:b w:val="0"/>
          <w:sz w:val="20"/>
          <w:szCs w:val="20"/>
        </w:rPr>
      </w:pPr>
      <w:r>
        <w:rPr>
          <w:b w:val="0"/>
          <w:sz w:val="20"/>
          <w:szCs w:val="20"/>
        </w:rPr>
        <w:t>- zavarovalni kraj je Republika Slovenija</w:t>
      </w:r>
    </w:p>
    <w:p w:rsidR="006424EC" w:rsidRDefault="006424EC" w:rsidP="006424EC">
      <w:pPr>
        <w:pStyle w:val="Naslov2"/>
        <w:ind w:left="360"/>
        <w:rPr>
          <w:b w:val="0"/>
          <w:sz w:val="20"/>
          <w:szCs w:val="20"/>
        </w:rPr>
      </w:pPr>
    </w:p>
    <w:p w:rsidR="006424EC" w:rsidRDefault="006424EC" w:rsidP="006424EC">
      <w:pPr>
        <w:pStyle w:val="Naslov2"/>
        <w:jc w:val="both"/>
        <w:rPr>
          <w:sz w:val="20"/>
          <w:szCs w:val="20"/>
        </w:rPr>
      </w:pPr>
      <w:r>
        <w:rPr>
          <w:b w:val="0"/>
          <w:sz w:val="20"/>
          <w:szCs w:val="20"/>
        </w:rPr>
        <w:br w:type="page"/>
      </w:r>
      <w:r w:rsidRPr="007A1441">
        <w:rPr>
          <w:sz w:val="20"/>
          <w:szCs w:val="20"/>
        </w:rPr>
        <w:lastRenderedPageBreak/>
        <w:t xml:space="preserve">5. ZAVAROVANJE POKLICNE ODGOVORNOSTI </w:t>
      </w:r>
      <w:r>
        <w:rPr>
          <w:sz w:val="20"/>
          <w:szCs w:val="20"/>
        </w:rPr>
        <w:t>–</w:t>
      </w:r>
      <w:r w:rsidRPr="007A1441">
        <w:rPr>
          <w:sz w:val="20"/>
          <w:szCs w:val="20"/>
        </w:rPr>
        <w:t xml:space="preserve"> PREDRAČUN ŠTEV.: 5</w:t>
      </w:r>
    </w:p>
    <w:p w:rsidR="006424EC" w:rsidRPr="007A1441" w:rsidRDefault="006424EC" w:rsidP="006424EC">
      <w:pPr>
        <w:pStyle w:val="Naslov2"/>
        <w:jc w:val="both"/>
        <w:rPr>
          <w:sz w:val="20"/>
          <w:szCs w:val="20"/>
        </w:rPr>
      </w:pPr>
    </w:p>
    <w:p w:rsidR="006424EC" w:rsidRPr="00091576" w:rsidRDefault="006424EC" w:rsidP="006424EC">
      <w:pPr>
        <w:rPr>
          <w:sz w:val="20"/>
          <w:szCs w:val="20"/>
          <w:lang w:bidi="ar-BH"/>
        </w:rPr>
      </w:pPr>
      <w:r w:rsidRPr="00091576">
        <w:rPr>
          <w:sz w:val="20"/>
          <w:szCs w:val="20"/>
          <w:lang w:bidi="ar-BH"/>
        </w:rPr>
        <w:t xml:space="preserve">Zavarovanje krije škodo zaradi civilnopravnih odškodninskih zahtevkov, ki jih tretje osebe uveljavljajo proti zavarovancu zaradi napačnih ravnanj (storitev ali opustitev) zdravstvenih delavcev pri opravljanju poklicne dejavnosti ter imajo za posledico poškodovanje </w:t>
      </w:r>
      <w:r>
        <w:rPr>
          <w:sz w:val="20"/>
          <w:szCs w:val="20"/>
          <w:lang w:bidi="ar-BH"/>
        </w:rPr>
        <w:t xml:space="preserve">ali smrt </w:t>
      </w:r>
      <w:r w:rsidRPr="00091576">
        <w:rPr>
          <w:sz w:val="20"/>
          <w:szCs w:val="20"/>
          <w:lang w:bidi="ar-BH"/>
        </w:rPr>
        <w:t>pacienta.</w:t>
      </w:r>
    </w:p>
    <w:p w:rsidR="006424EC" w:rsidRPr="002D408F" w:rsidRDefault="006424EC" w:rsidP="006424EC">
      <w:pPr>
        <w:jc w:val="both"/>
        <w:rPr>
          <w:strike/>
          <w:color w:val="FF0000"/>
          <w:sz w:val="20"/>
          <w:szCs w:val="20"/>
        </w:rPr>
      </w:pPr>
    </w:p>
    <w:p w:rsidR="006424EC" w:rsidRPr="009240CA" w:rsidRDefault="006424EC" w:rsidP="006424EC">
      <w:pPr>
        <w:pStyle w:val="Naslov2"/>
        <w:ind w:left="720"/>
        <w:jc w:val="both"/>
        <w:rPr>
          <w:sz w:val="20"/>
          <w:szCs w:val="20"/>
        </w:rPr>
      </w:pPr>
      <w:r w:rsidRPr="009240CA">
        <w:rPr>
          <w:sz w:val="20"/>
          <w:szCs w:val="20"/>
        </w:rPr>
        <w:t>-  zavarovalna vsota 200.000 EUR</w:t>
      </w:r>
    </w:p>
    <w:p w:rsidR="006424EC" w:rsidRPr="002D408F" w:rsidRDefault="006424EC" w:rsidP="006424EC">
      <w:pPr>
        <w:pStyle w:val="Naslov2"/>
        <w:rPr>
          <w:b w:val="0"/>
          <w:strike/>
          <w:color w:val="FF0000"/>
          <w:sz w:val="20"/>
          <w:szCs w:val="20"/>
        </w:rPr>
      </w:pPr>
    </w:p>
    <w:p w:rsidR="006424EC" w:rsidRPr="00D10224" w:rsidRDefault="006424EC" w:rsidP="006424EC">
      <w:pPr>
        <w:pStyle w:val="Naslov2"/>
        <w:rPr>
          <w:b w:val="0"/>
          <w:sz w:val="20"/>
          <w:szCs w:val="20"/>
        </w:rPr>
      </w:pPr>
      <w:r w:rsidRPr="00D10224">
        <w:rPr>
          <w:b w:val="0"/>
          <w:sz w:val="20"/>
          <w:szCs w:val="20"/>
        </w:rPr>
        <w:t>V ponudbi upoštevajte sledeče:</w:t>
      </w:r>
    </w:p>
    <w:p w:rsidR="006424EC" w:rsidRPr="009240CA" w:rsidRDefault="006424EC" w:rsidP="006424EC">
      <w:pPr>
        <w:pStyle w:val="Naslov2"/>
        <w:ind w:left="360"/>
        <w:rPr>
          <w:b w:val="0"/>
          <w:sz w:val="20"/>
          <w:szCs w:val="20"/>
        </w:rPr>
      </w:pPr>
      <w:r w:rsidRPr="009240CA">
        <w:rPr>
          <w:b w:val="0"/>
          <w:sz w:val="20"/>
          <w:szCs w:val="20"/>
        </w:rPr>
        <w:t xml:space="preserve">- odbitna franšiza – želimo zavarovanje brez odbitne franšize </w:t>
      </w:r>
    </w:p>
    <w:p w:rsidR="006424EC" w:rsidRDefault="006424EC" w:rsidP="006424EC">
      <w:pPr>
        <w:pStyle w:val="Naslov2"/>
        <w:ind w:left="360"/>
        <w:rPr>
          <w:b w:val="0"/>
          <w:sz w:val="20"/>
          <w:szCs w:val="20"/>
        </w:rPr>
      </w:pPr>
      <w:r w:rsidRPr="00D10224">
        <w:rPr>
          <w:b w:val="0"/>
          <w:sz w:val="20"/>
          <w:szCs w:val="20"/>
        </w:rPr>
        <w:t>- letni agregat je trikratnik zavarovalne vsote; (lahko je brez agregata, v kolikor tak način ne vpliva na višino premije);</w:t>
      </w:r>
    </w:p>
    <w:p w:rsidR="006424EC" w:rsidRPr="009240CA" w:rsidRDefault="006424EC" w:rsidP="006424EC">
      <w:pPr>
        <w:pStyle w:val="Naslov2"/>
        <w:ind w:left="360"/>
        <w:rPr>
          <w:b w:val="0"/>
          <w:sz w:val="20"/>
          <w:szCs w:val="20"/>
        </w:rPr>
      </w:pPr>
      <w:r w:rsidRPr="009240CA">
        <w:rPr>
          <w:b w:val="0"/>
          <w:sz w:val="20"/>
          <w:szCs w:val="20"/>
        </w:rPr>
        <w:t xml:space="preserve">- zavarovalni kraj je Republika Slovenija, </w:t>
      </w:r>
    </w:p>
    <w:p w:rsidR="006424EC" w:rsidRPr="00BF4436" w:rsidRDefault="006424EC" w:rsidP="006424EC">
      <w:pPr>
        <w:pStyle w:val="Naslov2"/>
        <w:ind w:left="360"/>
        <w:rPr>
          <w:sz w:val="20"/>
          <w:szCs w:val="20"/>
        </w:rPr>
      </w:pPr>
    </w:p>
    <w:p w:rsidR="006424EC" w:rsidRPr="002D408F" w:rsidRDefault="006424EC" w:rsidP="006424EC">
      <w:pPr>
        <w:pStyle w:val="Naslov2"/>
        <w:jc w:val="both"/>
        <w:rPr>
          <w:sz w:val="20"/>
          <w:szCs w:val="20"/>
        </w:rPr>
      </w:pPr>
      <w:bookmarkStart w:id="20" w:name="_Toc42925909"/>
      <w:r w:rsidRPr="009064CF">
        <w:rPr>
          <w:sz w:val="20"/>
          <w:szCs w:val="20"/>
        </w:rPr>
        <w:t xml:space="preserve">6. </w:t>
      </w:r>
      <w:bookmarkStart w:id="21" w:name="_Toc42925911"/>
      <w:bookmarkEnd w:id="20"/>
      <w:r w:rsidRPr="009064CF">
        <w:rPr>
          <w:sz w:val="20"/>
          <w:szCs w:val="20"/>
        </w:rPr>
        <w:t>ZAVAROVANJE STEKLA</w:t>
      </w:r>
      <w:bookmarkEnd w:id="21"/>
      <w:r w:rsidRPr="009064CF">
        <w:rPr>
          <w:sz w:val="20"/>
          <w:szCs w:val="20"/>
        </w:rPr>
        <w:t xml:space="preserve"> – PREDRAČUN ŠT. </w:t>
      </w:r>
      <w:r>
        <w:rPr>
          <w:sz w:val="20"/>
          <w:szCs w:val="20"/>
        </w:rPr>
        <w:t>6</w:t>
      </w:r>
    </w:p>
    <w:p w:rsidR="006424EC" w:rsidRDefault="006424EC" w:rsidP="006424EC">
      <w:pPr>
        <w:jc w:val="both"/>
        <w:rPr>
          <w:color w:val="FF0000"/>
          <w:sz w:val="20"/>
          <w:szCs w:val="20"/>
        </w:rPr>
      </w:pPr>
    </w:p>
    <w:p w:rsidR="006424EC" w:rsidRPr="00D10224" w:rsidRDefault="006424EC" w:rsidP="006424EC">
      <w:pPr>
        <w:rPr>
          <w:sz w:val="20"/>
          <w:szCs w:val="20"/>
        </w:rPr>
      </w:pPr>
      <w:r w:rsidRPr="00D10224">
        <w:rPr>
          <w:sz w:val="20"/>
          <w:szCs w:val="20"/>
        </w:rPr>
        <w:t xml:space="preserve">     Zavaruje se:</w:t>
      </w:r>
    </w:p>
    <w:p w:rsidR="006424EC" w:rsidRPr="00D10224" w:rsidRDefault="006424EC" w:rsidP="006424EC">
      <w:pPr>
        <w:rPr>
          <w:sz w:val="20"/>
          <w:szCs w:val="20"/>
        </w:rPr>
      </w:pPr>
      <w:r w:rsidRPr="00D10224">
        <w:rPr>
          <w:sz w:val="20"/>
          <w:szCs w:val="20"/>
        </w:rPr>
        <w:t xml:space="preserve">     - Nepremična stekla in ogledala debeline 4 mm in več</w:t>
      </w:r>
      <w:r w:rsidRPr="00D10224">
        <w:rPr>
          <w:sz w:val="20"/>
          <w:szCs w:val="20"/>
        </w:rPr>
        <w:tab/>
      </w:r>
      <w:r>
        <w:rPr>
          <w:sz w:val="20"/>
          <w:szCs w:val="20"/>
        </w:rPr>
        <w:tab/>
      </w:r>
      <w:r w:rsidRPr="00D10224">
        <w:rPr>
          <w:sz w:val="20"/>
          <w:szCs w:val="20"/>
        </w:rPr>
        <w:t>-  na I.  riziko  do                   850 EUR</w:t>
      </w:r>
    </w:p>
    <w:p w:rsidR="006424EC" w:rsidRPr="00D10224" w:rsidRDefault="006424EC" w:rsidP="006424EC">
      <w:pPr>
        <w:rPr>
          <w:sz w:val="20"/>
          <w:szCs w:val="20"/>
        </w:rPr>
      </w:pPr>
      <w:r w:rsidRPr="00D10224">
        <w:rPr>
          <w:sz w:val="20"/>
          <w:szCs w:val="20"/>
        </w:rPr>
        <w:t xml:space="preserve">     - Izolacijsko (termopan) steklo copal, copalit steklo</w:t>
      </w:r>
      <w:r w:rsidRPr="00D10224">
        <w:rPr>
          <w:sz w:val="20"/>
          <w:szCs w:val="20"/>
        </w:rPr>
        <w:tab/>
      </w:r>
      <w:r w:rsidRPr="00D10224">
        <w:rPr>
          <w:sz w:val="20"/>
          <w:szCs w:val="20"/>
        </w:rPr>
        <w:tab/>
        <w:t>-  na I.  riziko  do                2.000 EUR</w:t>
      </w:r>
    </w:p>
    <w:p w:rsidR="006424EC" w:rsidRPr="00D10224" w:rsidRDefault="006424EC" w:rsidP="006424EC">
      <w:pPr>
        <w:rPr>
          <w:sz w:val="20"/>
          <w:szCs w:val="20"/>
        </w:rPr>
      </w:pPr>
      <w:r w:rsidRPr="00D10224">
        <w:rPr>
          <w:sz w:val="20"/>
          <w:szCs w:val="20"/>
        </w:rPr>
        <w:t xml:space="preserve">     - Zaščitene steklene strehe, stropi in podi</w:t>
      </w:r>
      <w:r w:rsidRPr="00D10224">
        <w:rPr>
          <w:sz w:val="20"/>
          <w:szCs w:val="20"/>
        </w:rPr>
        <w:tab/>
      </w:r>
      <w:r w:rsidRPr="00D10224">
        <w:rPr>
          <w:sz w:val="20"/>
          <w:szCs w:val="20"/>
        </w:rPr>
        <w:tab/>
      </w:r>
      <w:r w:rsidRPr="00D10224">
        <w:rPr>
          <w:sz w:val="20"/>
          <w:szCs w:val="20"/>
        </w:rPr>
        <w:tab/>
      </w:r>
      <w:r>
        <w:rPr>
          <w:sz w:val="20"/>
          <w:szCs w:val="20"/>
        </w:rPr>
        <w:tab/>
      </w:r>
      <w:r w:rsidRPr="00D10224">
        <w:rPr>
          <w:sz w:val="20"/>
          <w:szCs w:val="20"/>
        </w:rPr>
        <w:t>-  na I.  riziko  do                   850 EUR</w:t>
      </w:r>
    </w:p>
    <w:p w:rsidR="006424EC" w:rsidRPr="00D10224" w:rsidRDefault="006424EC" w:rsidP="006424EC">
      <w:pPr>
        <w:rPr>
          <w:sz w:val="20"/>
          <w:szCs w:val="20"/>
        </w:rPr>
      </w:pPr>
      <w:r w:rsidRPr="00D10224">
        <w:rPr>
          <w:sz w:val="20"/>
          <w:szCs w:val="20"/>
        </w:rPr>
        <w:t xml:space="preserve">     - Steklena vrata brez okvirja</w:t>
      </w:r>
    </w:p>
    <w:p w:rsidR="006424EC" w:rsidRPr="00D10224" w:rsidRDefault="006424EC" w:rsidP="006424EC">
      <w:pPr>
        <w:rPr>
          <w:sz w:val="20"/>
          <w:szCs w:val="20"/>
        </w:rPr>
      </w:pPr>
      <w:r w:rsidRPr="00D10224">
        <w:rPr>
          <w:sz w:val="20"/>
          <w:szCs w:val="20"/>
        </w:rPr>
        <w:t xml:space="preserve">       a) mehansko odpiranje</w:t>
      </w:r>
      <w:r w:rsidRPr="00D10224">
        <w:rPr>
          <w:sz w:val="20"/>
          <w:szCs w:val="20"/>
        </w:rPr>
        <w:tab/>
      </w:r>
      <w:r w:rsidRPr="00D10224">
        <w:rPr>
          <w:sz w:val="20"/>
          <w:szCs w:val="20"/>
        </w:rPr>
        <w:tab/>
      </w:r>
      <w:r w:rsidRPr="00D10224">
        <w:rPr>
          <w:sz w:val="20"/>
          <w:szCs w:val="20"/>
        </w:rPr>
        <w:tab/>
      </w:r>
      <w:r w:rsidRPr="00D10224">
        <w:rPr>
          <w:sz w:val="20"/>
          <w:szCs w:val="20"/>
        </w:rPr>
        <w:tab/>
      </w:r>
      <w:r w:rsidRPr="00D10224">
        <w:rPr>
          <w:sz w:val="20"/>
          <w:szCs w:val="20"/>
        </w:rPr>
        <w:tab/>
        <w:t>-  na I.  riziko  do                1.300 EUR</w:t>
      </w:r>
    </w:p>
    <w:p w:rsidR="006424EC" w:rsidRPr="00D10224" w:rsidRDefault="006424EC" w:rsidP="006424EC">
      <w:pPr>
        <w:rPr>
          <w:sz w:val="20"/>
          <w:szCs w:val="20"/>
        </w:rPr>
      </w:pPr>
      <w:r w:rsidRPr="00D10224">
        <w:rPr>
          <w:sz w:val="20"/>
          <w:szCs w:val="20"/>
        </w:rPr>
        <w:t xml:space="preserve">       b) avtomatsko odpiranje</w:t>
      </w:r>
      <w:r w:rsidRPr="00D10224">
        <w:rPr>
          <w:sz w:val="20"/>
          <w:szCs w:val="20"/>
        </w:rPr>
        <w:tab/>
      </w:r>
      <w:r w:rsidRPr="00D10224">
        <w:rPr>
          <w:sz w:val="20"/>
          <w:szCs w:val="20"/>
        </w:rPr>
        <w:tab/>
      </w:r>
      <w:r w:rsidRPr="00D10224">
        <w:rPr>
          <w:sz w:val="20"/>
          <w:szCs w:val="20"/>
        </w:rPr>
        <w:tab/>
      </w:r>
      <w:r w:rsidRPr="00D10224">
        <w:rPr>
          <w:sz w:val="20"/>
          <w:szCs w:val="20"/>
        </w:rPr>
        <w:tab/>
      </w:r>
      <w:r w:rsidRPr="00D10224">
        <w:rPr>
          <w:sz w:val="20"/>
          <w:szCs w:val="20"/>
        </w:rPr>
        <w:tab/>
        <w:t>-  na I.  riziko  do                2.000 EUR</w:t>
      </w:r>
    </w:p>
    <w:p w:rsidR="006424EC" w:rsidRDefault="006424EC" w:rsidP="006424EC">
      <w:pPr>
        <w:jc w:val="both"/>
        <w:rPr>
          <w:sz w:val="20"/>
          <w:szCs w:val="20"/>
        </w:rPr>
      </w:pPr>
    </w:p>
    <w:p w:rsidR="006424EC" w:rsidRPr="009064CF" w:rsidRDefault="006424EC" w:rsidP="006424EC">
      <w:pPr>
        <w:jc w:val="both"/>
        <w:rPr>
          <w:sz w:val="20"/>
          <w:szCs w:val="20"/>
        </w:rPr>
      </w:pPr>
      <w:r w:rsidRPr="009064CF">
        <w:rPr>
          <w:sz w:val="20"/>
          <w:szCs w:val="20"/>
        </w:rPr>
        <w:t>Odbitna franšiza</w:t>
      </w:r>
      <w:r>
        <w:rPr>
          <w:sz w:val="20"/>
          <w:szCs w:val="20"/>
        </w:rPr>
        <w:t>: odbitne franšize ni</w:t>
      </w:r>
      <w:r w:rsidRPr="009064CF">
        <w:rPr>
          <w:sz w:val="20"/>
          <w:szCs w:val="20"/>
        </w:rPr>
        <w:t xml:space="preserve">. </w:t>
      </w:r>
    </w:p>
    <w:p w:rsidR="006424EC" w:rsidRDefault="006424EC" w:rsidP="006424EC">
      <w:pPr>
        <w:pStyle w:val="Naslov2"/>
        <w:rPr>
          <w:b w:val="0"/>
          <w:bCs w:val="0"/>
          <w:sz w:val="20"/>
          <w:szCs w:val="20"/>
        </w:rPr>
      </w:pPr>
    </w:p>
    <w:p w:rsidR="006424EC" w:rsidRPr="009064CF" w:rsidRDefault="006424EC" w:rsidP="006424EC">
      <w:pPr>
        <w:pStyle w:val="Naslov2"/>
        <w:rPr>
          <w:sz w:val="20"/>
          <w:szCs w:val="20"/>
        </w:rPr>
      </w:pPr>
      <w:r>
        <w:rPr>
          <w:sz w:val="20"/>
          <w:szCs w:val="20"/>
        </w:rPr>
        <w:t xml:space="preserve">7. </w:t>
      </w:r>
      <w:r w:rsidRPr="009064CF">
        <w:rPr>
          <w:sz w:val="20"/>
          <w:szCs w:val="20"/>
        </w:rPr>
        <w:t>VLOMSKO ZAVAROVANJE</w:t>
      </w:r>
      <w:bookmarkEnd w:id="19"/>
      <w:r w:rsidRPr="009064CF">
        <w:rPr>
          <w:sz w:val="20"/>
          <w:szCs w:val="20"/>
        </w:rPr>
        <w:t xml:space="preserve"> – PREDRAČUN ŠT. </w:t>
      </w:r>
      <w:r>
        <w:rPr>
          <w:sz w:val="20"/>
          <w:szCs w:val="20"/>
        </w:rPr>
        <w:t>7</w:t>
      </w:r>
    </w:p>
    <w:p w:rsidR="006424EC" w:rsidRDefault="006424EC" w:rsidP="006424EC">
      <w:pPr>
        <w:jc w:val="both"/>
        <w:rPr>
          <w:color w:val="FF0000"/>
          <w:sz w:val="20"/>
          <w:szCs w:val="20"/>
        </w:rPr>
      </w:pPr>
    </w:p>
    <w:p w:rsidR="006424EC" w:rsidRPr="00D10224" w:rsidRDefault="006424EC" w:rsidP="006424EC">
      <w:pPr>
        <w:rPr>
          <w:sz w:val="20"/>
          <w:szCs w:val="20"/>
        </w:rPr>
      </w:pPr>
      <w:r w:rsidRPr="00D10224">
        <w:rPr>
          <w:sz w:val="20"/>
          <w:szCs w:val="20"/>
        </w:rPr>
        <w:t xml:space="preserve">    Zavaruje se: </w:t>
      </w:r>
    </w:p>
    <w:p w:rsidR="006424EC" w:rsidRPr="00D10224" w:rsidRDefault="006424EC" w:rsidP="006424EC">
      <w:pPr>
        <w:rPr>
          <w:sz w:val="20"/>
          <w:szCs w:val="20"/>
        </w:rPr>
      </w:pPr>
      <w:r w:rsidRPr="00D10224">
        <w:rPr>
          <w:sz w:val="20"/>
          <w:szCs w:val="20"/>
        </w:rPr>
        <w:t xml:space="preserve">    - Oprema s stroji in aparati – vključno oprema v najemu</w:t>
      </w:r>
      <w:r w:rsidRPr="00D10224">
        <w:rPr>
          <w:sz w:val="20"/>
          <w:szCs w:val="20"/>
        </w:rPr>
        <w:tab/>
        <w:t>-  na I. riziko do                 20.000 EUR</w:t>
      </w:r>
    </w:p>
    <w:p w:rsidR="006424EC" w:rsidRPr="00D10224" w:rsidRDefault="006424EC" w:rsidP="006424EC">
      <w:pPr>
        <w:rPr>
          <w:sz w:val="20"/>
          <w:szCs w:val="20"/>
        </w:rPr>
      </w:pPr>
      <w:r w:rsidRPr="00D10224">
        <w:rPr>
          <w:sz w:val="20"/>
          <w:szCs w:val="20"/>
        </w:rPr>
        <w:t xml:space="preserve">    - Zaloge – vključno zaloge tujega blaga</w:t>
      </w:r>
      <w:r w:rsidRPr="00D10224">
        <w:rPr>
          <w:sz w:val="20"/>
          <w:szCs w:val="20"/>
        </w:rPr>
        <w:tab/>
      </w:r>
      <w:r w:rsidRPr="00D10224">
        <w:rPr>
          <w:sz w:val="20"/>
          <w:szCs w:val="20"/>
        </w:rPr>
        <w:tab/>
      </w:r>
      <w:r w:rsidRPr="00D10224">
        <w:rPr>
          <w:sz w:val="20"/>
          <w:szCs w:val="20"/>
        </w:rPr>
        <w:tab/>
        <w:t>-</w:t>
      </w:r>
      <w:r>
        <w:rPr>
          <w:sz w:val="20"/>
          <w:szCs w:val="20"/>
        </w:rPr>
        <w:t xml:space="preserve">  na I. riziko do</w:t>
      </w:r>
      <w:r>
        <w:rPr>
          <w:sz w:val="20"/>
          <w:szCs w:val="20"/>
        </w:rPr>
        <w:tab/>
        <w:t xml:space="preserve">           </w:t>
      </w:r>
      <w:r w:rsidRPr="00D10224">
        <w:rPr>
          <w:sz w:val="20"/>
          <w:szCs w:val="20"/>
        </w:rPr>
        <w:t xml:space="preserve">   </w:t>
      </w:r>
      <w:r>
        <w:rPr>
          <w:sz w:val="20"/>
          <w:szCs w:val="20"/>
        </w:rPr>
        <w:t xml:space="preserve"> </w:t>
      </w:r>
      <w:r w:rsidRPr="00D10224">
        <w:rPr>
          <w:sz w:val="20"/>
          <w:szCs w:val="20"/>
        </w:rPr>
        <w:t>10.000 EUR</w:t>
      </w:r>
    </w:p>
    <w:p w:rsidR="006424EC" w:rsidRPr="00D10224" w:rsidRDefault="006424EC" w:rsidP="006424EC">
      <w:pPr>
        <w:rPr>
          <w:sz w:val="20"/>
          <w:szCs w:val="20"/>
        </w:rPr>
      </w:pPr>
      <w:r w:rsidRPr="00D10224">
        <w:rPr>
          <w:sz w:val="20"/>
          <w:szCs w:val="20"/>
        </w:rPr>
        <w:t xml:space="preserve">    - Gotovina in druge vrednote v trdno grajenih spraviščih   </w:t>
      </w:r>
      <w:r w:rsidRPr="00D10224">
        <w:rPr>
          <w:sz w:val="20"/>
          <w:szCs w:val="20"/>
        </w:rPr>
        <w:tab/>
        <w:t xml:space="preserve">-  za skupno vrednost           </w:t>
      </w:r>
      <w:r>
        <w:rPr>
          <w:sz w:val="20"/>
          <w:szCs w:val="20"/>
        </w:rPr>
        <w:t>1</w:t>
      </w:r>
      <w:r w:rsidRPr="00D10224">
        <w:rPr>
          <w:sz w:val="20"/>
          <w:szCs w:val="20"/>
        </w:rPr>
        <w:t>.</w:t>
      </w:r>
      <w:r>
        <w:rPr>
          <w:sz w:val="20"/>
          <w:szCs w:val="20"/>
        </w:rPr>
        <w:t>0</w:t>
      </w:r>
      <w:r w:rsidRPr="00D10224">
        <w:rPr>
          <w:sz w:val="20"/>
          <w:szCs w:val="20"/>
        </w:rPr>
        <w:t>00 EUR</w:t>
      </w:r>
    </w:p>
    <w:p w:rsidR="006424EC" w:rsidRPr="00D10224" w:rsidRDefault="006424EC" w:rsidP="006424EC">
      <w:pPr>
        <w:rPr>
          <w:sz w:val="20"/>
          <w:szCs w:val="20"/>
        </w:rPr>
      </w:pPr>
      <w:r w:rsidRPr="00D10224">
        <w:rPr>
          <w:sz w:val="20"/>
          <w:szCs w:val="20"/>
        </w:rPr>
        <w:t xml:space="preserve">    - Gotovina v času  manipulacije</w:t>
      </w:r>
      <w:r w:rsidRPr="00D10224">
        <w:rPr>
          <w:sz w:val="20"/>
          <w:szCs w:val="20"/>
        </w:rPr>
        <w:tab/>
      </w:r>
      <w:r w:rsidRPr="00D10224">
        <w:rPr>
          <w:sz w:val="20"/>
          <w:szCs w:val="20"/>
        </w:rPr>
        <w:tab/>
      </w:r>
      <w:r w:rsidRPr="00D10224">
        <w:rPr>
          <w:sz w:val="20"/>
          <w:szCs w:val="20"/>
        </w:rPr>
        <w:tab/>
        <w:t xml:space="preserve">         </w:t>
      </w:r>
      <w:r w:rsidRPr="00D10224">
        <w:rPr>
          <w:sz w:val="20"/>
          <w:szCs w:val="20"/>
        </w:rPr>
        <w:tab/>
        <w:t xml:space="preserve">-  za skupno vrednost           </w:t>
      </w:r>
      <w:r>
        <w:rPr>
          <w:sz w:val="20"/>
          <w:szCs w:val="20"/>
        </w:rPr>
        <w:t>1</w:t>
      </w:r>
      <w:r w:rsidRPr="00D10224">
        <w:rPr>
          <w:sz w:val="20"/>
          <w:szCs w:val="20"/>
        </w:rPr>
        <w:t xml:space="preserve">.000 EUR </w:t>
      </w:r>
    </w:p>
    <w:p w:rsidR="006424EC" w:rsidRPr="00D10224" w:rsidRDefault="006424EC" w:rsidP="006424EC">
      <w:pPr>
        <w:rPr>
          <w:sz w:val="20"/>
          <w:szCs w:val="20"/>
        </w:rPr>
      </w:pPr>
      <w:r w:rsidRPr="00D10224">
        <w:rPr>
          <w:sz w:val="20"/>
          <w:szCs w:val="20"/>
        </w:rPr>
        <w:t xml:space="preserve">    - Gotovina in druge vrednote med prenosom                      </w:t>
      </w:r>
      <w:r w:rsidRPr="00D10224">
        <w:rPr>
          <w:sz w:val="20"/>
          <w:szCs w:val="20"/>
        </w:rPr>
        <w:tab/>
        <w:t xml:space="preserve">-  za skupno vrednost           </w:t>
      </w:r>
      <w:r>
        <w:rPr>
          <w:sz w:val="20"/>
          <w:szCs w:val="20"/>
        </w:rPr>
        <w:t>1</w:t>
      </w:r>
      <w:r w:rsidRPr="00D10224">
        <w:rPr>
          <w:sz w:val="20"/>
          <w:szCs w:val="20"/>
        </w:rPr>
        <w:t>.000 EUR</w:t>
      </w:r>
    </w:p>
    <w:p w:rsidR="006424EC" w:rsidRPr="00D10224" w:rsidRDefault="006424EC" w:rsidP="006424EC">
      <w:pPr>
        <w:rPr>
          <w:sz w:val="20"/>
          <w:szCs w:val="20"/>
        </w:rPr>
      </w:pPr>
      <w:r w:rsidRPr="00D10224">
        <w:rPr>
          <w:sz w:val="20"/>
          <w:szCs w:val="20"/>
        </w:rPr>
        <w:t xml:space="preserve">    - Stvari delavcev in bolnikov    </w:t>
      </w:r>
      <w:r w:rsidRPr="00D10224">
        <w:rPr>
          <w:sz w:val="20"/>
          <w:szCs w:val="20"/>
        </w:rPr>
        <w:tab/>
      </w:r>
      <w:r w:rsidRPr="00D10224">
        <w:rPr>
          <w:sz w:val="20"/>
          <w:szCs w:val="20"/>
        </w:rPr>
        <w:tab/>
      </w:r>
      <w:r w:rsidRPr="00D10224">
        <w:rPr>
          <w:sz w:val="20"/>
          <w:szCs w:val="20"/>
        </w:rPr>
        <w:tab/>
      </w:r>
      <w:r w:rsidRPr="00D10224">
        <w:rPr>
          <w:sz w:val="20"/>
          <w:szCs w:val="20"/>
        </w:rPr>
        <w:tab/>
        <w:t xml:space="preserve">-  na I.  riziko do                 </w:t>
      </w:r>
      <w:r>
        <w:rPr>
          <w:sz w:val="20"/>
          <w:szCs w:val="20"/>
        </w:rPr>
        <w:t xml:space="preserve"> 4</w:t>
      </w:r>
      <w:r w:rsidRPr="00D10224">
        <w:rPr>
          <w:sz w:val="20"/>
          <w:szCs w:val="20"/>
        </w:rPr>
        <w:t>.000 EUR</w:t>
      </w:r>
    </w:p>
    <w:p w:rsidR="006424EC" w:rsidRDefault="006424EC" w:rsidP="006424EC">
      <w:pPr>
        <w:rPr>
          <w:sz w:val="22"/>
        </w:rPr>
      </w:pPr>
    </w:p>
    <w:p w:rsidR="006424EC" w:rsidRPr="009064CF" w:rsidRDefault="006424EC" w:rsidP="006424EC">
      <w:pPr>
        <w:jc w:val="both"/>
        <w:rPr>
          <w:sz w:val="20"/>
          <w:szCs w:val="20"/>
        </w:rPr>
      </w:pPr>
      <w:r w:rsidRPr="009064CF">
        <w:rPr>
          <w:sz w:val="20"/>
          <w:szCs w:val="20"/>
        </w:rPr>
        <w:t>Odbitna franšiza</w:t>
      </w:r>
      <w:r>
        <w:rPr>
          <w:sz w:val="20"/>
          <w:szCs w:val="20"/>
        </w:rPr>
        <w:t>: odbitne franšize ni</w:t>
      </w:r>
      <w:r w:rsidRPr="009064CF">
        <w:rPr>
          <w:sz w:val="20"/>
          <w:szCs w:val="20"/>
        </w:rPr>
        <w:t xml:space="preserve">. </w:t>
      </w:r>
    </w:p>
    <w:p w:rsidR="006424EC" w:rsidRDefault="006424EC" w:rsidP="006424EC">
      <w:pPr>
        <w:jc w:val="both"/>
        <w:rPr>
          <w:sz w:val="20"/>
          <w:szCs w:val="20"/>
        </w:rPr>
      </w:pPr>
      <w:bookmarkStart w:id="22" w:name="_Toc42925910"/>
    </w:p>
    <w:p w:rsidR="006424EC" w:rsidRPr="00E54F1D" w:rsidRDefault="006424EC" w:rsidP="006424EC">
      <w:pPr>
        <w:jc w:val="both"/>
        <w:rPr>
          <w:b/>
          <w:sz w:val="20"/>
          <w:szCs w:val="20"/>
        </w:rPr>
      </w:pPr>
      <w:r w:rsidRPr="00E54F1D">
        <w:rPr>
          <w:b/>
          <w:sz w:val="20"/>
          <w:szCs w:val="20"/>
        </w:rPr>
        <w:t>8. ZAVAROVANJE MOTORNIH VOZIL</w:t>
      </w:r>
      <w:bookmarkEnd w:id="22"/>
      <w:r w:rsidRPr="00E54F1D">
        <w:rPr>
          <w:b/>
          <w:sz w:val="20"/>
          <w:szCs w:val="20"/>
        </w:rPr>
        <w:t xml:space="preserve"> – PREDRAČUN ŠT. 8</w:t>
      </w:r>
    </w:p>
    <w:p w:rsidR="006424EC" w:rsidRDefault="006424EC" w:rsidP="006424EC">
      <w:pPr>
        <w:jc w:val="both"/>
        <w:rPr>
          <w:color w:val="FF0000"/>
          <w:sz w:val="20"/>
          <w:szCs w:val="20"/>
        </w:rPr>
      </w:pPr>
    </w:p>
    <w:p w:rsidR="006424EC" w:rsidRPr="009064CF" w:rsidRDefault="006424EC" w:rsidP="006424EC">
      <w:pPr>
        <w:jc w:val="both"/>
        <w:rPr>
          <w:sz w:val="20"/>
          <w:szCs w:val="20"/>
        </w:rPr>
      </w:pPr>
      <w:r w:rsidRPr="009064CF">
        <w:rPr>
          <w:sz w:val="20"/>
          <w:szCs w:val="20"/>
        </w:rPr>
        <w:t>Zavaruje se:</w:t>
      </w:r>
    </w:p>
    <w:p w:rsidR="006424EC" w:rsidRPr="002A744C" w:rsidRDefault="006424EC" w:rsidP="006424EC">
      <w:pPr>
        <w:jc w:val="both"/>
        <w:rPr>
          <w:b/>
          <w:sz w:val="20"/>
          <w:szCs w:val="20"/>
        </w:rPr>
      </w:pPr>
      <w:r w:rsidRPr="002A744C">
        <w:rPr>
          <w:b/>
          <w:sz w:val="20"/>
          <w:szCs w:val="20"/>
        </w:rPr>
        <w:t xml:space="preserve"> 1. Avtomobilska odgovornost</w:t>
      </w:r>
    </w:p>
    <w:p w:rsidR="006424EC" w:rsidRPr="009064CF" w:rsidRDefault="006424EC" w:rsidP="006424EC">
      <w:pPr>
        <w:ind w:left="360"/>
        <w:jc w:val="both"/>
        <w:rPr>
          <w:strike/>
          <w:color w:val="FF0000"/>
          <w:sz w:val="20"/>
          <w:szCs w:val="20"/>
        </w:rPr>
      </w:pPr>
      <w:r w:rsidRPr="009064CF">
        <w:rPr>
          <w:sz w:val="20"/>
          <w:szCs w:val="20"/>
        </w:rPr>
        <w:t xml:space="preserve">-  vsa motorna vozila po seznamu z enojno zakonsko določeno zavarovalno vsoto </w:t>
      </w:r>
      <w:r>
        <w:rPr>
          <w:sz w:val="20"/>
          <w:szCs w:val="20"/>
        </w:rPr>
        <w:t>in vključenim kritjem za škode, ki nastanejo izven prometne situacije,</w:t>
      </w:r>
    </w:p>
    <w:p w:rsidR="006424EC" w:rsidRDefault="006424EC" w:rsidP="006424EC">
      <w:pPr>
        <w:jc w:val="both"/>
        <w:rPr>
          <w:sz w:val="20"/>
          <w:szCs w:val="20"/>
        </w:rPr>
      </w:pPr>
      <w:r>
        <w:rPr>
          <w:sz w:val="20"/>
          <w:szCs w:val="20"/>
        </w:rPr>
        <w:t xml:space="preserve"> </w:t>
      </w:r>
    </w:p>
    <w:p w:rsidR="006424EC" w:rsidRPr="002A744C" w:rsidRDefault="006424EC" w:rsidP="006424EC">
      <w:pPr>
        <w:jc w:val="both"/>
        <w:rPr>
          <w:b/>
          <w:sz w:val="20"/>
          <w:szCs w:val="20"/>
        </w:rPr>
      </w:pPr>
      <w:r w:rsidRPr="002A744C">
        <w:rPr>
          <w:b/>
          <w:sz w:val="20"/>
          <w:szCs w:val="20"/>
        </w:rPr>
        <w:t>2. AO plus zavarovanje</w:t>
      </w:r>
    </w:p>
    <w:p w:rsidR="006424EC" w:rsidRPr="009064CF" w:rsidRDefault="006424EC" w:rsidP="006424EC">
      <w:pPr>
        <w:ind w:firstLine="360"/>
        <w:jc w:val="both"/>
        <w:rPr>
          <w:sz w:val="20"/>
          <w:szCs w:val="20"/>
        </w:rPr>
      </w:pPr>
      <w:r w:rsidRPr="009064CF">
        <w:rPr>
          <w:sz w:val="20"/>
          <w:szCs w:val="20"/>
        </w:rPr>
        <w:t>- zavarovan je imetnik in vsakokratni voznik vozila, ki se ob uporabi motornega vozila  poškoduje.</w:t>
      </w:r>
    </w:p>
    <w:p w:rsidR="006424EC" w:rsidRPr="009064CF" w:rsidRDefault="006424EC" w:rsidP="006424EC">
      <w:pPr>
        <w:jc w:val="both"/>
        <w:rPr>
          <w:sz w:val="20"/>
          <w:szCs w:val="20"/>
        </w:rPr>
      </w:pPr>
      <w:r w:rsidRPr="009064CF">
        <w:rPr>
          <w:sz w:val="20"/>
          <w:szCs w:val="20"/>
        </w:rPr>
        <w:t>Zavarovalna vsota za vsak škodni primer (in velja za vse vrste vozil) je zakonsko določena zavarovalna vsota.</w:t>
      </w:r>
    </w:p>
    <w:p w:rsidR="006424EC" w:rsidRDefault="006424EC" w:rsidP="006424EC">
      <w:pPr>
        <w:jc w:val="both"/>
        <w:rPr>
          <w:sz w:val="20"/>
          <w:szCs w:val="20"/>
        </w:rPr>
      </w:pPr>
      <w:r>
        <w:rPr>
          <w:sz w:val="20"/>
          <w:szCs w:val="20"/>
        </w:rPr>
        <w:t xml:space="preserve"> </w:t>
      </w:r>
    </w:p>
    <w:p w:rsidR="006424EC" w:rsidRPr="002A744C" w:rsidRDefault="006424EC" w:rsidP="006424EC">
      <w:pPr>
        <w:jc w:val="both"/>
        <w:rPr>
          <w:b/>
          <w:sz w:val="20"/>
          <w:szCs w:val="20"/>
        </w:rPr>
      </w:pPr>
      <w:r w:rsidRPr="002A744C">
        <w:rPr>
          <w:b/>
          <w:sz w:val="20"/>
          <w:szCs w:val="20"/>
        </w:rPr>
        <w:lastRenderedPageBreak/>
        <w:t>3. Avtomobilsko kasko zavarovanje za</w:t>
      </w:r>
    </w:p>
    <w:p w:rsidR="006424EC" w:rsidRDefault="006424EC" w:rsidP="006424EC">
      <w:pPr>
        <w:ind w:firstLine="708"/>
        <w:jc w:val="both"/>
        <w:rPr>
          <w:sz w:val="20"/>
          <w:szCs w:val="20"/>
        </w:rPr>
      </w:pPr>
      <w:r w:rsidRPr="009064CF">
        <w:rPr>
          <w:sz w:val="20"/>
          <w:szCs w:val="20"/>
        </w:rPr>
        <w:t xml:space="preserve">     - vsa osebna vozila</w:t>
      </w:r>
      <w:r>
        <w:rPr>
          <w:sz w:val="20"/>
          <w:szCs w:val="20"/>
        </w:rPr>
        <w:t xml:space="preserve"> ter za </w:t>
      </w:r>
      <w:r w:rsidRPr="009064CF">
        <w:rPr>
          <w:sz w:val="20"/>
          <w:szCs w:val="20"/>
        </w:rPr>
        <w:t>vs</w:t>
      </w:r>
      <w:r>
        <w:rPr>
          <w:sz w:val="20"/>
          <w:szCs w:val="20"/>
        </w:rPr>
        <w:t>e</w:t>
      </w:r>
      <w:r w:rsidRPr="009064CF">
        <w:rPr>
          <w:sz w:val="20"/>
          <w:szCs w:val="20"/>
        </w:rPr>
        <w:t xml:space="preserve"> vlačilc</w:t>
      </w:r>
      <w:r>
        <w:rPr>
          <w:sz w:val="20"/>
          <w:szCs w:val="20"/>
        </w:rPr>
        <w:t>e, tovorna</w:t>
      </w:r>
      <w:r w:rsidRPr="009064CF">
        <w:rPr>
          <w:sz w:val="20"/>
          <w:szCs w:val="20"/>
        </w:rPr>
        <w:t xml:space="preserve"> in specialna vozila</w:t>
      </w:r>
      <w:r>
        <w:rPr>
          <w:sz w:val="20"/>
          <w:szCs w:val="20"/>
        </w:rPr>
        <w:t xml:space="preserve"> se zavaruje:</w:t>
      </w:r>
    </w:p>
    <w:p w:rsidR="006424EC" w:rsidRPr="009240CA" w:rsidRDefault="006424EC" w:rsidP="006424EC">
      <w:pPr>
        <w:ind w:firstLine="708"/>
        <w:jc w:val="both"/>
        <w:rPr>
          <w:sz w:val="20"/>
          <w:szCs w:val="20"/>
        </w:rPr>
      </w:pPr>
      <w:r w:rsidRPr="009240CA">
        <w:rPr>
          <w:sz w:val="20"/>
          <w:szCs w:val="20"/>
        </w:rPr>
        <w:t xml:space="preserve">a.) polni kasko </w:t>
      </w:r>
      <w:r>
        <w:rPr>
          <w:sz w:val="20"/>
          <w:szCs w:val="20"/>
        </w:rPr>
        <w:t>–</w:t>
      </w:r>
      <w:r w:rsidRPr="009240CA">
        <w:rPr>
          <w:sz w:val="20"/>
          <w:szCs w:val="20"/>
        </w:rPr>
        <w:t xml:space="preserve"> brez odbitne franšize, z odkupom prve škode, brez soudeležbe zavarovanca, </w:t>
      </w:r>
    </w:p>
    <w:p w:rsidR="006424EC" w:rsidRDefault="006424EC" w:rsidP="006424EC">
      <w:pPr>
        <w:ind w:firstLine="708"/>
        <w:jc w:val="both"/>
        <w:rPr>
          <w:sz w:val="20"/>
          <w:szCs w:val="20"/>
        </w:rPr>
      </w:pPr>
      <w:r w:rsidRPr="009064CF">
        <w:rPr>
          <w:sz w:val="20"/>
          <w:szCs w:val="20"/>
        </w:rPr>
        <w:t>b.) tatvina vozila, vlom, rop, roparska tatvina, protipravni odvzem vozila z namenom vožnje</w:t>
      </w:r>
      <w:r>
        <w:rPr>
          <w:sz w:val="20"/>
          <w:szCs w:val="20"/>
        </w:rPr>
        <w:t>,</w:t>
      </w:r>
    </w:p>
    <w:p w:rsidR="006424EC" w:rsidRDefault="006424EC" w:rsidP="006424EC">
      <w:pPr>
        <w:jc w:val="both"/>
        <w:rPr>
          <w:sz w:val="20"/>
          <w:szCs w:val="20"/>
        </w:rPr>
      </w:pPr>
    </w:p>
    <w:p w:rsidR="006424EC" w:rsidRDefault="006424EC" w:rsidP="006424EC">
      <w:pPr>
        <w:jc w:val="both"/>
        <w:rPr>
          <w:b/>
          <w:sz w:val="20"/>
          <w:szCs w:val="20"/>
        </w:rPr>
      </w:pPr>
      <w:r>
        <w:rPr>
          <w:sz w:val="20"/>
          <w:szCs w:val="20"/>
        </w:rPr>
        <w:t>4</w:t>
      </w:r>
      <w:r w:rsidRPr="009064CF">
        <w:rPr>
          <w:sz w:val="20"/>
          <w:szCs w:val="20"/>
        </w:rPr>
        <w:t xml:space="preserve">. </w:t>
      </w:r>
      <w:r w:rsidRPr="009064CF">
        <w:rPr>
          <w:b/>
          <w:sz w:val="20"/>
          <w:szCs w:val="20"/>
        </w:rPr>
        <w:t>Nezgodno zavarovanje</w:t>
      </w:r>
      <w:r>
        <w:rPr>
          <w:b/>
          <w:sz w:val="20"/>
          <w:szCs w:val="20"/>
        </w:rPr>
        <w:t>:</w:t>
      </w:r>
    </w:p>
    <w:p w:rsidR="006424EC" w:rsidRDefault="006424EC" w:rsidP="006424EC">
      <w:pPr>
        <w:ind w:left="708"/>
        <w:jc w:val="both"/>
        <w:rPr>
          <w:sz w:val="20"/>
          <w:szCs w:val="20"/>
        </w:rPr>
      </w:pPr>
      <w:r>
        <w:rPr>
          <w:sz w:val="20"/>
          <w:szCs w:val="20"/>
        </w:rPr>
        <w:t xml:space="preserve">a. </w:t>
      </w:r>
      <w:r w:rsidRPr="009064CF">
        <w:rPr>
          <w:sz w:val="20"/>
          <w:szCs w:val="20"/>
        </w:rPr>
        <w:t xml:space="preserve">Zavarovani so vsi  vozniki, potniki in spremljevalci v motornih vozilih po številu registrskih mest za </w:t>
      </w:r>
    </w:p>
    <w:p w:rsidR="006424EC" w:rsidRPr="009064CF" w:rsidRDefault="006424EC" w:rsidP="006424EC">
      <w:pPr>
        <w:ind w:left="708"/>
        <w:jc w:val="both"/>
        <w:rPr>
          <w:sz w:val="20"/>
          <w:szCs w:val="20"/>
        </w:rPr>
      </w:pPr>
      <w:r w:rsidRPr="009064CF">
        <w:rPr>
          <w:sz w:val="20"/>
          <w:szCs w:val="20"/>
        </w:rPr>
        <w:t>zavarovalne vsote:</w:t>
      </w:r>
    </w:p>
    <w:p w:rsidR="006424EC" w:rsidRPr="009064CF" w:rsidRDefault="006424EC" w:rsidP="006424EC">
      <w:pPr>
        <w:ind w:firstLine="708"/>
        <w:jc w:val="both"/>
        <w:rPr>
          <w:sz w:val="20"/>
          <w:szCs w:val="20"/>
        </w:rPr>
      </w:pPr>
      <w:r w:rsidRPr="009064CF">
        <w:rPr>
          <w:sz w:val="20"/>
          <w:szCs w:val="20"/>
        </w:rPr>
        <w:t>- za smrt                          2</w:t>
      </w:r>
      <w:r>
        <w:rPr>
          <w:sz w:val="20"/>
          <w:szCs w:val="20"/>
        </w:rPr>
        <w:t>0</w:t>
      </w:r>
      <w:r w:rsidRPr="009064CF">
        <w:rPr>
          <w:sz w:val="20"/>
          <w:szCs w:val="20"/>
        </w:rPr>
        <w:t>.</w:t>
      </w:r>
      <w:r>
        <w:rPr>
          <w:sz w:val="20"/>
          <w:szCs w:val="20"/>
        </w:rPr>
        <w:t>0</w:t>
      </w:r>
      <w:r w:rsidRPr="009064CF">
        <w:rPr>
          <w:sz w:val="20"/>
          <w:szCs w:val="20"/>
        </w:rPr>
        <w:t>00,00 EUR</w:t>
      </w:r>
    </w:p>
    <w:p w:rsidR="006424EC" w:rsidRDefault="006424EC" w:rsidP="006424EC">
      <w:pPr>
        <w:ind w:firstLine="708"/>
        <w:jc w:val="both"/>
        <w:rPr>
          <w:sz w:val="20"/>
          <w:szCs w:val="20"/>
        </w:rPr>
      </w:pPr>
      <w:r w:rsidRPr="009064CF">
        <w:rPr>
          <w:sz w:val="20"/>
          <w:szCs w:val="20"/>
        </w:rPr>
        <w:t xml:space="preserve">- za invalidnost               </w:t>
      </w:r>
      <w:r>
        <w:rPr>
          <w:sz w:val="20"/>
          <w:szCs w:val="20"/>
        </w:rPr>
        <w:t>40</w:t>
      </w:r>
      <w:r w:rsidRPr="009064CF">
        <w:rPr>
          <w:sz w:val="20"/>
          <w:szCs w:val="20"/>
        </w:rPr>
        <w:t>.</w:t>
      </w:r>
      <w:r>
        <w:rPr>
          <w:sz w:val="20"/>
          <w:szCs w:val="20"/>
        </w:rPr>
        <w:t>00</w:t>
      </w:r>
      <w:r w:rsidRPr="009064CF">
        <w:rPr>
          <w:sz w:val="20"/>
          <w:szCs w:val="20"/>
        </w:rPr>
        <w:t>0,00 EUR</w:t>
      </w:r>
    </w:p>
    <w:p w:rsidR="006424EC" w:rsidRDefault="006424EC" w:rsidP="006424EC">
      <w:pPr>
        <w:ind w:firstLine="708"/>
        <w:jc w:val="both"/>
        <w:rPr>
          <w:sz w:val="20"/>
          <w:szCs w:val="20"/>
        </w:rPr>
      </w:pPr>
    </w:p>
    <w:p w:rsidR="006424EC" w:rsidRPr="00BB063C" w:rsidRDefault="006424EC" w:rsidP="006424EC">
      <w:pPr>
        <w:jc w:val="both"/>
        <w:rPr>
          <w:b/>
          <w:sz w:val="20"/>
          <w:szCs w:val="20"/>
        </w:rPr>
      </w:pPr>
      <w:r w:rsidRPr="00BB063C">
        <w:rPr>
          <w:b/>
          <w:sz w:val="20"/>
          <w:szCs w:val="20"/>
        </w:rPr>
        <w:t>5</w:t>
      </w:r>
      <w:r>
        <w:rPr>
          <w:b/>
          <w:sz w:val="20"/>
          <w:szCs w:val="20"/>
        </w:rPr>
        <w:t>.</w:t>
      </w:r>
      <w:r w:rsidRPr="00BB063C">
        <w:rPr>
          <w:b/>
          <w:sz w:val="20"/>
          <w:szCs w:val="20"/>
        </w:rPr>
        <w:t xml:space="preserve"> Avtomobilska asistenca;</w:t>
      </w:r>
    </w:p>
    <w:p w:rsidR="006424EC" w:rsidRDefault="006424EC" w:rsidP="006424EC">
      <w:pPr>
        <w:jc w:val="both"/>
        <w:rPr>
          <w:color w:val="FF0000"/>
          <w:sz w:val="20"/>
          <w:szCs w:val="20"/>
        </w:rPr>
      </w:pPr>
    </w:p>
    <w:p w:rsidR="006424EC" w:rsidRPr="007E45DD" w:rsidRDefault="006424EC" w:rsidP="006424EC">
      <w:pPr>
        <w:autoSpaceDE w:val="0"/>
        <w:autoSpaceDN w:val="0"/>
        <w:adjustRightInd w:val="0"/>
        <w:rPr>
          <w:sz w:val="20"/>
          <w:szCs w:val="20"/>
        </w:rPr>
      </w:pPr>
      <w:r w:rsidRPr="007E45DD">
        <w:rPr>
          <w:sz w:val="20"/>
          <w:szCs w:val="20"/>
        </w:rPr>
        <w:t xml:space="preserve">Za vsa osebna vozila se zavaruje avtomobilska asistenca, katera </w:t>
      </w:r>
      <w:r w:rsidRPr="007E45DD">
        <w:rPr>
          <w:rFonts w:ascii="TTE25B0BB8t00" w:eastAsia="Calibri" w:hAnsi="TTE25B0BB8t00" w:cs="TTE25B0BB8t00"/>
          <w:sz w:val="20"/>
          <w:szCs w:val="20"/>
        </w:rPr>
        <w:t>nudi naročniku 24 ur na dan organizacijo pomoči in kritje stroškov asisten</w:t>
      </w:r>
      <w:r>
        <w:rPr>
          <w:rFonts w:ascii="TTE25B0BB8t00" w:eastAsia="Calibri" w:hAnsi="TTE25B0BB8t00" w:cs="TTE25B0BB8t00"/>
          <w:sz w:val="20"/>
          <w:szCs w:val="20"/>
        </w:rPr>
        <w:t>č</w:t>
      </w:r>
      <w:r w:rsidRPr="007E45DD">
        <w:rPr>
          <w:rFonts w:ascii="TTE25B0BB8t00" w:eastAsia="Calibri" w:hAnsi="TTE25B0BB8t00" w:cs="TTE25B0BB8t00"/>
          <w:sz w:val="20"/>
          <w:szCs w:val="20"/>
        </w:rPr>
        <w:t xml:space="preserve">nih storitev, v primeru, ko se zavarovanec znajde v težavi zaradi okvare, poškodbe, uničenja ali izginitve vozila in </w:t>
      </w:r>
      <w:r w:rsidRPr="007E45DD">
        <w:rPr>
          <w:sz w:val="20"/>
          <w:szCs w:val="20"/>
        </w:rPr>
        <w:t>vključuje najmanj naslednja kritja</w:t>
      </w:r>
      <w:r>
        <w:rPr>
          <w:sz w:val="20"/>
          <w:szCs w:val="20"/>
        </w:rPr>
        <w:t xml:space="preserve"> do </w:t>
      </w:r>
      <w:r w:rsidRPr="007E45DD">
        <w:rPr>
          <w:sz w:val="20"/>
          <w:szCs w:val="20"/>
        </w:rPr>
        <w:t>:</w:t>
      </w:r>
    </w:p>
    <w:p w:rsidR="006424EC" w:rsidRPr="00267DA9" w:rsidRDefault="006424EC" w:rsidP="006424EC">
      <w:pPr>
        <w:jc w:val="both"/>
        <w:rPr>
          <w:sz w:val="20"/>
          <w:szCs w:val="20"/>
        </w:rPr>
      </w:pPr>
      <w:r w:rsidRPr="00267DA9">
        <w:rPr>
          <w:sz w:val="20"/>
          <w:szCs w:val="20"/>
        </w:rPr>
        <w:t xml:space="preserve"> - stroške popravil v primeru manjše okvare;</w:t>
      </w:r>
    </w:p>
    <w:p w:rsidR="006424EC" w:rsidRPr="00267DA9" w:rsidRDefault="006424EC" w:rsidP="006424EC">
      <w:pPr>
        <w:jc w:val="both"/>
        <w:rPr>
          <w:sz w:val="20"/>
          <w:szCs w:val="20"/>
        </w:rPr>
      </w:pPr>
      <w:r w:rsidRPr="00267DA9">
        <w:rPr>
          <w:sz w:val="20"/>
          <w:szCs w:val="20"/>
        </w:rPr>
        <w:t xml:space="preserve"> - stroške vleke vozila;</w:t>
      </w:r>
    </w:p>
    <w:p w:rsidR="006424EC" w:rsidRPr="00267DA9" w:rsidRDefault="006424EC" w:rsidP="006424EC">
      <w:pPr>
        <w:jc w:val="both"/>
        <w:rPr>
          <w:sz w:val="20"/>
          <w:szCs w:val="20"/>
        </w:rPr>
      </w:pPr>
      <w:r w:rsidRPr="00267DA9">
        <w:rPr>
          <w:sz w:val="20"/>
          <w:szCs w:val="20"/>
        </w:rPr>
        <w:t xml:space="preserve"> - stroške reševanja vozila</w:t>
      </w:r>
      <w:r>
        <w:rPr>
          <w:sz w:val="20"/>
          <w:szCs w:val="20"/>
        </w:rPr>
        <w:t xml:space="preserve"> – minimalno do 1.500,00 EUR</w:t>
      </w:r>
      <w:r w:rsidRPr="00267DA9">
        <w:rPr>
          <w:sz w:val="20"/>
          <w:szCs w:val="20"/>
        </w:rPr>
        <w:t>;</w:t>
      </w:r>
    </w:p>
    <w:p w:rsidR="006424EC" w:rsidRPr="00267DA9" w:rsidRDefault="006424EC" w:rsidP="006424EC">
      <w:pPr>
        <w:jc w:val="both"/>
        <w:rPr>
          <w:sz w:val="20"/>
          <w:szCs w:val="20"/>
        </w:rPr>
      </w:pPr>
      <w:r w:rsidRPr="00267DA9">
        <w:rPr>
          <w:sz w:val="20"/>
          <w:szCs w:val="20"/>
        </w:rPr>
        <w:t xml:space="preserve"> - stroške prevoza oseb</w:t>
      </w:r>
      <w:r>
        <w:rPr>
          <w:sz w:val="20"/>
          <w:szCs w:val="20"/>
        </w:rPr>
        <w:t xml:space="preserve"> – minimalno do 1.000,00 EUR</w:t>
      </w:r>
      <w:r w:rsidRPr="00267DA9">
        <w:rPr>
          <w:sz w:val="20"/>
          <w:szCs w:val="20"/>
        </w:rPr>
        <w:t>;</w:t>
      </w:r>
    </w:p>
    <w:p w:rsidR="006424EC" w:rsidRPr="00267DA9" w:rsidRDefault="006424EC" w:rsidP="006424EC">
      <w:pPr>
        <w:jc w:val="both"/>
        <w:rPr>
          <w:sz w:val="20"/>
          <w:szCs w:val="20"/>
        </w:rPr>
      </w:pPr>
      <w:r w:rsidRPr="00267DA9">
        <w:rPr>
          <w:sz w:val="20"/>
          <w:szCs w:val="20"/>
        </w:rPr>
        <w:t xml:space="preserve"> - stroške prenočišča – na Območju Slovenije minimalno do 2 dni, tujina minimalno do 3 dni;</w:t>
      </w:r>
    </w:p>
    <w:p w:rsidR="006424EC" w:rsidRPr="00267DA9" w:rsidRDefault="006424EC" w:rsidP="006424EC">
      <w:pPr>
        <w:jc w:val="both"/>
        <w:rPr>
          <w:sz w:val="20"/>
          <w:szCs w:val="20"/>
        </w:rPr>
      </w:pPr>
      <w:r w:rsidRPr="00267DA9">
        <w:rPr>
          <w:sz w:val="20"/>
          <w:szCs w:val="20"/>
        </w:rPr>
        <w:t xml:space="preserve"> - stroške, povezane z zmanjkanjem goriva ali izgube ključev;</w:t>
      </w:r>
    </w:p>
    <w:p w:rsidR="006424EC" w:rsidRPr="00267DA9" w:rsidRDefault="006424EC" w:rsidP="006424EC">
      <w:pPr>
        <w:jc w:val="both"/>
        <w:rPr>
          <w:sz w:val="20"/>
          <w:szCs w:val="20"/>
        </w:rPr>
      </w:pPr>
      <w:r w:rsidRPr="00267DA9">
        <w:rPr>
          <w:sz w:val="20"/>
          <w:szCs w:val="20"/>
        </w:rPr>
        <w:t xml:space="preserve"> - stroške dostave nadomestnih ali rezervnih delov;</w:t>
      </w:r>
    </w:p>
    <w:p w:rsidR="006424EC" w:rsidRPr="00267DA9" w:rsidRDefault="006424EC" w:rsidP="006424EC">
      <w:pPr>
        <w:jc w:val="both"/>
        <w:rPr>
          <w:sz w:val="20"/>
          <w:szCs w:val="20"/>
        </w:rPr>
      </w:pPr>
      <w:r w:rsidRPr="00267DA9">
        <w:rPr>
          <w:sz w:val="20"/>
          <w:szCs w:val="20"/>
        </w:rPr>
        <w:t xml:space="preserve"> - stroške najema nadomestnega vozila;</w:t>
      </w:r>
    </w:p>
    <w:p w:rsidR="006424EC" w:rsidRPr="00267DA9" w:rsidRDefault="006424EC" w:rsidP="006424EC">
      <w:pPr>
        <w:jc w:val="both"/>
        <w:rPr>
          <w:sz w:val="20"/>
          <w:szCs w:val="20"/>
        </w:rPr>
      </w:pPr>
      <w:r w:rsidRPr="00267DA9">
        <w:rPr>
          <w:sz w:val="20"/>
          <w:szCs w:val="20"/>
        </w:rPr>
        <w:t xml:space="preserve"> - stroške nadomestnega voznik</w:t>
      </w:r>
      <w:r>
        <w:rPr>
          <w:sz w:val="20"/>
          <w:szCs w:val="20"/>
        </w:rPr>
        <w:t>a</w:t>
      </w:r>
      <w:r w:rsidRPr="00267DA9">
        <w:rPr>
          <w:sz w:val="20"/>
          <w:szCs w:val="20"/>
        </w:rPr>
        <w:t xml:space="preserve"> v tujini;</w:t>
      </w:r>
    </w:p>
    <w:p w:rsidR="006424EC" w:rsidRDefault="006424EC" w:rsidP="006424EC">
      <w:pPr>
        <w:jc w:val="both"/>
        <w:rPr>
          <w:sz w:val="20"/>
          <w:szCs w:val="20"/>
        </w:rPr>
      </w:pPr>
      <w:r w:rsidRPr="00267DA9">
        <w:rPr>
          <w:sz w:val="20"/>
          <w:szCs w:val="20"/>
        </w:rPr>
        <w:t xml:space="preserve"> - stroške vrnitve mladoletnih oseb iz tujine;</w:t>
      </w:r>
    </w:p>
    <w:p w:rsidR="006424EC" w:rsidRPr="00267DA9" w:rsidRDefault="006424EC" w:rsidP="006424EC">
      <w:pPr>
        <w:jc w:val="both"/>
        <w:rPr>
          <w:sz w:val="20"/>
          <w:szCs w:val="20"/>
        </w:rPr>
      </w:pPr>
      <w:r>
        <w:rPr>
          <w:sz w:val="20"/>
          <w:szCs w:val="20"/>
        </w:rPr>
        <w:t xml:space="preserve"> </w:t>
      </w:r>
      <w:r w:rsidRPr="00267DA9">
        <w:rPr>
          <w:sz w:val="20"/>
          <w:szCs w:val="20"/>
        </w:rPr>
        <w:t xml:space="preserve">- nujni stroški zdravljenja ter stroški prevoza oseb, ki so bile poškodovane v prometni nesreči v tujini – </w:t>
      </w:r>
      <w:r>
        <w:rPr>
          <w:sz w:val="20"/>
          <w:szCs w:val="20"/>
        </w:rPr>
        <w:t xml:space="preserve">minimalno </w:t>
      </w:r>
      <w:r w:rsidRPr="00267DA9">
        <w:rPr>
          <w:sz w:val="20"/>
          <w:szCs w:val="20"/>
        </w:rPr>
        <w:t>8.000,00 EUR po osebi oz. največ 24.000 EUR skupno;</w:t>
      </w:r>
    </w:p>
    <w:p w:rsidR="006424EC" w:rsidRDefault="006424EC" w:rsidP="006424EC">
      <w:pPr>
        <w:jc w:val="both"/>
        <w:rPr>
          <w:color w:val="FF0000"/>
          <w:sz w:val="20"/>
          <w:szCs w:val="20"/>
        </w:rPr>
      </w:pPr>
    </w:p>
    <w:p w:rsidR="006424EC" w:rsidRPr="000A3EB7" w:rsidRDefault="006424EC" w:rsidP="006424EC">
      <w:pPr>
        <w:jc w:val="both"/>
        <w:rPr>
          <w:b/>
          <w:sz w:val="20"/>
          <w:szCs w:val="20"/>
        </w:rPr>
      </w:pPr>
      <w:r w:rsidRPr="000A3EB7">
        <w:rPr>
          <w:b/>
          <w:sz w:val="20"/>
          <w:szCs w:val="20"/>
        </w:rPr>
        <w:t>1. OSEBNA VOZILA:</w:t>
      </w:r>
    </w:p>
    <w:p w:rsidR="006424EC" w:rsidRPr="000A3EB7" w:rsidRDefault="006424EC" w:rsidP="006424EC">
      <w:pPr>
        <w:pStyle w:val="Naslov2"/>
        <w:jc w:val="both"/>
        <w:rPr>
          <w:sz w:val="20"/>
          <w:szCs w:val="20"/>
        </w:rPr>
      </w:pPr>
      <w:bookmarkStart w:id="23" w:name="_Toc42925907"/>
    </w:p>
    <w:tbl>
      <w:tblPr>
        <w:tblW w:w="10774" w:type="dxa"/>
        <w:tblInd w:w="-601" w:type="dxa"/>
        <w:tblLayout w:type="fixed"/>
        <w:tblLook w:val="0000" w:firstRow="0" w:lastRow="0" w:firstColumn="0" w:lastColumn="0" w:noHBand="0" w:noVBand="0"/>
      </w:tblPr>
      <w:tblGrid>
        <w:gridCol w:w="709"/>
        <w:gridCol w:w="2268"/>
        <w:gridCol w:w="1276"/>
        <w:gridCol w:w="851"/>
        <w:gridCol w:w="708"/>
        <w:gridCol w:w="709"/>
        <w:gridCol w:w="567"/>
        <w:gridCol w:w="851"/>
        <w:gridCol w:w="850"/>
        <w:gridCol w:w="851"/>
        <w:gridCol w:w="567"/>
        <w:gridCol w:w="567"/>
      </w:tblGrid>
      <w:tr w:rsidR="006424EC" w:rsidRPr="000A3EB7" w:rsidTr="001B230B">
        <w:tc>
          <w:tcPr>
            <w:tcW w:w="709"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Zap. Št.</w:t>
            </w:r>
          </w:p>
        </w:tc>
        <w:tc>
          <w:tcPr>
            <w:tcW w:w="2268"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Znamka avtomobila</w:t>
            </w:r>
          </w:p>
        </w:tc>
        <w:tc>
          <w:tcPr>
            <w:tcW w:w="1276"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Reg.št.</w:t>
            </w:r>
          </w:p>
        </w:tc>
        <w:tc>
          <w:tcPr>
            <w:tcW w:w="851"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Letnik</w:t>
            </w:r>
          </w:p>
        </w:tc>
        <w:tc>
          <w:tcPr>
            <w:tcW w:w="708"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Moč</w:t>
            </w:r>
          </w:p>
          <w:p w:rsidR="006424EC" w:rsidRPr="000A3EB7" w:rsidRDefault="006424EC" w:rsidP="001B230B">
            <w:pPr>
              <w:jc w:val="center"/>
              <w:rPr>
                <w:b/>
                <w:i/>
                <w:sz w:val="20"/>
                <w:szCs w:val="20"/>
              </w:rPr>
            </w:pPr>
            <w:r w:rsidRPr="000A3EB7">
              <w:rPr>
                <w:b/>
                <w:i/>
                <w:sz w:val="20"/>
                <w:szCs w:val="20"/>
              </w:rPr>
              <w:t>kW</w:t>
            </w:r>
          </w:p>
        </w:tc>
        <w:tc>
          <w:tcPr>
            <w:tcW w:w="709"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ccm</w:t>
            </w:r>
          </w:p>
        </w:tc>
        <w:tc>
          <w:tcPr>
            <w:tcW w:w="567"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Št sed.</w:t>
            </w:r>
          </w:p>
        </w:tc>
        <w:tc>
          <w:tcPr>
            <w:tcW w:w="851"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AO</w:t>
            </w:r>
          </w:p>
        </w:tc>
        <w:tc>
          <w:tcPr>
            <w:tcW w:w="850"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AK</w:t>
            </w:r>
          </w:p>
        </w:tc>
        <w:tc>
          <w:tcPr>
            <w:tcW w:w="851"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AO+</w:t>
            </w:r>
          </w:p>
        </w:tc>
        <w:tc>
          <w:tcPr>
            <w:tcW w:w="567"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AN</w:t>
            </w:r>
          </w:p>
        </w:tc>
        <w:tc>
          <w:tcPr>
            <w:tcW w:w="567" w:type="dxa"/>
            <w:tcBorders>
              <w:top w:val="single" w:sz="6" w:space="0" w:color="auto"/>
              <w:left w:val="single" w:sz="6" w:space="0" w:color="auto"/>
              <w:bottom w:val="single" w:sz="6" w:space="0" w:color="auto"/>
              <w:right w:val="single" w:sz="6" w:space="0" w:color="auto"/>
            </w:tcBorders>
          </w:tcPr>
          <w:p w:rsidR="006424EC" w:rsidRPr="000A3EB7" w:rsidRDefault="006424EC" w:rsidP="001B230B">
            <w:pPr>
              <w:jc w:val="center"/>
              <w:rPr>
                <w:b/>
                <w:i/>
                <w:sz w:val="20"/>
                <w:szCs w:val="20"/>
              </w:rPr>
            </w:pPr>
          </w:p>
          <w:p w:rsidR="006424EC" w:rsidRPr="000A3EB7" w:rsidRDefault="006424EC" w:rsidP="001B230B">
            <w:pPr>
              <w:jc w:val="center"/>
              <w:rPr>
                <w:b/>
                <w:i/>
                <w:sz w:val="20"/>
                <w:szCs w:val="20"/>
              </w:rPr>
            </w:pPr>
            <w:r w:rsidRPr="000A3EB7">
              <w:rPr>
                <w:b/>
                <w:i/>
                <w:sz w:val="20"/>
                <w:szCs w:val="20"/>
              </w:rPr>
              <w:t>asis</w:t>
            </w:r>
          </w:p>
        </w:tc>
      </w:tr>
      <w:tr w:rsidR="006424EC" w:rsidRPr="000A3EB7" w:rsidTr="001B230B">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1.</w:t>
            </w:r>
          </w:p>
        </w:tc>
        <w:tc>
          <w:tcPr>
            <w:tcW w:w="226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MAZDA 6 Sport CD 129TE</w:t>
            </w:r>
          </w:p>
        </w:tc>
        <w:tc>
          <w:tcPr>
            <w:tcW w:w="1276"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KP FC-788</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2010</w:t>
            </w:r>
          </w:p>
        </w:tc>
        <w:tc>
          <w:tcPr>
            <w:tcW w:w="70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95</w:t>
            </w:r>
          </w:p>
        </w:tc>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2183</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1 PR</w:t>
            </w:r>
          </w:p>
        </w:tc>
        <w:tc>
          <w:tcPr>
            <w:tcW w:w="850"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3 PR</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 xml:space="preserve">DA  </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r>
      <w:tr w:rsidR="006424EC" w:rsidRPr="000A3EB7" w:rsidTr="001B230B">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2.</w:t>
            </w:r>
          </w:p>
        </w:tc>
        <w:tc>
          <w:tcPr>
            <w:tcW w:w="226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ŠKODA Superb 2,0 TDI CR DPF Elegance</w:t>
            </w:r>
          </w:p>
        </w:tc>
        <w:tc>
          <w:tcPr>
            <w:tcW w:w="1276"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KP UV-525</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2011</w:t>
            </w:r>
          </w:p>
        </w:tc>
        <w:tc>
          <w:tcPr>
            <w:tcW w:w="70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103</w:t>
            </w:r>
          </w:p>
        </w:tc>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1968</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6 PR</w:t>
            </w:r>
          </w:p>
        </w:tc>
        <w:tc>
          <w:tcPr>
            <w:tcW w:w="850"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6 PR</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 xml:space="preserve">DA  </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r>
      <w:tr w:rsidR="006424EC" w:rsidRPr="000A3EB7" w:rsidTr="001B230B">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3.</w:t>
            </w:r>
          </w:p>
        </w:tc>
        <w:tc>
          <w:tcPr>
            <w:tcW w:w="226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MAZDA 5 CD 110TX</w:t>
            </w:r>
          </w:p>
        </w:tc>
        <w:tc>
          <w:tcPr>
            <w:tcW w:w="1276"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KP ZV-411</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2008</w:t>
            </w:r>
          </w:p>
        </w:tc>
        <w:tc>
          <w:tcPr>
            <w:tcW w:w="70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81</w:t>
            </w:r>
          </w:p>
        </w:tc>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1998</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p w:rsidR="006424EC" w:rsidRPr="000A3EB7" w:rsidRDefault="006424EC" w:rsidP="001B230B">
            <w:pPr>
              <w:jc w:val="center"/>
              <w:rPr>
                <w:sz w:val="20"/>
                <w:szCs w:val="20"/>
              </w:rPr>
            </w:pPr>
            <w:r w:rsidRPr="000A3EB7">
              <w:rPr>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6 PR</w:t>
            </w:r>
          </w:p>
        </w:tc>
        <w:tc>
          <w:tcPr>
            <w:tcW w:w="850"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11 PR</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r>
      <w:tr w:rsidR="006424EC" w:rsidRPr="000A3EB7" w:rsidTr="001B230B">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VW CADDY 2,0 TDI Maxi trendline</w:t>
            </w:r>
          </w:p>
        </w:tc>
        <w:tc>
          <w:tcPr>
            <w:tcW w:w="1276"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KP NU 220</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2016</w:t>
            </w:r>
          </w:p>
        </w:tc>
        <w:tc>
          <w:tcPr>
            <w:tcW w:w="708"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110</w:t>
            </w:r>
          </w:p>
        </w:tc>
        <w:tc>
          <w:tcPr>
            <w:tcW w:w="709"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- 12 PR</w:t>
            </w:r>
          </w:p>
        </w:tc>
        <w:tc>
          <w:tcPr>
            <w:tcW w:w="850"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 - 12 PR</w:t>
            </w:r>
          </w:p>
        </w:tc>
        <w:tc>
          <w:tcPr>
            <w:tcW w:w="851"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c>
          <w:tcPr>
            <w:tcW w:w="567" w:type="dxa"/>
            <w:tcBorders>
              <w:top w:val="single" w:sz="6" w:space="0" w:color="auto"/>
              <w:left w:val="single" w:sz="6" w:space="0" w:color="auto"/>
              <w:bottom w:val="single" w:sz="6" w:space="0" w:color="auto"/>
              <w:right w:val="single" w:sz="6" w:space="0" w:color="auto"/>
            </w:tcBorders>
            <w:vAlign w:val="center"/>
          </w:tcPr>
          <w:p w:rsidR="006424EC" w:rsidRPr="000A3EB7" w:rsidRDefault="006424EC" w:rsidP="001B230B">
            <w:pPr>
              <w:jc w:val="center"/>
              <w:rPr>
                <w:sz w:val="20"/>
                <w:szCs w:val="20"/>
              </w:rPr>
            </w:pPr>
            <w:r w:rsidRPr="000A3EB7">
              <w:rPr>
                <w:sz w:val="20"/>
                <w:szCs w:val="20"/>
              </w:rPr>
              <w:t>DA</w:t>
            </w:r>
          </w:p>
        </w:tc>
      </w:tr>
    </w:tbl>
    <w:p w:rsidR="006424EC" w:rsidRPr="00B47F0C" w:rsidRDefault="006424EC" w:rsidP="006424EC">
      <w:pPr>
        <w:pStyle w:val="Naslov2"/>
        <w:jc w:val="both"/>
        <w:rPr>
          <w:sz w:val="20"/>
          <w:szCs w:val="20"/>
        </w:rPr>
      </w:pPr>
      <w:r>
        <w:rPr>
          <w:sz w:val="20"/>
          <w:szCs w:val="20"/>
        </w:rPr>
        <w:lastRenderedPageBreak/>
        <w:t>9</w:t>
      </w:r>
      <w:r w:rsidRPr="00B47F0C">
        <w:rPr>
          <w:sz w:val="20"/>
          <w:szCs w:val="20"/>
        </w:rPr>
        <w:t>. ZDRAVSTVENO ZAVAROVANJE V TUJINI Z ASISTENCO – PREDRAČUN ŠTEV.: 9:</w:t>
      </w:r>
    </w:p>
    <w:p w:rsidR="006424EC" w:rsidRDefault="006424EC" w:rsidP="006424EC">
      <w:pPr>
        <w:pStyle w:val="Naslov2"/>
        <w:jc w:val="both"/>
        <w:rPr>
          <w:sz w:val="20"/>
          <w:szCs w:val="20"/>
        </w:rPr>
      </w:pPr>
    </w:p>
    <w:p w:rsidR="006424EC" w:rsidRDefault="006424EC" w:rsidP="006424EC">
      <w:pPr>
        <w:pStyle w:val="Naslov2"/>
        <w:jc w:val="both"/>
        <w:rPr>
          <w:b w:val="0"/>
          <w:sz w:val="20"/>
          <w:szCs w:val="20"/>
        </w:rPr>
      </w:pPr>
      <w:r w:rsidRPr="00B47F0C">
        <w:rPr>
          <w:b w:val="0"/>
          <w:sz w:val="20"/>
          <w:szCs w:val="20"/>
        </w:rPr>
        <w:t>Za posamično zdravstveno zavarovanje v tujini z ASISTENCO se zavarujejo zaposleni za večkratna potovanja v</w:t>
      </w:r>
      <w:r>
        <w:rPr>
          <w:b w:val="0"/>
          <w:sz w:val="20"/>
          <w:szCs w:val="20"/>
        </w:rPr>
        <w:t xml:space="preserve"> tujino, s trajanjem krajšim od 60 dni, vsi po nalogu naročnika. V zavarovanje mora biti vključeno kritje stroškov in organizacijo najmanj v naslednjih nujnih primerih:</w:t>
      </w:r>
    </w:p>
    <w:p w:rsidR="006424EC" w:rsidRDefault="006424EC" w:rsidP="006424EC">
      <w:pPr>
        <w:pStyle w:val="Naslov2"/>
        <w:jc w:val="both"/>
        <w:rPr>
          <w:b w:val="0"/>
          <w:sz w:val="20"/>
          <w:szCs w:val="20"/>
        </w:rPr>
      </w:pPr>
    </w:p>
    <w:p w:rsidR="006424EC" w:rsidRDefault="006424EC" w:rsidP="006424EC">
      <w:pPr>
        <w:pStyle w:val="Naslov2"/>
        <w:jc w:val="both"/>
        <w:rPr>
          <w:b w:val="0"/>
          <w:sz w:val="20"/>
          <w:szCs w:val="20"/>
        </w:rPr>
      </w:pPr>
      <w:r>
        <w:rPr>
          <w:b w:val="0"/>
          <w:sz w:val="20"/>
          <w:szCs w:val="20"/>
        </w:rPr>
        <w:t xml:space="preserve"> - obisk zdravnika in nakup zdravil na zdravniški recept;</w:t>
      </w:r>
    </w:p>
    <w:p w:rsidR="006424EC" w:rsidRDefault="006424EC" w:rsidP="006424EC">
      <w:pPr>
        <w:pStyle w:val="Naslov2"/>
        <w:jc w:val="both"/>
        <w:rPr>
          <w:b w:val="0"/>
          <w:sz w:val="20"/>
          <w:szCs w:val="20"/>
        </w:rPr>
      </w:pPr>
      <w:r>
        <w:rPr>
          <w:b w:val="0"/>
          <w:sz w:val="20"/>
          <w:szCs w:val="20"/>
        </w:rPr>
        <w:t xml:space="preserve"> - bolnišnično zdravljenje;</w:t>
      </w:r>
    </w:p>
    <w:p w:rsidR="006424EC" w:rsidRPr="00DD4F64" w:rsidRDefault="006424EC" w:rsidP="006424EC">
      <w:pPr>
        <w:pStyle w:val="Naslov2"/>
        <w:jc w:val="both"/>
        <w:rPr>
          <w:b w:val="0"/>
          <w:sz w:val="20"/>
          <w:szCs w:val="20"/>
        </w:rPr>
      </w:pPr>
      <w:r>
        <w:rPr>
          <w:b w:val="0"/>
          <w:sz w:val="20"/>
          <w:szCs w:val="20"/>
        </w:rPr>
        <w:t xml:space="preserve"> - prevoz do najbližje bolnišnice oziroma domov, z medicinskim spremstvom, v kolikor je to potrebno;</w:t>
      </w:r>
    </w:p>
    <w:p w:rsidR="006424EC" w:rsidRPr="00DD4F64" w:rsidRDefault="006424EC" w:rsidP="006424EC">
      <w:pPr>
        <w:pStyle w:val="Naslov2"/>
        <w:jc w:val="both"/>
        <w:rPr>
          <w:b w:val="0"/>
          <w:sz w:val="20"/>
          <w:szCs w:val="20"/>
        </w:rPr>
      </w:pPr>
      <w:r>
        <w:rPr>
          <w:b w:val="0"/>
          <w:sz w:val="20"/>
          <w:szCs w:val="20"/>
        </w:rPr>
        <w:t xml:space="preserve"> - zobozdravstvene storitve do vrednosti 200,00 EUR;</w:t>
      </w:r>
    </w:p>
    <w:p w:rsidR="006424EC" w:rsidRDefault="006424EC" w:rsidP="006424EC">
      <w:pPr>
        <w:pStyle w:val="Naslov2"/>
        <w:jc w:val="both"/>
        <w:rPr>
          <w:b w:val="0"/>
          <w:sz w:val="20"/>
          <w:szCs w:val="20"/>
        </w:rPr>
      </w:pPr>
      <w:r>
        <w:rPr>
          <w:b w:val="0"/>
          <w:sz w:val="20"/>
          <w:szCs w:val="20"/>
        </w:rPr>
        <w:t xml:space="preserve"> - prevoz posmrtnih ostankov umrlega v domovino;</w:t>
      </w:r>
    </w:p>
    <w:p w:rsidR="006424EC" w:rsidRPr="00DD4F64" w:rsidRDefault="006424EC" w:rsidP="006424EC">
      <w:pPr>
        <w:pStyle w:val="Naslov2"/>
        <w:jc w:val="both"/>
        <w:rPr>
          <w:b w:val="0"/>
          <w:sz w:val="20"/>
          <w:szCs w:val="20"/>
        </w:rPr>
      </w:pPr>
    </w:p>
    <w:p w:rsidR="006424EC" w:rsidRDefault="006424EC" w:rsidP="006424EC">
      <w:pPr>
        <w:pStyle w:val="Naslov2"/>
        <w:jc w:val="both"/>
        <w:rPr>
          <w:b w:val="0"/>
          <w:sz w:val="20"/>
          <w:szCs w:val="20"/>
        </w:rPr>
      </w:pPr>
      <w:r>
        <w:rPr>
          <w:b w:val="0"/>
          <w:sz w:val="20"/>
          <w:szCs w:val="20"/>
        </w:rPr>
        <w:t>Zavarovalni kraj: ves svet razen države stalnega prebivališča.</w:t>
      </w:r>
    </w:p>
    <w:p w:rsidR="006424EC" w:rsidRPr="00DD4F64" w:rsidRDefault="006424EC" w:rsidP="006424EC">
      <w:pPr>
        <w:pStyle w:val="Naslov2"/>
        <w:jc w:val="both"/>
        <w:rPr>
          <w:b w:val="0"/>
          <w:sz w:val="20"/>
          <w:szCs w:val="20"/>
        </w:rPr>
      </w:pPr>
      <w:r>
        <w:rPr>
          <w:b w:val="0"/>
          <w:sz w:val="20"/>
          <w:szCs w:val="20"/>
        </w:rPr>
        <w:t xml:space="preserve"> </w:t>
      </w:r>
    </w:p>
    <w:p w:rsidR="006424EC" w:rsidRPr="00DD4F64" w:rsidRDefault="006424EC" w:rsidP="006424EC">
      <w:pPr>
        <w:pStyle w:val="Naslov2"/>
        <w:jc w:val="both"/>
        <w:rPr>
          <w:b w:val="0"/>
          <w:sz w:val="20"/>
          <w:szCs w:val="20"/>
        </w:rPr>
      </w:pPr>
      <w:r>
        <w:rPr>
          <w:b w:val="0"/>
          <w:sz w:val="20"/>
          <w:szCs w:val="20"/>
        </w:rPr>
        <w:t xml:space="preserve">Seznam oseb, z ustrezno kopijo osebnega dokumenta in navedeno davčno številko, bo dostavljen izbranemu ponudniku po elektronski pošti pred začetkom vsakega potovanja. Naročnik mora dobiti potrdilo o kritju po elektronski pošti nazaj v roku 24 ur, skupaj z računom za plačilo premije. Naročnik bo premijo plačal v roku 30 dni po prejemu računa, zato mora biti kritje podano tudi v primeru, da premija še ne bo plačana in se bo potovanje oz. kritje že pričelo. </w:t>
      </w:r>
    </w:p>
    <w:p w:rsidR="006424EC" w:rsidRPr="00941362" w:rsidRDefault="006424EC" w:rsidP="006424EC">
      <w:pPr>
        <w:pStyle w:val="Naslov2"/>
        <w:jc w:val="both"/>
        <w:rPr>
          <w:b w:val="0"/>
          <w:sz w:val="20"/>
          <w:szCs w:val="20"/>
        </w:rPr>
      </w:pPr>
    </w:p>
    <w:bookmarkEnd w:id="23"/>
    <w:p w:rsidR="006424EC" w:rsidRPr="00941362" w:rsidRDefault="006424EC" w:rsidP="006424EC">
      <w:pPr>
        <w:rPr>
          <w:b/>
          <w:sz w:val="20"/>
          <w:szCs w:val="20"/>
        </w:rPr>
      </w:pPr>
      <w:r w:rsidRPr="00941362">
        <w:rPr>
          <w:b/>
          <w:sz w:val="20"/>
          <w:szCs w:val="20"/>
        </w:rPr>
        <w:t>10.  BONUS / MALUS</w:t>
      </w:r>
    </w:p>
    <w:p w:rsidR="006424EC" w:rsidRPr="00941362" w:rsidRDefault="006424EC" w:rsidP="006424EC">
      <w:pPr>
        <w:rPr>
          <w:sz w:val="20"/>
          <w:szCs w:val="20"/>
        </w:rPr>
      </w:pPr>
    </w:p>
    <w:p w:rsidR="006424EC" w:rsidRPr="00941362" w:rsidRDefault="006424EC" w:rsidP="006424EC">
      <w:pPr>
        <w:jc w:val="both"/>
        <w:rPr>
          <w:sz w:val="20"/>
          <w:szCs w:val="20"/>
        </w:rPr>
      </w:pPr>
      <w:r w:rsidRPr="00941362">
        <w:rPr>
          <w:sz w:val="20"/>
          <w:szCs w:val="20"/>
        </w:rPr>
        <w:t>Za vse zavarovalne vrste, pri katerih ponudnik, v skladu s priloženimi Splošnimi pogoji, določa višino premije na osnovi izračuna škodnega rezultata, velja naslednje:</w:t>
      </w:r>
    </w:p>
    <w:p w:rsidR="006424EC" w:rsidRPr="00941362" w:rsidRDefault="006424EC" w:rsidP="006424EC">
      <w:pPr>
        <w:rPr>
          <w:sz w:val="20"/>
          <w:szCs w:val="20"/>
        </w:rPr>
      </w:pPr>
    </w:p>
    <w:p w:rsidR="006424EC" w:rsidRPr="00941362" w:rsidRDefault="006424EC" w:rsidP="006424EC">
      <w:pPr>
        <w:jc w:val="both"/>
        <w:rPr>
          <w:b/>
          <w:sz w:val="20"/>
          <w:szCs w:val="20"/>
        </w:rPr>
      </w:pPr>
      <w:r w:rsidRPr="00941362">
        <w:rPr>
          <w:b/>
          <w:sz w:val="20"/>
          <w:szCs w:val="20"/>
        </w:rPr>
        <w:t>DOLOČILO O NAČINU IZRAČUNAVANJA ŠKODNEGA REZULTATA ZA DOLOČANJE VIŠINE BONUSA OZ. MALUSA:</w:t>
      </w:r>
    </w:p>
    <w:p w:rsidR="006424EC" w:rsidRPr="00941362" w:rsidRDefault="006424EC" w:rsidP="006424EC">
      <w:pPr>
        <w:jc w:val="both"/>
        <w:rPr>
          <w:sz w:val="20"/>
          <w:szCs w:val="20"/>
        </w:rPr>
      </w:pPr>
    </w:p>
    <w:p w:rsidR="006424EC" w:rsidRPr="00941362" w:rsidRDefault="006424EC" w:rsidP="006424EC">
      <w:pPr>
        <w:jc w:val="both"/>
        <w:rPr>
          <w:sz w:val="20"/>
          <w:szCs w:val="20"/>
        </w:rPr>
      </w:pPr>
      <w:r w:rsidRPr="00941362">
        <w:rPr>
          <w:sz w:val="20"/>
          <w:szCs w:val="20"/>
        </w:rPr>
        <w:t>V prvem zavarovalnem letu višino bonusa določijo ponudniki po lastni presoji, na podlagi podatkov o izplačanih škodah, kateri so navedeni v razpisni dokumentaciji. V drugem zavarovalnem letu (od 01.01.2019 do 31.12.2019) se v izračun škodnega rezultata (razmerje med fakturirano premijo in izplačanimi škodami) za določitev višine bonusa oz. malusa upošteva fakturirana premija prvega zavarovalnega leta (obdobje od 01.01.2018 do 31.12.2018) ter škode, nastale in izplačane v tem obdobju. V tretjem zavarovalnem letu (01.01.2020 do 31.12.2020) se za izračun škodnega rezultata za določitev višine bonusa oz. malusa upošteva fakturirana premija prvih dveh zavarovalnih let skupaj (od 01.01.2018 do 31.12.2019) ter škode, nastale in izplačane v tem istem obdobju. V četrtem zavarovalnem letu (01.01.2021 do 31.12.2021) se za izračun škodnega rezultata za določitev višine bonusa oz. malusa upošteva fakturirana premija prvih treh zavarovalnih let skupaj (od 01.01.2018 do 31.12.2020) ter škode, nastale in izplačane v tem obdobju. V petem zavarovalnem letu (01.01.2022 do 31.12.2022) se za izračun škodnega rezultata za določitev višine bonusa oz. malusa upošteva fakturirana premija predhodnih treh zavarovalnih let skupaj (od 01.01.2019 do 31.12.2021) ter škode, nastale in izplačane v tem obdobju. Rezervirane škode se v izračun škodnega rezultata ne upoštevajo.</w:t>
      </w:r>
    </w:p>
    <w:p w:rsidR="006424EC" w:rsidRPr="00941362" w:rsidRDefault="006424EC" w:rsidP="006424EC">
      <w:pPr>
        <w:rPr>
          <w:sz w:val="20"/>
          <w:szCs w:val="20"/>
        </w:rPr>
      </w:pPr>
    </w:p>
    <w:p w:rsidR="006424EC" w:rsidRPr="00941362" w:rsidRDefault="006424EC" w:rsidP="006424EC">
      <w:pPr>
        <w:jc w:val="both"/>
        <w:rPr>
          <w:sz w:val="20"/>
          <w:szCs w:val="20"/>
        </w:rPr>
      </w:pPr>
      <w:r w:rsidRPr="00941362">
        <w:rPr>
          <w:sz w:val="20"/>
          <w:szCs w:val="20"/>
        </w:rPr>
        <w:t>Višina na zgoraj opisan način izračunane dodatne premije ne sme presegati 50%-ov izplačanih škod posameznega obračunskega obdobja.</w:t>
      </w:r>
    </w:p>
    <w:p w:rsidR="006424EC" w:rsidRPr="00941362" w:rsidRDefault="006424EC" w:rsidP="006424EC">
      <w:pPr>
        <w:rPr>
          <w:strike/>
          <w:spacing w:val="-6"/>
          <w:sz w:val="20"/>
          <w:szCs w:val="20"/>
        </w:rPr>
      </w:pPr>
    </w:p>
    <w:p w:rsidR="006424EC" w:rsidRPr="00941362" w:rsidRDefault="006424EC" w:rsidP="006424EC">
      <w:pPr>
        <w:rPr>
          <w:strike/>
          <w:spacing w:val="-6"/>
          <w:sz w:val="20"/>
          <w:szCs w:val="20"/>
        </w:rPr>
      </w:pPr>
    </w:p>
    <w:p w:rsidR="006424EC" w:rsidRPr="00941362" w:rsidRDefault="006424EC" w:rsidP="006424EC">
      <w:pPr>
        <w:rPr>
          <w:strike/>
          <w:spacing w:val="-6"/>
          <w:sz w:val="20"/>
          <w:szCs w:val="20"/>
        </w:rPr>
      </w:pPr>
    </w:p>
    <w:p w:rsidR="006424EC" w:rsidRDefault="006424EC" w:rsidP="006424EC">
      <w:pPr>
        <w:rPr>
          <w:strike/>
          <w:spacing w:val="-6"/>
          <w:sz w:val="20"/>
          <w:szCs w:val="20"/>
        </w:rPr>
      </w:pPr>
    </w:p>
    <w:p w:rsidR="006424EC" w:rsidRDefault="006424EC" w:rsidP="006424EC">
      <w:pPr>
        <w:rPr>
          <w:strike/>
          <w:spacing w:val="-6"/>
          <w:sz w:val="20"/>
          <w:szCs w:val="20"/>
        </w:rPr>
      </w:pPr>
    </w:p>
    <w:p w:rsidR="006424EC" w:rsidRPr="001617DB" w:rsidRDefault="006424EC" w:rsidP="006424EC">
      <w:pPr>
        <w:rPr>
          <w:strike/>
          <w:spacing w:val="-6"/>
          <w:sz w:val="20"/>
          <w:szCs w:val="20"/>
        </w:rPr>
      </w:pPr>
    </w:p>
    <w:p w:rsidR="006424EC" w:rsidRPr="001617DB" w:rsidRDefault="006424EC" w:rsidP="006424EC">
      <w:pPr>
        <w:rPr>
          <w:strike/>
          <w:spacing w:val="-6"/>
          <w:sz w:val="20"/>
          <w:szCs w:val="20"/>
        </w:rPr>
      </w:pPr>
    </w:p>
    <w:p w:rsidR="006424EC" w:rsidRPr="001617DB" w:rsidRDefault="006424EC" w:rsidP="006424EC">
      <w:pPr>
        <w:rPr>
          <w:strike/>
          <w:spacing w:val="-6"/>
          <w:sz w:val="20"/>
          <w:szCs w:val="20"/>
        </w:rPr>
      </w:pPr>
    </w:p>
    <w:p w:rsidR="006424EC" w:rsidRPr="001617DB" w:rsidRDefault="006424EC" w:rsidP="006424EC">
      <w:pPr>
        <w:rPr>
          <w:spacing w:val="-6"/>
          <w:sz w:val="20"/>
          <w:szCs w:val="20"/>
        </w:rPr>
      </w:pPr>
      <w:r w:rsidRPr="001617DB">
        <w:rPr>
          <w:spacing w:val="-6"/>
          <w:sz w:val="20"/>
          <w:szCs w:val="20"/>
        </w:rPr>
        <w:t>PODATKI O IZPLAČANIH ŠKODAH V OBDOBJU ZADNJIH TREH LET – 2014 – 2017/08.09.</w:t>
      </w:r>
    </w:p>
    <w:p w:rsidR="006424EC" w:rsidRPr="001617DB" w:rsidRDefault="006424EC" w:rsidP="006424EC">
      <w:pPr>
        <w:rPr>
          <w:spacing w:val="-6"/>
          <w:sz w:val="20"/>
          <w:szCs w:val="20"/>
        </w:rPr>
      </w:pPr>
    </w:p>
    <w:tbl>
      <w:tblPr>
        <w:tblW w:w="865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7"/>
        <w:gridCol w:w="1196"/>
        <w:gridCol w:w="1105"/>
        <w:gridCol w:w="1134"/>
        <w:gridCol w:w="1134"/>
        <w:gridCol w:w="1134"/>
        <w:gridCol w:w="1134"/>
      </w:tblGrid>
      <w:tr w:rsidR="006424EC" w:rsidRPr="001617DB" w:rsidTr="001B230B">
        <w:trPr>
          <w:trHeight w:val="255"/>
        </w:trPr>
        <w:tc>
          <w:tcPr>
            <w:tcW w:w="1817"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 </w:t>
            </w:r>
          </w:p>
        </w:tc>
        <w:tc>
          <w:tcPr>
            <w:tcW w:w="1196"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 xml:space="preserve">Plač. Škode </w:t>
            </w:r>
          </w:p>
        </w:tc>
        <w:tc>
          <w:tcPr>
            <w:tcW w:w="1105"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 xml:space="preserve">Plač. Škode </w:t>
            </w:r>
          </w:p>
        </w:tc>
        <w:tc>
          <w:tcPr>
            <w:tcW w:w="1134"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 xml:space="preserve">Plač. Škode </w:t>
            </w:r>
          </w:p>
        </w:tc>
        <w:tc>
          <w:tcPr>
            <w:tcW w:w="1134" w:type="dxa"/>
            <w:shd w:val="clear" w:color="000000" w:fill="D8D8D8"/>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Plač. Škode</w:t>
            </w:r>
          </w:p>
        </w:tc>
        <w:tc>
          <w:tcPr>
            <w:tcW w:w="1134" w:type="dxa"/>
            <w:shd w:val="clear" w:color="000000" w:fill="D8D8D8"/>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Skupaj</w:t>
            </w:r>
          </w:p>
        </w:tc>
        <w:tc>
          <w:tcPr>
            <w:tcW w:w="1134"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Rezerva</w:t>
            </w:r>
          </w:p>
        </w:tc>
      </w:tr>
      <w:tr w:rsidR="006424EC" w:rsidRPr="001617DB" w:rsidTr="001B230B">
        <w:trPr>
          <w:trHeight w:val="255"/>
        </w:trPr>
        <w:tc>
          <w:tcPr>
            <w:tcW w:w="1817" w:type="dxa"/>
            <w:shd w:val="clear" w:color="000000" w:fill="D8D8D8"/>
            <w:vAlign w:val="center"/>
          </w:tcPr>
          <w:p w:rsidR="006424EC" w:rsidRPr="001617DB" w:rsidRDefault="006424EC" w:rsidP="001B230B">
            <w:pPr>
              <w:jc w:val="center"/>
              <w:rPr>
                <w:rFonts w:ascii="Calibri" w:hAnsi="Calibri" w:cs="Arial"/>
                <w:b/>
                <w:bCs/>
                <w:sz w:val="20"/>
                <w:szCs w:val="20"/>
              </w:rPr>
            </w:pPr>
          </w:p>
        </w:tc>
        <w:tc>
          <w:tcPr>
            <w:tcW w:w="1196"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2014</w:t>
            </w:r>
          </w:p>
        </w:tc>
        <w:tc>
          <w:tcPr>
            <w:tcW w:w="1105"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2015</w:t>
            </w:r>
          </w:p>
        </w:tc>
        <w:tc>
          <w:tcPr>
            <w:tcW w:w="1134"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2016</w:t>
            </w:r>
          </w:p>
        </w:tc>
        <w:tc>
          <w:tcPr>
            <w:tcW w:w="1134" w:type="dxa"/>
            <w:shd w:val="clear" w:color="000000" w:fill="D8D8D8"/>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Do 08.09.17</w:t>
            </w:r>
          </w:p>
        </w:tc>
        <w:tc>
          <w:tcPr>
            <w:tcW w:w="1134" w:type="dxa"/>
            <w:shd w:val="clear" w:color="000000" w:fill="D8D8D8"/>
          </w:tcPr>
          <w:p w:rsidR="006424EC" w:rsidRPr="001617DB" w:rsidRDefault="006424EC" w:rsidP="001B230B">
            <w:pPr>
              <w:jc w:val="center"/>
              <w:rPr>
                <w:rFonts w:ascii="Calibri" w:hAnsi="Calibri" w:cs="Arial"/>
                <w:b/>
                <w:bCs/>
                <w:sz w:val="20"/>
                <w:szCs w:val="20"/>
              </w:rPr>
            </w:pPr>
          </w:p>
        </w:tc>
        <w:tc>
          <w:tcPr>
            <w:tcW w:w="1134" w:type="dxa"/>
            <w:shd w:val="clear" w:color="000000" w:fill="D8D8D8"/>
            <w:vAlign w:val="center"/>
          </w:tcPr>
          <w:p w:rsidR="006424EC" w:rsidRPr="001617DB" w:rsidRDefault="006424EC" w:rsidP="001B230B">
            <w:pPr>
              <w:jc w:val="center"/>
              <w:rPr>
                <w:rFonts w:ascii="Calibri" w:hAnsi="Calibri" w:cs="Arial"/>
                <w:b/>
                <w:bCs/>
                <w:sz w:val="20"/>
                <w:szCs w:val="20"/>
              </w:rPr>
            </w:pPr>
            <w:r w:rsidRPr="001617DB">
              <w:rPr>
                <w:rFonts w:ascii="Calibri" w:hAnsi="Calibri" w:cs="Arial"/>
                <w:b/>
                <w:bCs/>
                <w:sz w:val="20"/>
                <w:szCs w:val="20"/>
              </w:rPr>
              <w:t>Na 08.09.17</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Požar</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2.121,54</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413,07</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2.534,61</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5F5F5"/>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Strojelom</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587,13</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10.018,98</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4.805,90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5F5F5"/>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24.854,41</w:t>
            </w:r>
          </w:p>
        </w:tc>
        <w:tc>
          <w:tcPr>
            <w:tcW w:w="1134" w:type="dxa"/>
            <w:shd w:val="clear" w:color="000000" w:fill="F5F5F5"/>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5F5F5"/>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Računalniki</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400,48</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5F5F5"/>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400,48</w:t>
            </w:r>
          </w:p>
        </w:tc>
        <w:tc>
          <w:tcPr>
            <w:tcW w:w="1134" w:type="dxa"/>
            <w:shd w:val="clear" w:color="000000" w:fill="F5F5F5"/>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Splošna odg.</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248,80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248,88</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2.700,00</w:t>
            </w:r>
          </w:p>
        </w:tc>
      </w:tr>
      <w:tr w:rsidR="006424EC" w:rsidRPr="001617DB" w:rsidTr="001B230B">
        <w:trPr>
          <w:trHeight w:val="255"/>
        </w:trPr>
        <w:tc>
          <w:tcPr>
            <w:tcW w:w="1817" w:type="dxa"/>
            <w:shd w:val="clear" w:color="000000" w:fill="F5F5F5"/>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Poklicna odg</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500,00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10.640,14</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20.961,50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39,00</w:t>
            </w:r>
          </w:p>
        </w:tc>
        <w:tc>
          <w:tcPr>
            <w:tcW w:w="1134" w:type="dxa"/>
            <w:shd w:val="clear" w:color="000000" w:fill="F5F5F5"/>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46.173,84</w:t>
            </w:r>
          </w:p>
        </w:tc>
        <w:tc>
          <w:tcPr>
            <w:tcW w:w="1134" w:type="dxa"/>
            <w:shd w:val="clear" w:color="000000" w:fill="F5F5F5"/>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10.200,00</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Vlom in rop</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5F5F5"/>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Steklo</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397,31</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167,83</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5F5F5"/>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5F5F5"/>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792,14</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 xml:space="preserve">AO </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5F5F5"/>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 xml:space="preserve">Kasko </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4.179,73</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1.566,43</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5F5F5"/>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6.692,08</w:t>
            </w:r>
          </w:p>
        </w:tc>
        <w:tc>
          <w:tcPr>
            <w:tcW w:w="1134" w:type="dxa"/>
            <w:shd w:val="clear" w:color="000000" w:fill="F5F5F5"/>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Nezgoda v vozilih</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AO PLUS</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000000" w:fill="FFFFFF"/>
            <w:noWrap/>
            <w:vAlign w:val="bottom"/>
          </w:tcPr>
          <w:p w:rsidR="006424EC" w:rsidRPr="001617DB" w:rsidRDefault="006424EC" w:rsidP="001B230B">
            <w:pPr>
              <w:rPr>
                <w:rFonts w:ascii="Calibri" w:hAnsi="Calibri" w:cs="Arial"/>
                <w:sz w:val="20"/>
                <w:szCs w:val="20"/>
              </w:rPr>
            </w:pPr>
            <w:r w:rsidRPr="001617DB">
              <w:rPr>
                <w:rFonts w:ascii="Calibri" w:hAnsi="Calibri" w:cs="Arial"/>
                <w:sz w:val="20"/>
                <w:szCs w:val="20"/>
              </w:rPr>
              <w:t>Zdrav. asistenca</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54,00</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c>
          <w:tcPr>
            <w:tcW w:w="1134" w:type="dxa"/>
            <w:shd w:val="clear" w:color="000000" w:fill="FFFFFF"/>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54,00</w:t>
            </w:r>
          </w:p>
        </w:tc>
        <w:tc>
          <w:tcPr>
            <w:tcW w:w="1134" w:type="dxa"/>
            <w:shd w:val="clear" w:color="000000" w:fill="FFFFFF"/>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0,00</w:t>
            </w:r>
          </w:p>
        </w:tc>
      </w:tr>
      <w:tr w:rsidR="006424EC" w:rsidRPr="001617DB" w:rsidTr="001B230B">
        <w:trPr>
          <w:trHeight w:val="255"/>
        </w:trPr>
        <w:tc>
          <w:tcPr>
            <w:tcW w:w="1817"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SKUPAJ</w:t>
            </w:r>
          </w:p>
        </w:tc>
        <w:tc>
          <w:tcPr>
            <w:tcW w:w="1196"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1.484,44</w:t>
            </w:r>
          </w:p>
        </w:tc>
        <w:tc>
          <w:tcPr>
            <w:tcW w:w="1105"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27.182,22</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29.147,38</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287,88</w:t>
            </w:r>
          </w:p>
        </w:tc>
        <w:tc>
          <w:tcPr>
            <w:tcW w:w="1134" w:type="dxa"/>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83.536,79</w:t>
            </w:r>
          </w:p>
        </w:tc>
        <w:tc>
          <w:tcPr>
            <w:tcW w:w="1134" w:type="dxa"/>
            <w:shd w:val="clear" w:color="auto" w:fill="auto"/>
            <w:noWrap/>
            <w:vAlign w:val="bottom"/>
          </w:tcPr>
          <w:p w:rsidR="006424EC" w:rsidRPr="001617DB" w:rsidRDefault="006424EC" w:rsidP="001B230B">
            <w:pPr>
              <w:jc w:val="center"/>
              <w:rPr>
                <w:rFonts w:ascii="Calibri" w:hAnsi="Calibri" w:cs="Arial"/>
                <w:sz w:val="20"/>
                <w:szCs w:val="20"/>
              </w:rPr>
            </w:pPr>
            <w:r w:rsidRPr="001617DB">
              <w:rPr>
                <w:rFonts w:ascii="Calibri" w:hAnsi="Calibri" w:cs="Arial"/>
                <w:sz w:val="20"/>
                <w:szCs w:val="20"/>
              </w:rPr>
              <w:t>12.900,00</w:t>
            </w:r>
          </w:p>
        </w:tc>
      </w:tr>
    </w:tbl>
    <w:p w:rsidR="006424EC" w:rsidRPr="001617DB" w:rsidRDefault="006424EC" w:rsidP="006424EC">
      <w:pPr>
        <w:rPr>
          <w:spacing w:val="-6"/>
          <w:sz w:val="20"/>
          <w:szCs w:val="20"/>
        </w:rPr>
      </w:pPr>
    </w:p>
    <w:p w:rsidR="006424EC" w:rsidRPr="001617DB" w:rsidRDefault="006424EC" w:rsidP="006424EC">
      <w:pPr>
        <w:rPr>
          <w:strike/>
          <w:spacing w:val="-6"/>
          <w:sz w:val="20"/>
          <w:szCs w:val="20"/>
        </w:rPr>
      </w:pPr>
    </w:p>
    <w:p w:rsidR="006424EC" w:rsidRPr="00A72DDE" w:rsidRDefault="006424EC" w:rsidP="006424EC">
      <w:pPr>
        <w:jc w:val="both"/>
        <w:rPr>
          <w:color w:val="FF0000"/>
          <w:sz w:val="20"/>
          <w:szCs w:val="20"/>
        </w:rPr>
      </w:pPr>
      <w:r w:rsidRPr="00A72DDE">
        <w:rPr>
          <w:color w:val="FF0000"/>
          <w:sz w:val="20"/>
          <w:szCs w:val="20"/>
        </w:rPr>
        <w:br w:type="page"/>
      </w:r>
    </w:p>
    <w:p w:rsidR="006424EC" w:rsidRPr="009064CF" w:rsidRDefault="006424EC" w:rsidP="006424EC">
      <w:pPr>
        <w:pStyle w:val="Naslov2"/>
        <w:jc w:val="both"/>
        <w:rPr>
          <w:sz w:val="20"/>
          <w:szCs w:val="20"/>
        </w:rPr>
      </w:pPr>
      <w:bookmarkStart w:id="24" w:name="_Toc20106111"/>
      <w:bookmarkStart w:id="25" w:name="_Toc42925917"/>
      <w:r w:rsidRPr="009064CF">
        <w:rPr>
          <w:sz w:val="20"/>
          <w:szCs w:val="20"/>
        </w:rPr>
        <w:lastRenderedPageBreak/>
        <w:t xml:space="preserve">PONUDBENI PREDRAČUN </w:t>
      </w:r>
      <w:bookmarkEnd w:id="24"/>
      <w:bookmarkEnd w:id="25"/>
      <w:r w:rsidRPr="009064CF">
        <w:rPr>
          <w:sz w:val="20"/>
          <w:szCs w:val="20"/>
        </w:rPr>
        <w:t xml:space="preserve">- REKAPITULACIJA  </w:t>
      </w:r>
    </w:p>
    <w:p w:rsidR="006424EC" w:rsidRPr="009064CF" w:rsidRDefault="006424EC" w:rsidP="006424EC">
      <w:pPr>
        <w:jc w:val="both"/>
        <w:rPr>
          <w:sz w:val="20"/>
          <w:szCs w:val="20"/>
        </w:rPr>
      </w:pPr>
    </w:p>
    <w:p w:rsidR="006424EC" w:rsidRPr="009064CF" w:rsidRDefault="006424EC" w:rsidP="006424EC">
      <w:pPr>
        <w:jc w:val="both"/>
        <w:rPr>
          <w:b/>
          <w:sz w:val="20"/>
          <w:szCs w:val="20"/>
        </w:rPr>
      </w:pPr>
    </w:p>
    <w:p w:rsidR="006424EC" w:rsidRPr="009064CF" w:rsidRDefault="006424EC" w:rsidP="006424EC">
      <w:pPr>
        <w:jc w:val="both"/>
        <w:rPr>
          <w:b/>
          <w:sz w:val="20"/>
          <w:szCs w:val="20"/>
        </w:rPr>
      </w:pPr>
      <w:r w:rsidRPr="009064CF">
        <w:rPr>
          <w:b/>
          <w:sz w:val="20"/>
          <w:szCs w:val="20"/>
        </w:rPr>
        <w:t>PONUDNIK: _________________________________________________________</w:t>
      </w:r>
    </w:p>
    <w:p w:rsidR="006424EC" w:rsidRPr="009064CF" w:rsidRDefault="006424EC" w:rsidP="006424EC">
      <w:pPr>
        <w:jc w:val="both"/>
        <w:rPr>
          <w:sz w:val="20"/>
          <w:szCs w:val="20"/>
        </w:rPr>
      </w:pPr>
    </w:p>
    <w:p w:rsidR="006424EC" w:rsidRPr="009064CF" w:rsidRDefault="006424EC" w:rsidP="006424EC">
      <w:pPr>
        <w:jc w:val="both"/>
        <w:rPr>
          <w:sz w:val="20"/>
          <w:szCs w:val="20"/>
        </w:rPr>
      </w:pPr>
      <w:r w:rsidRPr="009064CF">
        <w:rPr>
          <w:sz w:val="20"/>
          <w:szCs w:val="20"/>
        </w:rPr>
        <w:t>Ponudba je sestavljena v skladu z priloženimi pogoji in na osnovi podatkov, ki jih je zavarovalec navedel</w:t>
      </w:r>
    </w:p>
    <w:p w:rsidR="006424EC" w:rsidRPr="009064CF" w:rsidRDefault="006424EC" w:rsidP="006424EC">
      <w:pPr>
        <w:jc w:val="both"/>
        <w:rPr>
          <w:sz w:val="20"/>
          <w:szCs w:val="20"/>
        </w:rPr>
      </w:pPr>
    </w:p>
    <w:p w:rsidR="006424EC" w:rsidRPr="009064CF" w:rsidRDefault="006424EC" w:rsidP="006424EC">
      <w:pPr>
        <w:jc w:val="both"/>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2444"/>
        <w:gridCol w:w="2551"/>
      </w:tblGrid>
      <w:tr w:rsidR="006424EC" w:rsidRPr="009064CF" w:rsidTr="001B230B">
        <w:tc>
          <w:tcPr>
            <w:tcW w:w="3580" w:type="dxa"/>
            <w:tcBorders>
              <w:top w:val="double" w:sz="4" w:space="0" w:color="auto"/>
              <w:bottom w:val="single" w:sz="4" w:space="0" w:color="auto"/>
              <w:right w:val="double" w:sz="4" w:space="0" w:color="auto"/>
            </w:tcBorders>
            <w:vAlign w:val="center"/>
          </w:tcPr>
          <w:p w:rsidR="006424EC" w:rsidRPr="009064CF" w:rsidRDefault="006424EC" w:rsidP="001B230B">
            <w:pPr>
              <w:pStyle w:val="Naslov3"/>
              <w:jc w:val="center"/>
              <w:rPr>
                <w:sz w:val="20"/>
              </w:rPr>
            </w:pPr>
            <w:r w:rsidRPr="009064CF">
              <w:rPr>
                <w:sz w:val="20"/>
              </w:rPr>
              <w:t>Vrsta zavarovanja</w:t>
            </w:r>
          </w:p>
        </w:tc>
        <w:tc>
          <w:tcPr>
            <w:tcW w:w="2444" w:type="dxa"/>
            <w:tcBorders>
              <w:top w:val="double" w:sz="4" w:space="0" w:color="auto"/>
              <w:left w:val="double" w:sz="4" w:space="0" w:color="auto"/>
              <w:bottom w:val="single" w:sz="4" w:space="0" w:color="auto"/>
              <w:right w:val="double" w:sz="4" w:space="0" w:color="auto"/>
            </w:tcBorders>
            <w:vAlign w:val="center"/>
          </w:tcPr>
          <w:p w:rsidR="006424EC" w:rsidRPr="009064CF" w:rsidRDefault="006424EC" w:rsidP="001B230B">
            <w:pPr>
              <w:jc w:val="center"/>
              <w:rPr>
                <w:b/>
                <w:sz w:val="20"/>
                <w:szCs w:val="20"/>
              </w:rPr>
            </w:pPr>
            <w:r w:rsidRPr="009064CF">
              <w:rPr>
                <w:b/>
                <w:sz w:val="20"/>
                <w:szCs w:val="20"/>
              </w:rPr>
              <w:t>Letna premija</w:t>
            </w:r>
          </w:p>
        </w:tc>
        <w:tc>
          <w:tcPr>
            <w:tcW w:w="2551" w:type="dxa"/>
            <w:tcBorders>
              <w:top w:val="double" w:sz="4" w:space="0" w:color="auto"/>
              <w:left w:val="double" w:sz="4" w:space="0" w:color="auto"/>
              <w:bottom w:val="single" w:sz="4" w:space="0" w:color="auto"/>
              <w:right w:val="double" w:sz="4" w:space="0" w:color="auto"/>
            </w:tcBorders>
            <w:vAlign w:val="center"/>
          </w:tcPr>
          <w:p w:rsidR="006424EC" w:rsidRPr="009064CF" w:rsidRDefault="006424EC" w:rsidP="001B230B">
            <w:pPr>
              <w:ind w:left="780" w:hanging="780"/>
              <w:jc w:val="center"/>
              <w:rPr>
                <w:b/>
                <w:sz w:val="20"/>
                <w:szCs w:val="20"/>
              </w:rPr>
            </w:pPr>
            <w:r w:rsidRPr="009064CF">
              <w:rPr>
                <w:b/>
                <w:sz w:val="20"/>
                <w:szCs w:val="20"/>
              </w:rPr>
              <w:t>Letna premija z</w:t>
            </w:r>
          </w:p>
          <w:p w:rsidR="006424EC" w:rsidRPr="009064CF" w:rsidRDefault="006424EC" w:rsidP="001B230B">
            <w:pPr>
              <w:ind w:left="780" w:hanging="780"/>
              <w:jc w:val="center"/>
              <w:rPr>
                <w:b/>
                <w:sz w:val="20"/>
                <w:szCs w:val="20"/>
              </w:rPr>
            </w:pPr>
            <w:r>
              <w:rPr>
                <w:b/>
                <w:sz w:val="20"/>
                <w:szCs w:val="20"/>
              </w:rPr>
              <w:t>DPZP</w:t>
            </w: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Požarno zavarovanje</w:t>
            </w:r>
          </w:p>
          <w:p w:rsidR="006424EC" w:rsidRPr="009064CF" w:rsidRDefault="006424EC" w:rsidP="001B230B">
            <w:pPr>
              <w:tabs>
                <w:tab w:val="num" w:pos="426"/>
              </w:tabs>
              <w:ind w:hanging="578"/>
              <w:rPr>
                <w:sz w:val="20"/>
                <w:szCs w:val="20"/>
              </w:rPr>
            </w:pP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Strojelomno zavarovanje</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Zavarovanje računalnikov</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Zavarovanje splošne civilne odgovornosti</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 xml:space="preserve">Zavarovanje </w:t>
            </w:r>
            <w:r>
              <w:rPr>
                <w:sz w:val="20"/>
                <w:szCs w:val="20"/>
              </w:rPr>
              <w:t xml:space="preserve">poklicne </w:t>
            </w:r>
            <w:r w:rsidRPr="009064CF">
              <w:rPr>
                <w:sz w:val="20"/>
                <w:szCs w:val="20"/>
              </w:rPr>
              <w:t>odgovornosti</w:t>
            </w:r>
          </w:p>
          <w:p w:rsidR="006424EC" w:rsidRPr="009064CF" w:rsidRDefault="006424EC" w:rsidP="001B230B">
            <w:pPr>
              <w:ind w:left="142"/>
              <w:rPr>
                <w:sz w:val="20"/>
                <w:szCs w:val="20"/>
              </w:rPr>
            </w:pP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Zavarovanje stekla</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Zavarovanje vloma in ropa</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9064CF" w:rsidTr="001B230B">
        <w:trPr>
          <w:trHeight w:val="504"/>
        </w:trPr>
        <w:tc>
          <w:tcPr>
            <w:tcW w:w="3580" w:type="dxa"/>
            <w:tcBorders>
              <w:top w:val="single" w:sz="4" w:space="0" w:color="auto"/>
              <w:bottom w:val="single" w:sz="4" w:space="0" w:color="auto"/>
              <w:right w:val="double" w:sz="4" w:space="0" w:color="auto"/>
            </w:tcBorders>
            <w:vAlign w:val="center"/>
          </w:tcPr>
          <w:p w:rsidR="006424EC" w:rsidRPr="009064CF" w:rsidRDefault="006424EC" w:rsidP="001B230B">
            <w:pPr>
              <w:numPr>
                <w:ilvl w:val="0"/>
                <w:numId w:val="9"/>
              </w:numPr>
              <w:tabs>
                <w:tab w:val="clear" w:pos="720"/>
                <w:tab w:val="num" w:pos="426"/>
              </w:tabs>
              <w:ind w:hanging="578"/>
              <w:rPr>
                <w:sz w:val="20"/>
                <w:szCs w:val="20"/>
              </w:rPr>
            </w:pPr>
            <w:r w:rsidRPr="009064CF">
              <w:rPr>
                <w:sz w:val="20"/>
                <w:szCs w:val="20"/>
              </w:rPr>
              <w:t>Zavarovanje motornih vozil</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9064CF" w:rsidRDefault="006424EC" w:rsidP="001B230B">
            <w:pPr>
              <w:jc w:val="both"/>
              <w:rPr>
                <w:sz w:val="20"/>
                <w:szCs w:val="20"/>
              </w:rPr>
            </w:pPr>
          </w:p>
        </w:tc>
      </w:tr>
      <w:tr w:rsidR="006424EC" w:rsidRPr="002A744C" w:rsidTr="001B230B">
        <w:trPr>
          <w:trHeight w:val="504"/>
        </w:trPr>
        <w:tc>
          <w:tcPr>
            <w:tcW w:w="3580" w:type="dxa"/>
            <w:tcBorders>
              <w:top w:val="single" w:sz="4" w:space="0" w:color="auto"/>
              <w:bottom w:val="single" w:sz="4" w:space="0" w:color="auto"/>
              <w:right w:val="double" w:sz="4" w:space="0" w:color="auto"/>
            </w:tcBorders>
            <w:vAlign w:val="center"/>
          </w:tcPr>
          <w:p w:rsidR="006424EC" w:rsidRPr="002A744C" w:rsidRDefault="006424EC" w:rsidP="001B230B">
            <w:pPr>
              <w:numPr>
                <w:ilvl w:val="0"/>
                <w:numId w:val="9"/>
              </w:numPr>
              <w:tabs>
                <w:tab w:val="clear" w:pos="720"/>
                <w:tab w:val="num" w:pos="426"/>
              </w:tabs>
              <w:ind w:hanging="578"/>
              <w:rPr>
                <w:sz w:val="20"/>
                <w:szCs w:val="20"/>
              </w:rPr>
            </w:pPr>
            <w:r w:rsidRPr="002A744C">
              <w:rPr>
                <w:sz w:val="20"/>
                <w:szCs w:val="20"/>
              </w:rPr>
              <w:t>Zavarovanje zdravstvene asistence v tujini</w:t>
            </w:r>
          </w:p>
        </w:tc>
        <w:tc>
          <w:tcPr>
            <w:tcW w:w="2444" w:type="dxa"/>
            <w:tcBorders>
              <w:top w:val="single" w:sz="4" w:space="0" w:color="auto"/>
              <w:left w:val="double" w:sz="4" w:space="0" w:color="auto"/>
              <w:bottom w:val="single" w:sz="4" w:space="0" w:color="auto"/>
              <w:right w:val="double" w:sz="4" w:space="0" w:color="auto"/>
            </w:tcBorders>
            <w:vAlign w:val="center"/>
          </w:tcPr>
          <w:p w:rsidR="006424EC" w:rsidRPr="002A744C" w:rsidRDefault="006424EC" w:rsidP="001B230B">
            <w:pPr>
              <w:jc w:val="both"/>
              <w:rPr>
                <w:sz w:val="20"/>
                <w:szCs w:val="20"/>
              </w:rPr>
            </w:pPr>
          </w:p>
        </w:tc>
        <w:tc>
          <w:tcPr>
            <w:tcW w:w="2551" w:type="dxa"/>
            <w:tcBorders>
              <w:top w:val="single" w:sz="4" w:space="0" w:color="auto"/>
              <w:left w:val="double" w:sz="4" w:space="0" w:color="auto"/>
              <w:bottom w:val="single" w:sz="4" w:space="0" w:color="auto"/>
              <w:right w:val="double" w:sz="4" w:space="0" w:color="auto"/>
            </w:tcBorders>
            <w:vAlign w:val="center"/>
          </w:tcPr>
          <w:p w:rsidR="006424EC" w:rsidRPr="002A744C" w:rsidRDefault="006424EC" w:rsidP="001B230B">
            <w:pPr>
              <w:jc w:val="both"/>
              <w:rPr>
                <w:sz w:val="20"/>
                <w:szCs w:val="20"/>
              </w:rPr>
            </w:pPr>
          </w:p>
        </w:tc>
      </w:tr>
      <w:tr w:rsidR="006424EC" w:rsidRPr="009064CF" w:rsidTr="001B230B">
        <w:trPr>
          <w:trHeight w:val="504"/>
        </w:trPr>
        <w:tc>
          <w:tcPr>
            <w:tcW w:w="3580" w:type="dxa"/>
            <w:tcBorders>
              <w:top w:val="double" w:sz="4" w:space="0" w:color="auto"/>
              <w:bottom w:val="double" w:sz="4" w:space="0" w:color="auto"/>
              <w:right w:val="double" w:sz="4" w:space="0" w:color="auto"/>
            </w:tcBorders>
            <w:vAlign w:val="center"/>
          </w:tcPr>
          <w:p w:rsidR="006424EC" w:rsidRPr="009064CF" w:rsidRDefault="006424EC" w:rsidP="001B230B">
            <w:pPr>
              <w:jc w:val="center"/>
              <w:rPr>
                <w:b/>
                <w:sz w:val="20"/>
                <w:szCs w:val="20"/>
              </w:rPr>
            </w:pPr>
            <w:r w:rsidRPr="009064CF">
              <w:rPr>
                <w:b/>
                <w:sz w:val="20"/>
                <w:szCs w:val="20"/>
              </w:rPr>
              <w:t>SKUPAJ PREMIJA</w:t>
            </w:r>
          </w:p>
        </w:tc>
        <w:tc>
          <w:tcPr>
            <w:tcW w:w="2444" w:type="dxa"/>
            <w:tcBorders>
              <w:top w:val="double" w:sz="4" w:space="0" w:color="auto"/>
              <w:left w:val="double" w:sz="4" w:space="0" w:color="auto"/>
              <w:bottom w:val="double" w:sz="4" w:space="0" w:color="auto"/>
              <w:right w:val="double" w:sz="4" w:space="0" w:color="auto"/>
            </w:tcBorders>
            <w:vAlign w:val="center"/>
          </w:tcPr>
          <w:p w:rsidR="006424EC" w:rsidRPr="009064CF" w:rsidRDefault="006424EC" w:rsidP="001B230B">
            <w:pPr>
              <w:jc w:val="both"/>
              <w:rPr>
                <w:b/>
                <w:sz w:val="20"/>
                <w:szCs w:val="20"/>
              </w:rPr>
            </w:pPr>
          </w:p>
        </w:tc>
        <w:tc>
          <w:tcPr>
            <w:tcW w:w="2551" w:type="dxa"/>
            <w:tcBorders>
              <w:top w:val="double" w:sz="4" w:space="0" w:color="auto"/>
              <w:left w:val="double" w:sz="4" w:space="0" w:color="auto"/>
              <w:bottom w:val="double" w:sz="4" w:space="0" w:color="auto"/>
              <w:right w:val="double" w:sz="4" w:space="0" w:color="auto"/>
            </w:tcBorders>
            <w:vAlign w:val="center"/>
          </w:tcPr>
          <w:p w:rsidR="006424EC" w:rsidRPr="009064CF" w:rsidRDefault="006424EC" w:rsidP="001B230B">
            <w:pPr>
              <w:jc w:val="both"/>
              <w:rPr>
                <w:b/>
                <w:sz w:val="20"/>
                <w:szCs w:val="20"/>
              </w:rPr>
            </w:pPr>
          </w:p>
        </w:tc>
      </w:tr>
    </w:tbl>
    <w:p w:rsidR="006424EC" w:rsidRDefault="006424EC" w:rsidP="006424EC">
      <w:pPr>
        <w:pStyle w:val="Telobesedila-zamik"/>
        <w:ind w:left="0"/>
        <w:rPr>
          <w:sz w:val="20"/>
          <w:szCs w:val="20"/>
        </w:rPr>
      </w:pPr>
    </w:p>
    <w:p w:rsidR="006424EC" w:rsidRDefault="006424EC" w:rsidP="006424EC">
      <w:pPr>
        <w:pStyle w:val="Telobesedila-zamik"/>
        <w:ind w:left="0"/>
        <w:rPr>
          <w:sz w:val="20"/>
          <w:szCs w:val="20"/>
        </w:rPr>
      </w:pPr>
    </w:p>
    <w:p w:rsidR="006424EC" w:rsidRDefault="006424EC" w:rsidP="006424EC">
      <w:pPr>
        <w:pStyle w:val="Telobesedila-zamik"/>
        <w:ind w:left="0"/>
        <w:rPr>
          <w:sz w:val="20"/>
          <w:szCs w:val="20"/>
        </w:rPr>
      </w:pPr>
      <w:r>
        <w:rPr>
          <w:sz w:val="20"/>
          <w:szCs w:val="20"/>
        </w:rPr>
        <w:t>V tabelo se za vsako posamezno zavarovalno vrsto vpiše letna premija brez DPZP in letna premija z DPZP brez morebitnega popusta na enkratno plačilo zavarovalne premije.</w:t>
      </w:r>
    </w:p>
    <w:p w:rsidR="006424EC" w:rsidRDefault="006424EC" w:rsidP="006424EC">
      <w:pPr>
        <w:pStyle w:val="Telobesedila-zamik"/>
        <w:ind w:left="0"/>
        <w:rPr>
          <w:sz w:val="20"/>
          <w:szCs w:val="20"/>
        </w:rPr>
      </w:pPr>
    </w:p>
    <w:p w:rsidR="006424EC" w:rsidRDefault="006424EC" w:rsidP="006424EC">
      <w:pPr>
        <w:pStyle w:val="Telobesedila-zamik"/>
        <w:ind w:left="0"/>
        <w:rPr>
          <w:sz w:val="20"/>
          <w:szCs w:val="20"/>
        </w:rPr>
      </w:pPr>
    </w:p>
    <w:p w:rsidR="006424EC" w:rsidRDefault="006424EC" w:rsidP="006424EC">
      <w:pPr>
        <w:pStyle w:val="Telobesedila-zamik"/>
        <w:ind w:left="0"/>
        <w:rPr>
          <w:sz w:val="20"/>
          <w:szCs w:val="20"/>
        </w:rPr>
      </w:pPr>
    </w:p>
    <w:p w:rsidR="006424EC" w:rsidRDefault="006424EC" w:rsidP="006424EC">
      <w:pPr>
        <w:pStyle w:val="Telobesedila-zamik"/>
        <w:ind w:left="0"/>
        <w:rPr>
          <w:sz w:val="20"/>
          <w:szCs w:val="20"/>
        </w:rPr>
      </w:pPr>
    </w:p>
    <w:p w:rsidR="006424EC" w:rsidRPr="009344FC" w:rsidRDefault="006424EC" w:rsidP="006424EC">
      <w:pPr>
        <w:pStyle w:val="Telobesedila-zamik"/>
        <w:ind w:left="0"/>
        <w:rPr>
          <w:sz w:val="20"/>
          <w:szCs w:val="20"/>
        </w:rPr>
      </w:pPr>
    </w:p>
    <w:p w:rsidR="006424EC" w:rsidRPr="009064CF" w:rsidRDefault="006424EC" w:rsidP="006424EC">
      <w:pPr>
        <w:pStyle w:val="Telobesedila-zamik"/>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064CF">
        <w:rPr>
          <w:sz w:val="20"/>
          <w:szCs w:val="20"/>
        </w:rPr>
        <w:t>Podpis in žig ponudnika</w:t>
      </w:r>
    </w:p>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Default="006424EC" w:rsidP="006424EC"/>
    <w:p w:rsidR="006424EC" w:rsidRPr="006C4497" w:rsidRDefault="006424EC" w:rsidP="006424EC">
      <w:r w:rsidRPr="006C4497">
        <w:t xml:space="preserve">Obrazec št. </w:t>
      </w:r>
      <w:r>
        <w:t>13</w:t>
      </w:r>
    </w:p>
    <w:p w:rsidR="006424EC" w:rsidRPr="006C4497" w:rsidRDefault="006424EC" w:rsidP="006424EC">
      <w:pPr>
        <w:jc w:val="both"/>
      </w:pPr>
    </w:p>
    <w:p w:rsidR="006424EC" w:rsidRPr="006C4497" w:rsidRDefault="006424EC" w:rsidP="006424EC">
      <w:pPr>
        <w:jc w:val="both"/>
      </w:pPr>
      <w:r w:rsidRPr="006C4497">
        <w:t>Ponudnik</w:t>
      </w:r>
    </w:p>
    <w:p w:rsidR="006424EC" w:rsidRPr="006C4497" w:rsidRDefault="006424EC" w:rsidP="006424EC">
      <w:pPr>
        <w:jc w:val="both"/>
      </w:pPr>
    </w:p>
    <w:p w:rsidR="006424EC" w:rsidRPr="006C4497" w:rsidRDefault="006424EC" w:rsidP="006424EC">
      <w:pPr>
        <w:jc w:val="both"/>
      </w:pPr>
      <w:r w:rsidRPr="006C4497">
        <w:t>__________________</w:t>
      </w:r>
    </w:p>
    <w:p w:rsidR="006424EC" w:rsidRPr="006C4497" w:rsidRDefault="006424EC" w:rsidP="006424EC">
      <w:pPr>
        <w:jc w:val="both"/>
      </w:pPr>
    </w:p>
    <w:p w:rsidR="006424EC" w:rsidRPr="006C4497" w:rsidRDefault="006424EC" w:rsidP="006424EC">
      <w:pPr>
        <w:jc w:val="both"/>
      </w:pPr>
    </w:p>
    <w:p w:rsidR="006424EC" w:rsidRPr="005D182F" w:rsidRDefault="006424EC" w:rsidP="006424EC">
      <w:pPr>
        <w:jc w:val="center"/>
      </w:pPr>
      <w:r w:rsidRPr="005D182F">
        <w:t>IZ</w:t>
      </w:r>
      <w:r>
        <w:t>JA</w:t>
      </w:r>
      <w:r w:rsidRPr="005D182F">
        <w:t>VA</w:t>
      </w:r>
      <w:r>
        <w:t xml:space="preserve"> LASTNIŠKIH DELEŽIH</w:t>
      </w:r>
    </w:p>
    <w:p w:rsidR="006424EC" w:rsidRPr="00236EE9" w:rsidRDefault="006424EC" w:rsidP="006424EC">
      <w:pPr>
        <w:spacing w:before="225" w:after="225"/>
        <w:jc w:val="both"/>
        <w:rPr>
          <w:sz w:val="20"/>
          <w:szCs w:val="20"/>
        </w:rPr>
      </w:pPr>
      <w:r w:rsidRPr="00236EE9">
        <w:rPr>
          <w:color w:val="000000"/>
          <w:sz w:val="20"/>
          <w:szCs w:val="20"/>
        </w:rPr>
        <w:t>Skladno z določili 14. člena Zakona o integriteti in preprečevanju korupcije spodaj podpisani zakoniti zastopnik gospodarskega subjekta:</w:t>
      </w:r>
    </w:p>
    <w:p w:rsidR="006424EC" w:rsidRPr="00236EE9" w:rsidRDefault="006424EC" w:rsidP="006424EC">
      <w:pPr>
        <w:spacing w:before="225" w:after="225"/>
        <w:jc w:val="both"/>
        <w:rPr>
          <w:sz w:val="20"/>
          <w:szCs w:val="20"/>
        </w:rPr>
      </w:pPr>
      <w:r w:rsidRPr="00236EE9">
        <w:rPr>
          <w:color w:val="000000"/>
          <w:sz w:val="20"/>
          <w:szCs w:val="20"/>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096"/>
        <w:gridCol w:w="3095"/>
        <w:gridCol w:w="3095"/>
      </w:tblGrid>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rPr>
            </w:pPr>
            <w:r w:rsidRPr="00236EE9">
              <w:rPr>
                <w:b/>
                <w:bCs/>
                <w:color w:val="000000"/>
                <w:position w:val="-2"/>
                <w:sz w:val="20"/>
                <w:szCs w:val="20"/>
              </w:rPr>
              <w:t>Ime in priimek</w:t>
            </w:r>
            <w:r>
              <w:rPr>
                <w:b/>
                <w:bCs/>
                <w:color w:val="000000"/>
                <w:position w:val="-2"/>
                <w:sz w:val="20"/>
                <w:szCs w:val="20"/>
              </w:rPr>
              <w:t xml:space="preserve"> </w:t>
            </w:r>
            <w:r w:rsidRPr="00236EE9">
              <w:rPr>
                <w:b/>
                <w:bCs/>
                <w:color w:val="000000"/>
                <w:position w:val="-2"/>
                <w:sz w:val="20"/>
                <w:szCs w:val="20"/>
              </w:rPr>
              <w:t>ali</w:t>
            </w:r>
          </w:p>
          <w:p w:rsidR="006424EC" w:rsidRPr="00236EE9" w:rsidRDefault="006424EC" w:rsidP="001B230B">
            <w:pPr>
              <w:spacing w:before="135" w:after="135"/>
              <w:jc w:val="both"/>
              <w:textAlignment w:val="center"/>
              <w:rPr>
                <w:sz w:val="20"/>
                <w:szCs w:val="20"/>
                <w:lang w:eastAsia="en-US"/>
              </w:rPr>
            </w:pPr>
            <w:r w:rsidRPr="00236EE9">
              <w:rPr>
                <w:b/>
                <w:bCs/>
                <w:color w:val="000000"/>
                <w:position w:val="-2"/>
                <w:sz w:val="20"/>
                <w:szCs w:val="20"/>
              </w:rPr>
              <w:t>Firma in sedež pravne osebe</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rPr>
            </w:pPr>
            <w:r w:rsidRPr="00236EE9">
              <w:rPr>
                <w:b/>
                <w:bCs/>
                <w:color w:val="000000"/>
                <w:position w:val="-2"/>
                <w:sz w:val="20"/>
                <w:szCs w:val="20"/>
              </w:rPr>
              <w:t>Naslov prebivališča</w:t>
            </w:r>
            <w:r>
              <w:rPr>
                <w:b/>
                <w:bCs/>
                <w:color w:val="000000"/>
                <w:position w:val="-2"/>
                <w:sz w:val="20"/>
                <w:szCs w:val="20"/>
              </w:rPr>
              <w:t xml:space="preserve"> </w:t>
            </w:r>
            <w:r w:rsidRPr="00236EE9">
              <w:rPr>
                <w:b/>
                <w:bCs/>
                <w:color w:val="000000"/>
                <w:position w:val="-2"/>
                <w:sz w:val="20"/>
                <w:szCs w:val="20"/>
              </w:rPr>
              <w:t>ali</w:t>
            </w:r>
          </w:p>
          <w:p w:rsidR="006424EC" w:rsidRPr="00236EE9" w:rsidRDefault="006424EC" w:rsidP="001B230B">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rPr>
            </w:pPr>
            <w:r w:rsidRPr="00236EE9">
              <w:rPr>
                <w:b/>
                <w:bCs/>
                <w:color w:val="000000"/>
                <w:position w:val="-2"/>
                <w:sz w:val="20"/>
                <w:szCs w:val="20"/>
              </w:rPr>
              <w:t>Delež lastništva</w:t>
            </w:r>
            <w:r>
              <w:rPr>
                <w:b/>
                <w:bCs/>
                <w:color w:val="000000"/>
                <w:position w:val="-2"/>
                <w:sz w:val="20"/>
                <w:szCs w:val="20"/>
              </w:rPr>
              <w:t xml:space="preserve"> </w:t>
            </w:r>
            <w:r w:rsidRPr="00236EE9">
              <w:rPr>
                <w:b/>
                <w:bCs/>
                <w:color w:val="000000"/>
                <w:position w:val="-2"/>
                <w:sz w:val="20"/>
                <w:szCs w:val="20"/>
              </w:rPr>
              <w:t>ali</w:t>
            </w:r>
          </w:p>
          <w:p w:rsidR="006424EC" w:rsidRPr="00236EE9" w:rsidRDefault="006424EC" w:rsidP="001B230B">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bl>
    <w:p w:rsidR="006424EC" w:rsidRPr="00236EE9" w:rsidRDefault="006424EC" w:rsidP="006424EC">
      <w:pPr>
        <w:spacing w:before="225" w:after="225"/>
        <w:jc w:val="both"/>
        <w:rPr>
          <w:sz w:val="20"/>
          <w:szCs w:val="20"/>
          <w:lang w:eastAsia="en-US"/>
        </w:rPr>
      </w:pPr>
      <w:r w:rsidRPr="00236EE9">
        <w:rPr>
          <w:color w:val="000000"/>
          <w:sz w:val="20"/>
          <w:szCs w:val="20"/>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096"/>
        <w:gridCol w:w="3095"/>
        <w:gridCol w:w="3095"/>
      </w:tblGrid>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b/>
                <w:bCs/>
                <w:color w:val="000000"/>
                <w:position w:val="-2"/>
                <w:sz w:val="20"/>
                <w:szCs w:val="20"/>
              </w:rPr>
              <w:t>Firma in sedež</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r w:rsidR="006424EC" w:rsidRPr="00236EE9" w:rsidTr="001B230B">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6424EC" w:rsidRPr="00236EE9" w:rsidRDefault="006424EC" w:rsidP="001B230B">
            <w:pPr>
              <w:spacing w:before="135" w:after="135"/>
              <w:jc w:val="both"/>
              <w:textAlignment w:val="center"/>
              <w:rPr>
                <w:sz w:val="20"/>
                <w:szCs w:val="20"/>
                <w:lang w:eastAsia="en-US"/>
              </w:rPr>
            </w:pPr>
            <w:r w:rsidRPr="00236EE9">
              <w:rPr>
                <w:color w:val="000000"/>
                <w:position w:val="-2"/>
                <w:sz w:val="20"/>
                <w:szCs w:val="20"/>
              </w:rPr>
              <w:t> </w:t>
            </w:r>
          </w:p>
        </w:tc>
      </w:tr>
    </w:tbl>
    <w:p w:rsidR="006424EC" w:rsidRPr="00236EE9" w:rsidRDefault="006424EC" w:rsidP="006424EC">
      <w:pPr>
        <w:spacing w:before="225" w:after="225"/>
        <w:jc w:val="both"/>
        <w:rPr>
          <w:sz w:val="20"/>
          <w:szCs w:val="20"/>
          <w:lang w:eastAsia="en-US"/>
        </w:rPr>
      </w:pPr>
      <w:r w:rsidRPr="00236EE9">
        <w:rPr>
          <w:color w:val="000000"/>
          <w:sz w:val="20"/>
          <w:szCs w:val="20"/>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6424EC" w:rsidRPr="00236EE9" w:rsidTr="001B230B">
        <w:tc>
          <w:tcPr>
            <w:tcW w:w="4080" w:type="dxa"/>
            <w:tcMar>
              <w:top w:w="75" w:type="dxa"/>
              <w:left w:w="108" w:type="dxa"/>
              <w:bottom w:w="75" w:type="dxa"/>
              <w:right w:w="108" w:type="dxa"/>
            </w:tcMar>
            <w:vAlign w:val="center"/>
            <w:hideMark/>
          </w:tcPr>
          <w:p w:rsidR="006424EC" w:rsidRPr="00236EE9" w:rsidRDefault="006424EC" w:rsidP="001B230B">
            <w:pPr>
              <w:rPr>
                <w:sz w:val="20"/>
                <w:szCs w:val="20"/>
                <w:lang w:eastAsia="en-US"/>
              </w:rPr>
            </w:pPr>
            <w:r w:rsidRPr="00236EE9">
              <w:rPr>
                <w:color w:val="000000"/>
                <w:position w:val="-2"/>
                <w:sz w:val="20"/>
                <w:szCs w:val="20"/>
              </w:rPr>
              <w:t>Kraj in datum:</w:t>
            </w:r>
          </w:p>
        </w:tc>
        <w:tc>
          <w:tcPr>
            <w:tcW w:w="0" w:type="auto"/>
            <w:tcMar>
              <w:top w:w="75" w:type="dxa"/>
              <w:left w:w="108" w:type="dxa"/>
              <w:bottom w:w="75" w:type="dxa"/>
              <w:right w:w="108" w:type="dxa"/>
            </w:tcMar>
            <w:vAlign w:val="center"/>
            <w:hideMark/>
          </w:tcPr>
          <w:p w:rsidR="006424EC" w:rsidRPr="00236EE9" w:rsidRDefault="006424EC" w:rsidP="001B230B">
            <w:pPr>
              <w:rPr>
                <w:sz w:val="20"/>
                <w:szCs w:val="20"/>
                <w:lang w:eastAsia="en-US"/>
              </w:rPr>
            </w:pPr>
            <w:r w:rsidRPr="00236EE9">
              <w:rPr>
                <w:color w:val="000000"/>
                <w:position w:val="-2"/>
                <w:sz w:val="20"/>
                <w:szCs w:val="20"/>
              </w:rPr>
              <w:t>Ime in priimek: _____________________</w:t>
            </w:r>
          </w:p>
        </w:tc>
      </w:tr>
      <w:tr w:rsidR="006424EC" w:rsidRPr="00236EE9" w:rsidTr="001B230B">
        <w:tc>
          <w:tcPr>
            <w:tcW w:w="4080" w:type="dxa"/>
            <w:tcMar>
              <w:top w:w="75" w:type="dxa"/>
              <w:left w:w="108" w:type="dxa"/>
              <w:bottom w:w="75" w:type="dxa"/>
              <w:right w:w="108" w:type="dxa"/>
            </w:tcMar>
            <w:vAlign w:val="center"/>
            <w:hideMark/>
          </w:tcPr>
          <w:p w:rsidR="006424EC" w:rsidRPr="00236EE9" w:rsidRDefault="006424EC" w:rsidP="001B230B">
            <w:pPr>
              <w:rPr>
                <w:sz w:val="20"/>
                <w:szCs w:val="20"/>
                <w:lang w:eastAsia="en-US"/>
              </w:rPr>
            </w:pPr>
            <w:r w:rsidRPr="00236EE9">
              <w:rPr>
                <w:color w:val="000000"/>
                <w:position w:val="-2"/>
                <w:sz w:val="20"/>
                <w:szCs w:val="20"/>
              </w:rPr>
              <w:t> </w:t>
            </w:r>
          </w:p>
        </w:tc>
        <w:tc>
          <w:tcPr>
            <w:tcW w:w="0" w:type="auto"/>
            <w:tcMar>
              <w:top w:w="75" w:type="dxa"/>
              <w:left w:w="108" w:type="dxa"/>
              <w:bottom w:w="75" w:type="dxa"/>
              <w:right w:w="108" w:type="dxa"/>
            </w:tcMar>
            <w:vAlign w:val="center"/>
            <w:hideMark/>
          </w:tcPr>
          <w:p w:rsidR="006424EC" w:rsidRPr="00236EE9" w:rsidRDefault="006424EC" w:rsidP="001B230B">
            <w:pPr>
              <w:jc w:val="center"/>
              <w:rPr>
                <w:sz w:val="20"/>
                <w:szCs w:val="20"/>
                <w:lang w:eastAsia="en-US"/>
              </w:rPr>
            </w:pPr>
            <w:r w:rsidRPr="00236EE9">
              <w:rPr>
                <w:color w:val="000000"/>
                <w:position w:val="-2"/>
                <w:sz w:val="20"/>
                <w:szCs w:val="20"/>
              </w:rPr>
              <w:t>(žig in podpis)</w:t>
            </w:r>
          </w:p>
        </w:tc>
      </w:tr>
    </w:tbl>
    <w:p w:rsidR="006424EC" w:rsidRPr="00236EE9" w:rsidRDefault="006424EC" w:rsidP="006424EC">
      <w:pPr>
        <w:spacing w:before="225" w:after="225"/>
        <w:jc w:val="both"/>
        <w:rPr>
          <w:sz w:val="20"/>
          <w:szCs w:val="20"/>
          <w:lang w:eastAsia="en-US"/>
        </w:rPr>
      </w:pPr>
      <w:r w:rsidRPr="00236EE9">
        <w:rPr>
          <w:color w:val="000000"/>
          <w:sz w:val="20"/>
          <w:szCs w:val="20"/>
        </w:rPr>
        <w:t> </w:t>
      </w:r>
    </w:p>
    <w:p w:rsidR="006424EC" w:rsidRPr="00236EE9" w:rsidRDefault="006424EC" w:rsidP="006424EC">
      <w:pPr>
        <w:spacing w:before="225" w:after="225"/>
        <w:jc w:val="both"/>
        <w:rPr>
          <w:sz w:val="20"/>
          <w:szCs w:val="20"/>
        </w:rPr>
      </w:pPr>
      <w:r w:rsidRPr="00236EE9">
        <w:rPr>
          <w:b/>
          <w:bCs/>
          <w:i/>
          <w:iCs/>
          <w:color w:val="000000"/>
          <w:sz w:val="20"/>
          <w:szCs w:val="20"/>
          <w:u w:val="single"/>
        </w:rPr>
        <w:t>OPOMBA:</w:t>
      </w:r>
      <w:r w:rsidRPr="00236EE9">
        <w:rPr>
          <w:i/>
          <w:iCs/>
          <w:color w:val="000000"/>
          <w:sz w:val="20"/>
          <w:szCs w:val="20"/>
        </w:rPr>
        <w:t xml:space="preserve"> V primeru skupnega nastopa več partnerjev, mora vsak izmed partnerjev predložiti to izjavo. V primeru več podatkov, se predloži nov obrazec z navedenimi preostalimi podatki.</w:t>
      </w:r>
    </w:p>
    <w:p w:rsidR="006424EC" w:rsidRPr="006C4497" w:rsidRDefault="006424EC" w:rsidP="006424EC">
      <w:pPr>
        <w:jc w:val="both"/>
      </w:pPr>
    </w:p>
    <w:p w:rsidR="006424EC" w:rsidRPr="005D182F" w:rsidRDefault="006424EC" w:rsidP="006424EC">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t xml:space="preserve">Obrazec </w:t>
      </w:r>
      <w:r>
        <w:rPr>
          <w:rFonts w:ascii="Times New Roman" w:hAnsi="Times New Roman" w:cs="Times New Roman"/>
          <w:b w:val="0"/>
          <w:sz w:val="24"/>
          <w:szCs w:val="24"/>
        </w:rPr>
        <w:t>št. 14</w:t>
      </w:r>
    </w:p>
    <w:p w:rsidR="006424EC" w:rsidRPr="005D182F" w:rsidRDefault="006424EC" w:rsidP="006424EC">
      <w:pPr>
        <w:pStyle w:val="Naslov3"/>
        <w:numPr>
          <w:ilvl w:val="2"/>
          <w:numId w:val="0"/>
        </w:numPr>
        <w:tabs>
          <w:tab w:val="num" w:pos="900"/>
        </w:tabs>
        <w:spacing w:before="0" w:after="0"/>
        <w:ind w:left="900" w:hanging="720"/>
        <w:rPr>
          <w:rFonts w:ascii="Times New Roman" w:hAnsi="Times New Roman" w:cs="Times New Roman"/>
          <w:sz w:val="24"/>
          <w:szCs w:val="24"/>
        </w:rPr>
      </w:pPr>
    </w:p>
    <w:p w:rsidR="006424EC" w:rsidRPr="005D182F" w:rsidRDefault="006424EC" w:rsidP="006424EC">
      <w:pPr>
        <w:pStyle w:val="Naslov3"/>
        <w:numPr>
          <w:ilvl w:val="2"/>
          <w:numId w:val="0"/>
        </w:numPr>
        <w:tabs>
          <w:tab w:val="num" w:pos="900"/>
        </w:tabs>
        <w:spacing w:before="0" w:after="0"/>
        <w:ind w:left="900" w:hanging="720"/>
        <w:rPr>
          <w:rFonts w:ascii="Times New Roman" w:hAnsi="Times New Roman" w:cs="Times New Roman"/>
          <w:sz w:val="24"/>
          <w:szCs w:val="24"/>
        </w:rPr>
      </w:pPr>
    </w:p>
    <w:p w:rsidR="006424EC" w:rsidRPr="005D182F" w:rsidRDefault="006424EC" w:rsidP="006424EC">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6424EC" w:rsidRPr="005D182F" w:rsidRDefault="006424EC" w:rsidP="006424EC">
      <w:pPr>
        <w:rPr>
          <w:sz w:val="22"/>
          <w:szCs w:val="22"/>
        </w:rPr>
      </w:pPr>
    </w:p>
    <w:p w:rsidR="006424EC" w:rsidRPr="005D182F" w:rsidRDefault="006424EC" w:rsidP="006424EC">
      <w:pPr>
        <w:rPr>
          <w:sz w:val="22"/>
          <w:szCs w:val="22"/>
        </w:rPr>
      </w:pPr>
      <w:r w:rsidRPr="005D182F">
        <w:rPr>
          <w:sz w:val="22"/>
          <w:szCs w:val="22"/>
        </w:rPr>
        <w:t>Podatki o pravni osebi:</w:t>
      </w:r>
    </w:p>
    <w:p w:rsidR="006424EC" w:rsidRPr="005D182F" w:rsidRDefault="006424EC" w:rsidP="006424EC">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6424EC" w:rsidRPr="005D182F" w:rsidRDefault="006424EC" w:rsidP="006424EC">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6424EC" w:rsidRPr="005D182F" w:rsidRDefault="006424EC" w:rsidP="006424EC">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6424EC" w:rsidRPr="005D182F" w:rsidRDefault="006424EC" w:rsidP="006424EC">
      <w:pPr>
        <w:pStyle w:val="Navadensplet"/>
        <w:spacing w:before="0" w:beforeAutospacing="0" w:after="0" w:afterAutospacing="0"/>
        <w:rPr>
          <w:rFonts w:ascii="Times New Roman" w:eastAsia="Times New Roman" w:hAnsi="Times New Roman"/>
        </w:rPr>
      </w:pPr>
    </w:p>
    <w:p w:rsidR="006424EC" w:rsidRPr="005D182F" w:rsidRDefault="006424EC" w:rsidP="006424EC">
      <w:pPr>
        <w:rPr>
          <w:sz w:val="22"/>
          <w:szCs w:val="22"/>
        </w:rPr>
      </w:pPr>
      <w:r w:rsidRPr="005D182F">
        <w:br w:type="page"/>
      </w:r>
      <w:r w:rsidRPr="005D182F">
        <w:lastRenderedPageBreak/>
        <w:t xml:space="preserve">Obrazec št. </w:t>
      </w:r>
      <w:r>
        <w:t>15</w:t>
      </w:r>
    </w:p>
    <w:p w:rsidR="006424EC" w:rsidRPr="005D182F" w:rsidRDefault="006424EC" w:rsidP="006424EC">
      <w:pPr>
        <w:jc w:val="center"/>
        <w:rPr>
          <w:b/>
        </w:rPr>
      </w:pPr>
    </w:p>
    <w:p w:rsidR="006424EC" w:rsidRPr="005D182F" w:rsidRDefault="006424EC" w:rsidP="006424EC">
      <w:pPr>
        <w:jc w:val="center"/>
        <w:rPr>
          <w:b/>
        </w:rPr>
      </w:pPr>
    </w:p>
    <w:p w:rsidR="006424EC" w:rsidRPr="005D182F" w:rsidRDefault="006424EC" w:rsidP="006424EC">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rPr>
          <w:sz w:val="22"/>
          <w:szCs w:val="22"/>
        </w:rPr>
      </w:pPr>
    </w:p>
    <w:p w:rsidR="006424EC" w:rsidRPr="005D182F" w:rsidRDefault="006424EC" w:rsidP="006424EC">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6424EC" w:rsidRPr="005D182F" w:rsidRDefault="006424EC" w:rsidP="006424EC">
      <w:pPr>
        <w:rPr>
          <w:sz w:val="22"/>
          <w:szCs w:val="22"/>
        </w:rPr>
      </w:pPr>
    </w:p>
    <w:p w:rsidR="006424EC" w:rsidRPr="005D182F" w:rsidRDefault="006424EC" w:rsidP="006424EC">
      <w:pPr>
        <w:rPr>
          <w:sz w:val="22"/>
          <w:szCs w:val="22"/>
        </w:rPr>
      </w:pPr>
      <w:r w:rsidRPr="005D182F">
        <w:rPr>
          <w:sz w:val="22"/>
          <w:szCs w:val="22"/>
        </w:rPr>
        <w:t>Moji osebni podatki so naslednji:</w:t>
      </w:r>
    </w:p>
    <w:p w:rsidR="006424EC" w:rsidRPr="005D182F" w:rsidRDefault="006424EC" w:rsidP="006424EC">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6424EC" w:rsidRPr="005D182F" w:rsidRDefault="006424EC" w:rsidP="006424EC">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sz w:val="22"/>
          <w:szCs w:val="22"/>
        </w:rPr>
        <w:t>NASLOV STALNEGA/ZAČASNEGA BIVALIŠČA:</w:t>
      </w:r>
    </w:p>
    <w:p w:rsidR="006424EC" w:rsidRPr="005D182F" w:rsidRDefault="006424EC" w:rsidP="006424EC">
      <w:pPr>
        <w:numPr>
          <w:ilvl w:val="0"/>
          <w:numId w:val="8"/>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numPr>
          <w:ilvl w:val="0"/>
          <w:numId w:val="8"/>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5D182F" w:rsidRDefault="006424EC" w:rsidP="006424EC">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6424EC" w:rsidRPr="006C4497" w:rsidRDefault="006424EC" w:rsidP="006424EC"/>
    <w:p w:rsidR="006424EC" w:rsidRPr="006C4497" w:rsidRDefault="006424EC" w:rsidP="006424EC"/>
    <w:p w:rsidR="006424EC" w:rsidRDefault="006424EC" w:rsidP="006424EC"/>
    <w:p w:rsidR="001F5901" w:rsidRDefault="00D2586F">
      <w:bookmarkStart w:id="26" w:name="_GoBack"/>
      <w:bookmarkEnd w:id="26"/>
    </w:p>
    <w:sectPr w:rsidR="001F5901" w:rsidSect="005D32E9">
      <w:headerReference w:type="default" r:id="rId11"/>
      <w:footerReference w:type="even" r:id="rId12"/>
      <w:footerReference w:type="default" r:id="rId13"/>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6F" w:rsidRDefault="00D2586F" w:rsidP="006424EC">
      <w:r>
        <w:separator/>
      </w:r>
    </w:p>
  </w:endnote>
  <w:endnote w:type="continuationSeparator" w:id="0">
    <w:p w:rsidR="00D2586F" w:rsidRDefault="00D2586F" w:rsidP="0064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Times New Roman"/>
    <w:charset w:val="EE"/>
    <w:family w:val="roman"/>
    <w:pitch w:val="default"/>
  </w:font>
  <w:font w:name="TTE25B0BB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8" w:rsidRDefault="00D2586F" w:rsidP="005D32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A68" w:rsidRDefault="00D2586F" w:rsidP="005D32E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8" w:rsidRDefault="00D2586F" w:rsidP="005D32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24EC">
      <w:rPr>
        <w:rStyle w:val="tevilkastrani"/>
        <w:noProof/>
      </w:rPr>
      <w:t>42</w:t>
    </w:r>
    <w:r>
      <w:rPr>
        <w:rStyle w:val="tevilkastrani"/>
      </w:rPr>
      <w:fldChar w:fldCharType="end"/>
    </w:r>
  </w:p>
  <w:p w:rsidR="00692A68" w:rsidRDefault="00D2586F" w:rsidP="005D32E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6F" w:rsidRDefault="00D2586F" w:rsidP="006424EC">
      <w:r>
        <w:separator/>
      </w:r>
    </w:p>
  </w:footnote>
  <w:footnote w:type="continuationSeparator" w:id="0">
    <w:p w:rsidR="00D2586F" w:rsidRDefault="00D2586F" w:rsidP="006424EC">
      <w:r>
        <w:continuationSeparator/>
      </w:r>
    </w:p>
  </w:footnote>
  <w:footnote w:id="1">
    <w:p w:rsidR="006424EC" w:rsidRDefault="006424EC" w:rsidP="006424EC">
      <w:pPr>
        <w:spacing w:line="276" w:lineRule="auto"/>
        <w:jc w:val="both"/>
        <w:rPr>
          <w:rFonts w:ascii="Bookman Old Style" w:hAnsi="Bookman Old Style" w:cs="Arial"/>
          <w:sz w:val="16"/>
          <w:szCs w:val="16"/>
        </w:rPr>
      </w:pPr>
      <w:r>
        <w:rPr>
          <w:rStyle w:val="Sprotnaopomba-sklic"/>
          <w:rFonts w:ascii="Bookman Old Style" w:hAnsi="Bookman Old Style"/>
          <w:sz w:val="16"/>
          <w:szCs w:val="16"/>
        </w:rPr>
        <w:footnoteRef/>
      </w:r>
      <w:r>
        <w:rPr>
          <w:rFonts w:ascii="Bookman Old Style" w:hAnsi="Bookman Old Style"/>
          <w:sz w:val="16"/>
          <w:szCs w:val="16"/>
        </w:rPr>
        <w:t xml:space="preserve"> </w:t>
      </w:r>
      <w:r>
        <w:rPr>
          <w:rFonts w:ascii="Bookman Old Style" w:hAnsi="Bookman Old Style" w:cs="Arial"/>
          <w:sz w:val="16"/>
          <w:szCs w:val="16"/>
        </w:rPr>
        <w:t>Pojasnilo: povsod, kjer je v dokumentaciji omenjeno:</w:t>
      </w:r>
    </w:p>
    <w:p w:rsidR="006424EC" w:rsidRDefault="006424EC" w:rsidP="006424EC">
      <w:pPr>
        <w:widowControl w:val="0"/>
        <w:numPr>
          <w:ilvl w:val="0"/>
          <w:numId w:val="4"/>
        </w:numPr>
        <w:shd w:val="clear" w:color="auto" w:fill="FFFFFF"/>
        <w:autoSpaceDE w:val="0"/>
        <w:autoSpaceDN w:val="0"/>
        <w:adjustRightInd w:val="0"/>
        <w:spacing w:before="10" w:line="276" w:lineRule="auto"/>
        <w:ind w:left="420"/>
        <w:jc w:val="both"/>
        <w:rPr>
          <w:rFonts w:ascii="Bookman Old Style" w:hAnsi="Bookman Old Style" w:cs="Arial"/>
          <w:spacing w:val="3"/>
          <w:sz w:val="16"/>
          <w:szCs w:val="16"/>
        </w:rPr>
      </w:pPr>
      <w:r>
        <w:rPr>
          <w:rFonts w:ascii="Bookman Old Style" w:hAnsi="Bookman Old Style" w:cs="Arial"/>
          <w:spacing w:val="3"/>
          <w:sz w:val="16"/>
          <w:szCs w:val="16"/>
        </w:rPr>
        <w:t>leto 2018 -  je s tem mišljeno obdobje od 1.1.2018 – 31.12.20</w:t>
      </w:r>
      <w:r w:rsidRPr="00E94334">
        <w:rPr>
          <w:rFonts w:ascii="Bookman Old Style" w:hAnsi="Bookman Old Style" w:cs="Arial"/>
          <w:spacing w:val="3"/>
          <w:sz w:val="16"/>
          <w:szCs w:val="16"/>
        </w:rPr>
        <w:t>18</w:t>
      </w:r>
    </w:p>
    <w:p w:rsidR="006424EC" w:rsidRDefault="006424EC" w:rsidP="006424EC">
      <w:pPr>
        <w:widowControl w:val="0"/>
        <w:numPr>
          <w:ilvl w:val="0"/>
          <w:numId w:val="4"/>
        </w:numPr>
        <w:shd w:val="clear" w:color="auto" w:fill="FFFFFF"/>
        <w:autoSpaceDE w:val="0"/>
        <w:autoSpaceDN w:val="0"/>
        <w:adjustRightInd w:val="0"/>
        <w:spacing w:before="10" w:line="276" w:lineRule="auto"/>
        <w:ind w:left="420"/>
        <w:jc w:val="both"/>
        <w:rPr>
          <w:rFonts w:ascii="Bookman Old Style" w:hAnsi="Bookman Old Style" w:cs="Arial"/>
          <w:spacing w:val="3"/>
          <w:sz w:val="16"/>
          <w:szCs w:val="16"/>
        </w:rPr>
      </w:pPr>
      <w:r>
        <w:rPr>
          <w:rFonts w:ascii="Bookman Old Style" w:hAnsi="Bookman Old Style" w:cs="Arial"/>
          <w:spacing w:val="3"/>
          <w:sz w:val="16"/>
          <w:szCs w:val="16"/>
        </w:rPr>
        <w:t>leto 2019 -  je s tem mišljeno obdobje od 1.1.2019 – 31.12.2019</w:t>
      </w:r>
    </w:p>
    <w:p w:rsidR="006424EC" w:rsidRDefault="006424EC" w:rsidP="006424EC">
      <w:pPr>
        <w:widowControl w:val="0"/>
        <w:numPr>
          <w:ilvl w:val="0"/>
          <w:numId w:val="4"/>
        </w:numPr>
        <w:shd w:val="clear" w:color="auto" w:fill="FFFFFF"/>
        <w:autoSpaceDE w:val="0"/>
        <w:autoSpaceDN w:val="0"/>
        <w:adjustRightInd w:val="0"/>
        <w:spacing w:before="10" w:line="276" w:lineRule="auto"/>
        <w:ind w:left="420"/>
        <w:jc w:val="both"/>
        <w:rPr>
          <w:rFonts w:ascii="Bookman Old Style" w:hAnsi="Bookman Old Style" w:cs="Arial"/>
          <w:spacing w:val="3"/>
          <w:sz w:val="16"/>
          <w:szCs w:val="16"/>
        </w:rPr>
      </w:pPr>
      <w:r>
        <w:rPr>
          <w:rFonts w:ascii="Bookman Old Style" w:hAnsi="Bookman Old Style" w:cs="Arial"/>
          <w:spacing w:val="3"/>
          <w:sz w:val="16"/>
          <w:szCs w:val="16"/>
        </w:rPr>
        <w:t>leto 2020 -  je s tem mišljeno obdobje od 1.1.2020 – 31.12.2020</w:t>
      </w:r>
    </w:p>
    <w:p w:rsidR="006424EC" w:rsidRDefault="006424EC" w:rsidP="006424EC">
      <w:pPr>
        <w:widowControl w:val="0"/>
        <w:numPr>
          <w:ilvl w:val="0"/>
          <w:numId w:val="4"/>
        </w:numPr>
        <w:shd w:val="clear" w:color="auto" w:fill="FFFFFF"/>
        <w:autoSpaceDE w:val="0"/>
        <w:autoSpaceDN w:val="0"/>
        <w:adjustRightInd w:val="0"/>
        <w:spacing w:before="10" w:line="276" w:lineRule="auto"/>
        <w:ind w:left="420"/>
        <w:jc w:val="both"/>
        <w:rPr>
          <w:rFonts w:ascii="Bookman Old Style" w:hAnsi="Bookman Old Style" w:cs="Arial"/>
          <w:spacing w:val="3"/>
          <w:sz w:val="16"/>
          <w:szCs w:val="16"/>
        </w:rPr>
      </w:pPr>
      <w:r>
        <w:rPr>
          <w:rFonts w:ascii="Bookman Old Style" w:hAnsi="Bookman Old Style" w:cs="Arial"/>
          <w:spacing w:val="3"/>
          <w:sz w:val="16"/>
          <w:szCs w:val="16"/>
        </w:rPr>
        <w:t>leto 2021 -  je s tem mišljeno obdobje od 1.1.2021 – 31.12.2021</w:t>
      </w:r>
    </w:p>
    <w:p w:rsidR="006424EC" w:rsidRDefault="006424EC" w:rsidP="006424EC">
      <w:pPr>
        <w:widowControl w:val="0"/>
        <w:numPr>
          <w:ilvl w:val="0"/>
          <w:numId w:val="4"/>
        </w:numPr>
        <w:shd w:val="clear" w:color="auto" w:fill="FFFFFF"/>
        <w:autoSpaceDE w:val="0"/>
        <w:autoSpaceDN w:val="0"/>
        <w:adjustRightInd w:val="0"/>
        <w:spacing w:before="10" w:line="276" w:lineRule="auto"/>
        <w:ind w:left="420"/>
        <w:jc w:val="both"/>
        <w:rPr>
          <w:rFonts w:ascii="Bookman Old Style" w:hAnsi="Bookman Old Style" w:cs="Arial"/>
          <w:spacing w:val="3"/>
          <w:sz w:val="16"/>
          <w:szCs w:val="16"/>
        </w:rPr>
      </w:pPr>
      <w:r>
        <w:rPr>
          <w:rFonts w:ascii="Bookman Old Style" w:hAnsi="Bookman Old Style" w:cs="Arial"/>
          <w:spacing w:val="3"/>
          <w:sz w:val="16"/>
          <w:szCs w:val="16"/>
        </w:rPr>
        <w:t>leto 2022 -  je s tem mišljeno obdobje od 1.1.2022 – 31.12.2022</w:t>
      </w:r>
    </w:p>
    <w:p w:rsidR="006424EC" w:rsidRDefault="006424EC" w:rsidP="006424EC">
      <w:pPr>
        <w:pStyle w:val="Telobesedila"/>
        <w:spacing w:line="264" w:lineRule="auto"/>
        <w:rPr>
          <w:rFonts w:ascii="Bookman Old Style" w:hAnsi="Bookman Old Style" w:cs="Tahoma"/>
          <w:sz w:val="20"/>
          <w:szCs w:val="20"/>
          <w:highlight w:val="yellow"/>
        </w:rPr>
      </w:pPr>
    </w:p>
    <w:p w:rsidR="006424EC" w:rsidRDefault="006424EC" w:rsidP="006424EC">
      <w:pPr>
        <w:pStyle w:val="Sprotnaopomba-besedilo"/>
      </w:pPr>
    </w:p>
  </w:footnote>
  <w:footnote w:id="2">
    <w:p w:rsidR="006424EC" w:rsidRDefault="006424EC" w:rsidP="006424EC">
      <w:pPr>
        <w:pStyle w:val="Sprotnaopomba-besedilo"/>
        <w:rPr>
          <w:rFonts w:ascii="Bookman Old Style" w:hAnsi="Bookman Old Style" w:cs="Arial"/>
          <w:sz w:val="16"/>
          <w:szCs w:val="16"/>
        </w:rPr>
      </w:pPr>
      <w:r>
        <w:rPr>
          <w:rStyle w:val="Sprotnaopomba-sklic"/>
          <w:rFonts w:ascii="Bookman Old Style" w:hAnsi="Bookman Old Style" w:cs="Arial"/>
          <w:sz w:val="16"/>
          <w:szCs w:val="16"/>
        </w:rPr>
        <w:footnoteRef/>
      </w:r>
      <w:r>
        <w:rPr>
          <w:rFonts w:ascii="Bookman Old Style" w:hAnsi="Bookman Old Style" w:cs="Arial"/>
          <w:sz w:val="16"/>
          <w:szCs w:val="16"/>
        </w:rPr>
        <w:t xml:space="preserve"> Davek od prometa zavarovalnih poslov po Zakonu o davku od prometa zavarovalnih poslov</w:t>
      </w:r>
      <w:r>
        <w:rPr>
          <w:rFonts w:ascii="Bookman Old Style" w:hAnsi="Bookman Old Style" w:cs="Arial"/>
          <w:sz w:val="16"/>
          <w:szCs w:val="16"/>
          <w:lang w:val="sl-SI"/>
        </w:rPr>
        <w:t xml:space="preserve"> - DPZP</w:t>
      </w:r>
      <w:r>
        <w:rPr>
          <w:rFonts w:ascii="Bookman Old Style" w:hAnsi="Bookman Old Style"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8" w:rsidRPr="00275B54" w:rsidRDefault="00D2586F" w:rsidP="005D32E9">
    <w:pPr>
      <w:pStyle w:val="Glava"/>
      <w:tabs>
        <w:tab w:val="clear" w:pos="9072"/>
        <w:tab w:val="right" w:pos="9070"/>
      </w:tabs>
      <w:rPr>
        <w:sz w:val="16"/>
        <w:szCs w:val="16"/>
      </w:rPr>
    </w:pPr>
    <w:r w:rsidRPr="00275B54">
      <w:rPr>
        <w:sz w:val="16"/>
        <w:szCs w:val="16"/>
      </w:rPr>
      <w:t>Ortopedska bolnišnica Valdoltra</w:t>
    </w:r>
    <w:r w:rsidRPr="00275B54">
      <w:rPr>
        <w:sz w:val="16"/>
        <w:szCs w:val="16"/>
      </w:rPr>
      <w:ptab w:relativeTo="margin" w:alignment="center" w:leader="none"/>
    </w:r>
    <w:r w:rsidRPr="00275B54">
      <w:rPr>
        <w:sz w:val="16"/>
        <w:szCs w:val="16"/>
      </w:rPr>
      <w:t>JN 12-17</w:t>
    </w:r>
    <w:r w:rsidRPr="00275B54">
      <w:rPr>
        <w:sz w:val="16"/>
        <w:szCs w:val="16"/>
      </w:rPr>
      <w:ptab w:relativeTo="margin" w:alignment="right" w:leader="none"/>
    </w:r>
    <w:r w:rsidRPr="00275B54">
      <w:rPr>
        <w:sz w:val="16"/>
        <w:szCs w:val="16"/>
      </w:rPr>
      <w:t>Zavarovanje premoženja in oseb v letih 2018-2022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A653A20"/>
    <w:multiLevelType w:val="hybridMultilevel"/>
    <w:tmpl w:val="3EA48D5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53634A5"/>
    <w:multiLevelType w:val="hybridMultilevel"/>
    <w:tmpl w:val="23525210"/>
    <w:lvl w:ilvl="0" w:tplc="0424000F">
      <w:start w:val="1"/>
      <w:numFmt w:val="decimal"/>
      <w:lvlText w:val="%1."/>
      <w:lvlJc w:val="left"/>
      <w:pPr>
        <w:tabs>
          <w:tab w:val="num" w:pos="720"/>
        </w:tabs>
        <w:ind w:left="720" w:hanging="360"/>
      </w:pPr>
      <w:rPr>
        <w:rFonts w:hint="default"/>
      </w:rPr>
    </w:lvl>
    <w:lvl w:ilvl="1" w:tplc="8856E31E">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CAA3DA3"/>
    <w:multiLevelType w:val="hybridMultilevel"/>
    <w:tmpl w:val="CC24FDB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51B4768"/>
    <w:multiLevelType w:val="hybridMultilevel"/>
    <w:tmpl w:val="F89E8EF2"/>
    <w:lvl w:ilvl="0" w:tplc="0424000B">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6">
    <w:nsid w:val="602244DA"/>
    <w:multiLevelType w:val="hybridMultilevel"/>
    <w:tmpl w:val="27205AB0"/>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3402EA1"/>
    <w:multiLevelType w:val="hybridMultilevel"/>
    <w:tmpl w:val="35C090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46D3F3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1"/>
  </w:num>
  <w:num w:numId="4">
    <w:abstractNumId w:val="9"/>
  </w:num>
  <w:num w:numId="5">
    <w:abstractNumId w:val="3"/>
  </w:num>
  <w:num w:numId="6">
    <w:abstractNumId w:val="2"/>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EC"/>
    <w:rsid w:val="003E479A"/>
    <w:rsid w:val="006325AB"/>
    <w:rsid w:val="006424EC"/>
    <w:rsid w:val="00D258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24EC"/>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6424EC"/>
    <w:pPr>
      <w:keepNext/>
      <w:outlineLvl w:val="0"/>
    </w:pPr>
    <w:rPr>
      <w:szCs w:val="20"/>
    </w:rPr>
  </w:style>
  <w:style w:type="paragraph" w:styleId="Naslov2">
    <w:name w:val="heading 2"/>
    <w:aliases w:val="H2,H21,H22"/>
    <w:basedOn w:val="Navaden"/>
    <w:next w:val="Navaden"/>
    <w:link w:val="Naslov2Znak"/>
    <w:qFormat/>
    <w:rsid w:val="006424EC"/>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6424EC"/>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6424EC"/>
    <w:pPr>
      <w:keepNext/>
      <w:spacing w:before="240" w:after="60"/>
      <w:outlineLvl w:val="3"/>
    </w:pPr>
    <w:rPr>
      <w:b/>
      <w:bCs/>
      <w:sz w:val="28"/>
      <w:szCs w:val="28"/>
    </w:rPr>
  </w:style>
  <w:style w:type="paragraph" w:styleId="Naslov5">
    <w:name w:val="heading 5"/>
    <w:basedOn w:val="Navaden"/>
    <w:next w:val="Navaden"/>
    <w:link w:val="Naslov5Znak"/>
    <w:qFormat/>
    <w:rsid w:val="006424EC"/>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6424EC"/>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6424EC"/>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6424EC"/>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6424EC"/>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6424EC"/>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6424EC"/>
    <w:pPr>
      <w:jc w:val="right"/>
    </w:pPr>
    <w:rPr>
      <w:sz w:val="20"/>
      <w:szCs w:val="20"/>
    </w:rPr>
  </w:style>
  <w:style w:type="character" w:customStyle="1" w:styleId="Telobesedila2Znak">
    <w:name w:val="Telo besedila 2 Znak"/>
    <w:basedOn w:val="Privzetapisavaodstavka"/>
    <w:link w:val="Telobesedila2"/>
    <w:rsid w:val="006424EC"/>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6424EC"/>
    <w:pPr>
      <w:tabs>
        <w:tab w:val="center" w:pos="4536"/>
        <w:tab w:val="right" w:pos="9072"/>
      </w:tabs>
    </w:pPr>
    <w:rPr>
      <w:sz w:val="20"/>
      <w:szCs w:val="20"/>
    </w:rPr>
  </w:style>
  <w:style w:type="character" w:customStyle="1" w:styleId="NogaZnak">
    <w:name w:val="Noga Znak"/>
    <w:basedOn w:val="Privzetapisavaodstavka"/>
    <w:link w:val="Noga"/>
    <w:uiPriority w:val="99"/>
    <w:rsid w:val="006424EC"/>
    <w:rPr>
      <w:rFonts w:ascii="Times New Roman" w:eastAsia="Times New Roman" w:hAnsi="Times New Roman" w:cs="Times New Roman"/>
      <w:sz w:val="20"/>
      <w:szCs w:val="20"/>
      <w:lang w:eastAsia="sl-SI"/>
    </w:rPr>
  </w:style>
  <w:style w:type="paragraph" w:customStyle="1" w:styleId="BodyText22">
    <w:name w:val="Body Text 22"/>
    <w:basedOn w:val="Navaden"/>
    <w:rsid w:val="006424EC"/>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6424EC"/>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6424EC"/>
  </w:style>
  <w:style w:type="paragraph" w:styleId="Telobesedila">
    <w:name w:val="Body Text"/>
    <w:basedOn w:val="Navaden"/>
    <w:link w:val="TelobesedilaZnak"/>
    <w:rsid w:val="006424EC"/>
    <w:pPr>
      <w:spacing w:after="120"/>
    </w:pPr>
  </w:style>
  <w:style w:type="character" w:customStyle="1" w:styleId="TelobesedilaZnak">
    <w:name w:val="Telo besedila Znak"/>
    <w:basedOn w:val="Privzetapisavaodstavka"/>
    <w:link w:val="Telobesedila"/>
    <w:rsid w:val="006424EC"/>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6424EC"/>
    <w:pPr>
      <w:tabs>
        <w:tab w:val="center" w:pos="4536"/>
        <w:tab w:val="right" w:pos="9072"/>
      </w:tabs>
    </w:pPr>
  </w:style>
  <w:style w:type="character" w:customStyle="1" w:styleId="GlavaZnak">
    <w:name w:val="Glava Znak"/>
    <w:basedOn w:val="Privzetapisavaodstavka"/>
    <w:link w:val="Glava"/>
    <w:uiPriority w:val="99"/>
    <w:rsid w:val="006424EC"/>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6424EC"/>
    <w:pPr>
      <w:spacing w:after="120"/>
    </w:pPr>
    <w:rPr>
      <w:sz w:val="16"/>
      <w:szCs w:val="16"/>
    </w:rPr>
  </w:style>
  <w:style w:type="character" w:customStyle="1" w:styleId="Telobesedila3Znak">
    <w:name w:val="Telo besedila 3 Znak"/>
    <w:basedOn w:val="Privzetapisavaodstavka"/>
    <w:link w:val="Telobesedila3"/>
    <w:rsid w:val="006424EC"/>
    <w:rPr>
      <w:rFonts w:ascii="Times New Roman" w:eastAsia="Times New Roman" w:hAnsi="Times New Roman" w:cs="Times New Roman"/>
      <w:sz w:val="16"/>
      <w:szCs w:val="16"/>
      <w:lang w:eastAsia="sl-SI"/>
    </w:rPr>
  </w:style>
  <w:style w:type="paragraph" w:customStyle="1" w:styleId="BodyText21">
    <w:name w:val="Body Text 21"/>
    <w:basedOn w:val="Navaden"/>
    <w:rsid w:val="006424EC"/>
    <w:pPr>
      <w:autoSpaceDE w:val="0"/>
      <w:autoSpaceDN w:val="0"/>
      <w:jc w:val="both"/>
    </w:pPr>
  </w:style>
  <w:style w:type="paragraph" w:styleId="Navadensplet">
    <w:name w:val="Normal (Web)"/>
    <w:basedOn w:val="Navaden"/>
    <w:rsid w:val="006424EC"/>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6424EC"/>
    <w:rPr>
      <w:color w:val="0000FF"/>
      <w:u w:val="single"/>
    </w:rPr>
  </w:style>
  <w:style w:type="character" w:styleId="Krepko">
    <w:name w:val="Strong"/>
    <w:uiPriority w:val="22"/>
    <w:qFormat/>
    <w:rsid w:val="006424EC"/>
    <w:rPr>
      <w:b/>
      <w:bCs/>
    </w:rPr>
  </w:style>
  <w:style w:type="paragraph" w:customStyle="1" w:styleId="ASB2">
    <w:name w:val="A_SB2"/>
    <w:basedOn w:val="Navaden"/>
    <w:rsid w:val="006424EC"/>
    <w:rPr>
      <w:szCs w:val="20"/>
      <w:lang w:val="en-GB"/>
    </w:rPr>
  </w:style>
  <w:style w:type="paragraph" w:customStyle="1" w:styleId="HSStandard">
    <w:name w:val="HS/Standard"/>
    <w:basedOn w:val="Navaden"/>
    <w:rsid w:val="006424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6424EC"/>
    <w:rPr>
      <w:rFonts w:ascii="Tahoma" w:hAnsi="Tahoma" w:cs="Tahoma"/>
      <w:sz w:val="16"/>
      <w:szCs w:val="16"/>
    </w:rPr>
  </w:style>
  <w:style w:type="character" w:customStyle="1" w:styleId="BesedilooblakaZnak">
    <w:name w:val="Besedilo oblačka Znak"/>
    <w:basedOn w:val="Privzetapisavaodstavka"/>
    <w:link w:val="Besedilooblaka"/>
    <w:rsid w:val="006424EC"/>
    <w:rPr>
      <w:rFonts w:ascii="Tahoma" w:eastAsia="Times New Roman" w:hAnsi="Tahoma" w:cs="Tahoma"/>
      <w:sz w:val="16"/>
      <w:szCs w:val="16"/>
      <w:lang w:eastAsia="sl-SI"/>
    </w:rPr>
  </w:style>
  <w:style w:type="paragraph" w:styleId="Blokbesedila">
    <w:name w:val="Block Text"/>
    <w:basedOn w:val="Navaden"/>
    <w:rsid w:val="006424EC"/>
    <w:pPr>
      <w:spacing w:before="120" w:after="120"/>
      <w:ind w:right="-709"/>
      <w:jc w:val="both"/>
    </w:pPr>
    <w:rPr>
      <w:sz w:val="20"/>
    </w:rPr>
  </w:style>
  <w:style w:type="character" w:styleId="Pripombasklic">
    <w:name w:val="annotation reference"/>
    <w:rsid w:val="006424EC"/>
    <w:rPr>
      <w:sz w:val="16"/>
      <w:szCs w:val="16"/>
    </w:rPr>
  </w:style>
  <w:style w:type="paragraph" w:styleId="Pripombabesedilo">
    <w:name w:val="annotation text"/>
    <w:basedOn w:val="Navaden"/>
    <w:link w:val="PripombabesediloZnak"/>
    <w:uiPriority w:val="99"/>
    <w:rsid w:val="006424EC"/>
    <w:rPr>
      <w:sz w:val="20"/>
      <w:szCs w:val="20"/>
    </w:rPr>
  </w:style>
  <w:style w:type="character" w:customStyle="1" w:styleId="PripombabesediloZnak">
    <w:name w:val="Pripomba – besedilo Znak"/>
    <w:basedOn w:val="Privzetapisavaodstavka"/>
    <w:link w:val="Pripombabesedilo"/>
    <w:uiPriority w:val="99"/>
    <w:rsid w:val="006424EC"/>
    <w:rPr>
      <w:rFonts w:ascii="Times New Roman" w:eastAsia="Times New Roman" w:hAnsi="Times New Roman" w:cs="Times New Roman"/>
      <w:sz w:val="20"/>
      <w:szCs w:val="20"/>
      <w:lang w:eastAsia="sl-SI"/>
    </w:rPr>
  </w:style>
  <w:style w:type="paragraph" w:styleId="Brezrazmikov">
    <w:name w:val="No Spacing"/>
    <w:uiPriority w:val="1"/>
    <w:qFormat/>
    <w:rsid w:val="006424EC"/>
    <w:pPr>
      <w:spacing w:after="0" w:line="240" w:lineRule="auto"/>
    </w:pPr>
    <w:rPr>
      <w:rFonts w:ascii="Calibri" w:eastAsia="Calibri" w:hAnsi="Calibri" w:cs="Times New Roman"/>
    </w:rPr>
  </w:style>
  <w:style w:type="character" w:customStyle="1" w:styleId="rf5lhl39m6t">
    <w:name w:val="rf5lhl39m6t"/>
    <w:rsid w:val="006424EC"/>
  </w:style>
  <w:style w:type="paragraph" w:styleId="Odstavekseznama">
    <w:name w:val="List Paragraph"/>
    <w:basedOn w:val="Navaden"/>
    <w:link w:val="OdstavekseznamaZnak"/>
    <w:uiPriority w:val="34"/>
    <w:qFormat/>
    <w:rsid w:val="006424EC"/>
    <w:pPr>
      <w:ind w:left="720"/>
      <w:contextualSpacing/>
    </w:pPr>
  </w:style>
  <w:style w:type="paragraph" w:customStyle="1" w:styleId="owapara">
    <w:name w:val="owapara"/>
    <w:basedOn w:val="Navaden"/>
    <w:rsid w:val="006424EC"/>
    <w:rPr>
      <w:rFonts w:eastAsia="Calibri"/>
    </w:rPr>
  </w:style>
  <w:style w:type="paragraph" w:customStyle="1" w:styleId="Bodytext1">
    <w:name w:val="Body text1"/>
    <w:basedOn w:val="Navaden"/>
    <w:rsid w:val="006424EC"/>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6424EC"/>
    <w:pPr>
      <w:spacing w:after="120"/>
      <w:ind w:left="283"/>
    </w:pPr>
  </w:style>
  <w:style w:type="character" w:customStyle="1" w:styleId="Telobesedila-zamikZnak">
    <w:name w:val="Telo besedila - zamik Znak"/>
    <w:basedOn w:val="Privzetapisavaodstavka"/>
    <w:link w:val="Telobesedila-zamik"/>
    <w:rsid w:val="006424EC"/>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6424EC"/>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6424EC"/>
    <w:rPr>
      <w:b/>
      <w:bCs/>
    </w:rPr>
  </w:style>
  <w:style w:type="character" w:customStyle="1" w:styleId="ZadevapripombeZnak1">
    <w:name w:val="Zadeva pripombe Znak1"/>
    <w:basedOn w:val="PripombabesediloZnak"/>
    <w:uiPriority w:val="99"/>
    <w:semiHidden/>
    <w:rsid w:val="006424EC"/>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6424EC"/>
    <w:pPr>
      <w:keepNext/>
      <w:spacing w:after="360"/>
    </w:pPr>
    <w:rPr>
      <w:rFonts w:ascii="Arial" w:hAnsi="Arial" w:cs="Arial"/>
      <w:b/>
      <w:bCs/>
      <w:sz w:val="20"/>
      <w:szCs w:val="20"/>
      <w:lang w:eastAsia="en-US"/>
    </w:rPr>
  </w:style>
  <w:style w:type="character" w:customStyle="1" w:styleId="BodytextBold9">
    <w:name w:val="Body text + Bold9"/>
    <w:rsid w:val="006424EC"/>
    <w:rPr>
      <w:rFonts w:ascii="Times New Roman" w:hAnsi="Times New Roman" w:cs="Times New Roman"/>
      <w:b/>
      <w:bCs/>
      <w:spacing w:val="0"/>
      <w:sz w:val="23"/>
      <w:szCs w:val="23"/>
      <w:lang w:bidi="ar-SA"/>
    </w:rPr>
  </w:style>
  <w:style w:type="character" w:customStyle="1" w:styleId="OdstavekseznamaZnak">
    <w:name w:val="Odstavek seznama Znak"/>
    <w:link w:val="Odstavekseznama"/>
    <w:uiPriority w:val="34"/>
    <w:locked/>
    <w:rsid w:val="006424EC"/>
    <w:rPr>
      <w:rFonts w:ascii="Times New Roman" w:eastAsia="Times New Roman" w:hAnsi="Times New Roman" w:cs="Times New Roman"/>
      <w:sz w:val="24"/>
      <w:szCs w:val="24"/>
      <w:lang w:eastAsia="sl-SI"/>
    </w:rPr>
  </w:style>
  <w:style w:type="table" w:styleId="Tabelamrea">
    <w:name w:val="Table Grid"/>
    <w:basedOn w:val="Navadnatabela"/>
    <w:uiPriority w:val="59"/>
    <w:rsid w:val="0064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424EC"/>
    <w:pPr>
      <w:suppressAutoHyphens/>
      <w:autoSpaceDN w:val="0"/>
      <w:spacing w:after="0" w:line="240" w:lineRule="auto"/>
      <w:textAlignment w:val="baseline"/>
    </w:pPr>
    <w:rPr>
      <w:rFonts w:ascii="Arial" w:eastAsia="Lucida Sans Unicode" w:hAnsi="Arial" w:cs="Tahoma"/>
      <w:kern w:val="3"/>
      <w:szCs w:val="24"/>
      <w:lang w:eastAsia="zh-CN" w:bidi="hi-IN"/>
    </w:rPr>
  </w:style>
  <w:style w:type="paragraph" w:customStyle="1" w:styleId="Slog2">
    <w:name w:val="Slog2"/>
    <w:basedOn w:val="Naslov2"/>
    <w:link w:val="Slog2Znak"/>
    <w:rsid w:val="006424EC"/>
    <w:pPr>
      <w:shd w:val="clear" w:color="auto" w:fill="99CC00"/>
      <w:jc w:val="both"/>
    </w:pPr>
    <w:rPr>
      <w:rFonts w:ascii="Verdana" w:hAnsi="Verdana"/>
      <w:i w:val="0"/>
      <w:iCs w:val="0"/>
      <w:color w:val="000000"/>
      <w:sz w:val="24"/>
      <w:szCs w:val="24"/>
      <w:lang w:eastAsia="en-US"/>
    </w:rPr>
  </w:style>
  <w:style w:type="character" w:customStyle="1" w:styleId="Slog2Znak">
    <w:name w:val="Slog2 Znak"/>
    <w:link w:val="Slog2"/>
    <w:rsid w:val="006424EC"/>
    <w:rPr>
      <w:rFonts w:ascii="Verdana" w:eastAsia="Times New Roman" w:hAnsi="Verdana" w:cs="Arial"/>
      <w:b/>
      <w:bCs/>
      <w:color w:val="000000"/>
      <w:sz w:val="24"/>
      <w:szCs w:val="24"/>
      <w:shd w:val="clear" w:color="auto" w:fill="99CC00"/>
    </w:rPr>
  </w:style>
  <w:style w:type="table" w:customStyle="1" w:styleId="NormalTablePHPDOCX">
    <w:name w:val="Normal Table PHPDOCX"/>
    <w:uiPriority w:val="99"/>
    <w:semiHidden/>
    <w:qFormat/>
    <w:rsid w:val="006424EC"/>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64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og1Znak">
    <w:name w:val="Slog1 Znak"/>
    <w:link w:val="Slog1"/>
    <w:locked/>
    <w:rsid w:val="006424EC"/>
    <w:rPr>
      <w:rFonts w:ascii="Bookman Old Style" w:eastAsia="Times New Roman" w:hAnsi="Bookman Old Style"/>
      <w:b/>
      <w:szCs w:val="40"/>
      <w:lang w:val="x-none" w:eastAsia="x-none"/>
    </w:rPr>
  </w:style>
  <w:style w:type="paragraph" w:customStyle="1" w:styleId="Slog1">
    <w:name w:val="Slog1"/>
    <w:basedOn w:val="Navaden"/>
    <w:link w:val="Slog1Znak"/>
    <w:qFormat/>
    <w:rsid w:val="006424EC"/>
    <w:pPr>
      <w:jc w:val="center"/>
    </w:pPr>
    <w:rPr>
      <w:rFonts w:ascii="Bookman Old Style" w:hAnsi="Bookman Old Style" w:cstheme="minorBidi"/>
      <w:b/>
      <w:sz w:val="22"/>
      <w:szCs w:val="40"/>
      <w:lang w:val="x-none" w:eastAsia="x-none"/>
    </w:rPr>
  </w:style>
  <w:style w:type="paragraph" w:styleId="Sprotnaopomba-besedilo">
    <w:name w:val="footnote text"/>
    <w:basedOn w:val="Navaden"/>
    <w:link w:val="Sprotnaopomba-besediloZnak"/>
    <w:semiHidden/>
    <w:unhideWhenUsed/>
    <w:rsid w:val="006424EC"/>
    <w:rPr>
      <w:sz w:val="20"/>
      <w:szCs w:val="20"/>
      <w:lang w:val="x-none"/>
    </w:rPr>
  </w:style>
  <w:style w:type="character" w:customStyle="1" w:styleId="Sprotnaopomba-besediloZnak">
    <w:name w:val="Sprotna opomba - besedilo Znak"/>
    <w:basedOn w:val="Privzetapisavaodstavka"/>
    <w:link w:val="Sprotnaopomba-besedilo"/>
    <w:semiHidden/>
    <w:rsid w:val="006424EC"/>
    <w:rPr>
      <w:rFonts w:ascii="Times New Roman" w:eastAsia="Times New Roman" w:hAnsi="Times New Roman" w:cs="Times New Roman"/>
      <w:sz w:val="20"/>
      <w:szCs w:val="20"/>
      <w:lang w:val="x-none" w:eastAsia="sl-SI"/>
    </w:rPr>
  </w:style>
  <w:style w:type="character" w:styleId="Sprotnaopomba-sklic">
    <w:name w:val="footnote reference"/>
    <w:semiHidden/>
    <w:unhideWhenUsed/>
    <w:rsid w:val="006424EC"/>
    <w:rPr>
      <w:vertAlign w:val="superscript"/>
    </w:rPr>
  </w:style>
  <w:style w:type="paragraph" w:styleId="Telobesedila-zamik2">
    <w:name w:val="Body Text Indent 2"/>
    <w:basedOn w:val="Navaden"/>
    <w:link w:val="Telobesedila-zamik2Znak"/>
    <w:uiPriority w:val="99"/>
    <w:semiHidden/>
    <w:unhideWhenUsed/>
    <w:rsid w:val="006424EC"/>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6424EC"/>
    <w:rPr>
      <w:rFonts w:ascii="Times New Roman" w:eastAsia="Times New Roman" w:hAnsi="Times New Roman" w:cs="Times New Roman"/>
      <w:sz w:val="24"/>
      <w:szCs w:val="24"/>
      <w:lang w:eastAsia="sl-SI"/>
    </w:rPr>
  </w:style>
  <w:style w:type="paragraph" w:styleId="Telobesedila-zamik3">
    <w:name w:val="Body Text Indent 3"/>
    <w:basedOn w:val="Navaden"/>
    <w:link w:val="Telobesedila-zamik3Znak"/>
    <w:uiPriority w:val="99"/>
    <w:semiHidden/>
    <w:unhideWhenUsed/>
    <w:rsid w:val="006424EC"/>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6424EC"/>
    <w:rPr>
      <w:rFonts w:ascii="Times New Roman" w:eastAsia="Times New Roman" w:hAnsi="Times New Roman" w:cs="Times New Roman"/>
      <w:sz w:val="16"/>
      <w:szCs w:val="16"/>
      <w:lang w:eastAsia="sl-SI"/>
    </w:rPr>
  </w:style>
  <w:style w:type="paragraph" w:styleId="Naslov">
    <w:name w:val="Title"/>
    <w:basedOn w:val="Navaden"/>
    <w:link w:val="NaslovZnak"/>
    <w:qFormat/>
    <w:rsid w:val="006424EC"/>
    <w:pPr>
      <w:jc w:val="center"/>
    </w:pPr>
    <w:rPr>
      <w:b/>
      <w:szCs w:val="20"/>
      <w:lang w:val="x-none" w:eastAsia="x-none"/>
    </w:rPr>
  </w:style>
  <w:style w:type="character" w:customStyle="1" w:styleId="NaslovZnak">
    <w:name w:val="Naslov Znak"/>
    <w:basedOn w:val="Privzetapisavaodstavka"/>
    <w:link w:val="Naslov"/>
    <w:rsid w:val="006424EC"/>
    <w:rPr>
      <w:rFonts w:ascii="Times New Roman" w:eastAsia="Times New Roman" w:hAnsi="Times New Roman"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24EC"/>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6424EC"/>
    <w:pPr>
      <w:keepNext/>
      <w:outlineLvl w:val="0"/>
    </w:pPr>
    <w:rPr>
      <w:szCs w:val="20"/>
    </w:rPr>
  </w:style>
  <w:style w:type="paragraph" w:styleId="Naslov2">
    <w:name w:val="heading 2"/>
    <w:aliases w:val="H2,H21,H22"/>
    <w:basedOn w:val="Navaden"/>
    <w:next w:val="Navaden"/>
    <w:link w:val="Naslov2Znak"/>
    <w:qFormat/>
    <w:rsid w:val="006424EC"/>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6424EC"/>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6424EC"/>
    <w:pPr>
      <w:keepNext/>
      <w:spacing w:before="240" w:after="60"/>
      <w:outlineLvl w:val="3"/>
    </w:pPr>
    <w:rPr>
      <w:b/>
      <w:bCs/>
      <w:sz w:val="28"/>
      <w:szCs w:val="28"/>
    </w:rPr>
  </w:style>
  <w:style w:type="paragraph" w:styleId="Naslov5">
    <w:name w:val="heading 5"/>
    <w:basedOn w:val="Navaden"/>
    <w:next w:val="Navaden"/>
    <w:link w:val="Naslov5Znak"/>
    <w:qFormat/>
    <w:rsid w:val="006424EC"/>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6424EC"/>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6424EC"/>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6424EC"/>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6424EC"/>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6424EC"/>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6424EC"/>
    <w:pPr>
      <w:jc w:val="right"/>
    </w:pPr>
    <w:rPr>
      <w:sz w:val="20"/>
      <w:szCs w:val="20"/>
    </w:rPr>
  </w:style>
  <w:style w:type="character" w:customStyle="1" w:styleId="Telobesedila2Znak">
    <w:name w:val="Telo besedila 2 Znak"/>
    <w:basedOn w:val="Privzetapisavaodstavka"/>
    <w:link w:val="Telobesedila2"/>
    <w:rsid w:val="006424EC"/>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6424EC"/>
    <w:pPr>
      <w:tabs>
        <w:tab w:val="center" w:pos="4536"/>
        <w:tab w:val="right" w:pos="9072"/>
      </w:tabs>
    </w:pPr>
    <w:rPr>
      <w:sz w:val="20"/>
      <w:szCs w:val="20"/>
    </w:rPr>
  </w:style>
  <w:style w:type="character" w:customStyle="1" w:styleId="NogaZnak">
    <w:name w:val="Noga Znak"/>
    <w:basedOn w:val="Privzetapisavaodstavka"/>
    <w:link w:val="Noga"/>
    <w:uiPriority w:val="99"/>
    <w:rsid w:val="006424EC"/>
    <w:rPr>
      <w:rFonts w:ascii="Times New Roman" w:eastAsia="Times New Roman" w:hAnsi="Times New Roman" w:cs="Times New Roman"/>
      <w:sz w:val="20"/>
      <w:szCs w:val="20"/>
      <w:lang w:eastAsia="sl-SI"/>
    </w:rPr>
  </w:style>
  <w:style w:type="paragraph" w:customStyle="1" w:styleId="BodyText22">
    <w:name w:val="Body Text 22"/>
    <w:basedOn w:val="Navaden"/>
    <w:rsid w:val="006424EC"/>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6424EC"/>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6424EC"/>
  </w:style>
  <w:style w:type="paragraph" w:styleId="Telobesedila">
    <w:name w:val="Body Text"/>
    <w:basedOn w:val="Navaden"/>
    <w:link w:val="TelobesedilaZnak"/>
    <w:rsid w:val="006424EC"/>
    <w:pPr>
      <w:spacing w:after="120"/>
    </w:pPr>
  </w:style>
  <w:style w:type="character" w:customStyle="1" w:styleId="TelobesedilaZnak">
    <w:name w:val="Telo besedila Znak"/>
    <w:basedOn w:val="Privzetapisavaodstavka"/>
    <w:link w:val="Telobesedila"/>
    <w:rsid w:val="006424EC"/>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6424EC"/>
    <w:pPr>
      <w:tabs>
        <w:tab w:val="center" w:pos="4536"/>
        <w:tab w:val="right" w:pos="9072"/>
      </w:tabs>
    </w:pPr>
  </w:style>
  <w:style w:type="character" w:customStyle="1" w:styleId="GlavaZnak">
    <w:name w:val="Glava Znak"/>
    <w:basedOn w:val="Privzetapisavaodstavka"/>
    <w:link w:val="Glava"/>
    <w:uiPriority w:val="99"/>
    <w:rsid w:val="006424EC"/>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6424EC"/>
    <w:pPr>
      <w:spacing w:after="120"/>
    </w:pPr>
    <w:rPr>
      <w:sz w:val="16"/>
      <w:szCs w:val="16"/>
    </w:rPr>
  </w:style>
  <w:style w:type="character" w:customStyle="1" w:styleId="Telobesedila3Znak">
    <w:name w:val="Telo besedila 3 Znak"/>
    <w:basedOn w:val="Privzetapisavaodstavka"/>
    <w:link w:val="Telobesedila3"/>
    <w:rsid w:val="006424EC"/>
    <w:rPr>
      <w:rFonts w:ascii="Times New Roman" w:eastAsia="Times New Roman" w:hAnsi="Times New Roman" w:cs="Times New Roman"/>
      <w:sz w:val="16"/>
      <w:szCs w:val="16"/>
      <w:lang w:eastAsia="sl-SI"/>
    </w:rPr>
  </w:style>
  <w:style w:type="paragraph" w:customStyle="1" w:styleId="BodyText21">
    <w:name w:val="Body Text 21"/>
    <w:basedOn w:val="Navaden"/>
    <w:rsid w:val="006424EC"/>
    <w:pPr>
      <w:autoSpaceDE w:val="0"/>
      <w:autoSpaceDN w:val="0"/>
      <w:jc w:val="both"/>
    </w:pPr>
  </w:style>
  <w:style w:type="paragraph" w:styleId="Navadensplet">
    <w:name w:val="Normal (Web)"/>
    <w:basedOn w:val="Navaden"/>
    <w:rsid w:val="006424EC"/>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6424EC"/>
    <w:rPr>
      <w:color w:val="0000FF"/>
      <w:u w:val="single"/>
    </w:rPr>
  </w:style>
  <w:style w:type="character" w:styleId="Krepko">
    <w:name w:val="Strong"/>
    <w:uiPriority w:val="22"/>
    <w:qFormat/>
    <w:rsid w:val="006424EC"/>
    <w:rPr>
      <w:b/>
      <w:bCs/>
    </w:rPr>
  </w:style>
  <w:style w:type="paragraph" w:customStyle="1" w:styleId="ASB2">
    <w:name w:val="A_SB2"/>
    <w:basedOn w:val="Navaden"/>
    <w:rsid w:val="006424EC"/>
    <w:rPr>
      <w:szCs w:val="20"/>
      <w:lang w:val="en-GB"/>
    </w:rPr>
  </w:style>
  <w:style w:type="paragraph" w:customStyle="1" w:styleId="HSStandard">
    <w:name w:val="HS/Standard"/>
    <w:basedOn w:val="Navaden"/>
    <w:rsid w:val="006424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6424EC"/>
    <w:rPr>
      <w:rFonts w:ascii="Tahoma" w:hAnsi="Tahoma" w:cs="Tahoma"/>
      <w:sz w:val="16"/>
      <w:szCs w:val="16"/>
    </w:rPr>
  </w:style>
  <w:style w:type="character" w:customStyle="1" w:styleId="BesedilooblakaZnak">
    <w:name w:val="Besedilo oblačka Znak"/>
    <w:basedOn w:val="Privzetapisavaodstavka"/>
    <w:link w:val="Besedilooblaka"/>
    <w:rsid w:val="006424EC"/>
    <w:rPr>
      <w:rFonts w:ascii="Tahoma" w:eastAsia="Times New Roman" w:hAnsi="Tahoma" w:cs="Tahoma"/>
      <w:sz w:val="16"/>
      <w:szCs w:val="16"/>
      <w:lang w:eastAsia="sl-SI"/>
    </w:rPr>
  </w:style>
  <w:style w:type="paragraph" w:styleId="Blokbesedila">
    <w:name w:val="Block Text"/>
    <w:basedOn w:val="Navaden"/>
    <w:rsid w:val="006424EC"/>
    <w:pPr>
      <w:spacing w:before="120" w:after="120"/>
      <w:ind w:right="-709"/>
      <w:jc w:val="both"/>
    </w:pPr>
    <w:rPr>
      <w:sz w:val="20"/>
    </w:rPr>
  </w:style>
  <w:style w:type="character" w:styleId="Pripombasklic">
    <w:name w:val="annotation reference"/>
    <w:rsid w:val="006424EC"/>
    <w:rPr>
      <w:sz w:val="16"/>
      <w:szCs w:val="16"/>
    </w:rPr>
  </w:style>
  <w:style w:type="paragraph" w:styleId="Pripombabesedilo">
    <w:name w:val="annotation text"/>
    <w:basedOn w:val="Navaden"/>
    <w:link w:val="PripombabesediloZnak"/>
    <w:uiPriority w:val="99"/>
    <w:rsid w:val="006424EC"/>
    <w:rPr>
      <w:sz w:val="20"/>
      <w:szCs w:val="20"/>
    </w:rPr>
  </w:style>
  <w:style w:type="character" w:customStyle="1" w:styleId="PripombabesediloZnak">
    <w:name w:val="Pripomba – besedilo Znak"/>
    <w:basedOn w:val="Privzetapisavaodstavka"/>
    <w:link w:val="Pripombabesedilo"/>
    <w:uiPriority w:val="99"/>
    <w:rsid w:val="006424EC"/>
    <w:rPr>
      <w:rFonts w:ascii="Times New Roman" w:eastAsia="Times New Roman" w:hAnsi="Times New Roman" w:cs="Times New Roman"/>
      <w:sz w:val="20"/>
      <w:szCs w:val="20"/>
      <w:lang w:eastAsia="sl-SI"/>
    </w:rPr>
  </w:style>
  <w:style w:type="paragraph" w:styleId="Brezrazmikov">
    <w:name w:val="No Spacing"/>
    <w:uiPriority w:val="1"/>
    <w:qFormat/>
    <w:rsid w:val="006424EC"/>
    <w:pPr>
      <w:spacing w:after="0" w:line="240" w:lineRule="auto"/>
    </w:pPr>
    <w:rPr>
      <w:rFonts w:ascii="Calibri" w:eastAsia="Calibri" w:hAnsi="Calibri" w:cs="Times New Roman"/>
    </w:rPr>
  </w:style>
  <w:style w:type="character" w:customStyle="1" w:styleId="rf5lhl39m6t">
    <w:name w:val="rf5lhl39m6t"/>
    <w:rsid w:val="006424EC"/>
  </w:style>
  <w:style w:type="paragraph" w:styleId="Odstavekseznama">
    <w:name w:val="List Paragraph"/>
    <w:basedOn w:val="Navaden"/>
    <w:link w:val="OdstavekseznamaZnak"/>
    <w:uiPriority w:val="34"/>
    <w:qFormat/>
    <w:rsid w:val="006424EC"/>
    <w:pPr>
      <w:ind w:left="720"/>
      <w:contextualSpacing/>
    </w:pPr>
  </w:style>
  <w:style w:type="paragraph" w:customStyle="1" w:styleId="owapara">
    <w:name w:val="owapara"/>
    <w:basedOn w:val="Navaden"/>
    <w:rsid w:val="006424EC"/>
    <w:rPr>
      <w:rFonts w:eastAsia="Calibri"/>
    </w:rPr>
  </w:style>
  <w:style w:type="paragraph" w:customStyle="1" w:styleId="Bodytext1">
    <w:name w:val="Body text1"/>
    <w:basedOn w:val="Navaden"/>
    <w:rsid w:val="006424EC"/>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6424EC"/>
    <w:pPr>
      <w:spacing w:after="120"/>
      <w:ind w:left="283"/>
    </w:pPr>
  </w:style>
  <w:style w:type="character" w:customStyle="1" w:styleId="Telobesedila-zamikZnak">
    <w:name w:val="Telo besedila - zamik Znak"/>
    <w:basedOn w:val="Privzetapisavaodstavka"/>
    <w:link w:val="Telobesedila-zamik"/>
    <w:rsid w:val="006424EC"/>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6424EC"/>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6424EC"/>
    <w:rPr>
      <w:b/>
      <w:bCs/>
    </w:rPr>
  </w:style>
  <w:style w:type="character" w:customStyle="1" w:styleId="ZadevapripombeZnak1">
    <w:name w:val="Zadeva pripombe Znak1"/>
    <w:basedOn w:val="PripombabesediloZnak"/>
    <w:uiPriority w:val="99"/>
    <w:semiHidden/>
    <w:rsid w:val="006424EC"/>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6424EC"/>
    <w:pPr>
      <w:keepNext/>
      <w:spacing w:after="360"/>
    </w:pPr>
    <w:rPr>
      <w:rFonts w:ascii="Arial" w:hAnsi="Arial" w:cs="Arial"/>
      <w:b/>
      <w:bCs/>
      <w:sz w:val="20"/>
      <w:szCs w:val="20"/>
      <w:lang w:eastAsia="en-US"/>
    </w:rPr>
  </w:style>
  <w:style w:type="character" w:customStyle="1" w:styleId="BodytextBold9">
    <w:name w:val="Body text + Bold9"/>
    <w:rsid w:val="006424EC"/>
    <w:rPr>
      <w:rFonts w:ascii="Times New Roman" w:hAnsi="Times New Roman" w:cs="Times New Roman"/>
      <w:b/>
      <w:bCs/>
      <w:spacing w:val="0"/>
      <w:sz w:val="23"/>
      <w:szCs w:val="23"/>
      <w:lang w:bidi="ar-SA"/>
    </w:rPr>
  </w:style>
  <w:style w:type="character" w:customStyle="1" w:styleId="OdstavekseznamaZnak">
    <w:name w:val="Odstavek seznama Znak"/>
    <w:link w:val="Odstavekseznama"/>
    <w:uiPriority w:val="34"/>
    <w:locked/>
    <w:rsid w:val="006424EC"/>
    <w:rPr>
      <w:rFonts w:ascii="Times New Roman" w:eastAsia="Times New Roman" w:hAnsi="Times New Roman" w:cs="Times New Roman"/>
      <w:sz w:val="24"/>
      <w:szCs w:val="24"/>
      <w:lang w:eastAsia="sl-SI"/>
    </w:rPr>
  </w:style>
  <w:style w:type="table" w:styleId="Tabelamrea">
    <w:name w:val="Table Grid"/>
    <w:basedOn w:val="Navadnatabela"/>
    <w:uiPriority w:val="59"/>
    <w:rsid w:val="0064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424EC"/>
    <w:pPr>
      <w:suppressAutoHyphens/>
      <w:autoSpaceDN w:val="0"/>
      <w:spacing w:after="0" w:line="240" w:lineRule="auto"/>
      <w:textAlignment w:val="baseline"/>
    </w:pPr>
    <w:rPr>
      <w:rFonts w:ascii="Arial" w:eastAsia="Lucida Sans Unicode" w:hAnsi="Arial" w:cs="Tahoma"/>
      <w:kern w:val="3"/>
      <w:szCs w:val="24"/>
      <w:lang w:eastAsia="zh-CN" w:bidi="hi-IN"/>
    </w:rPr>
  </w:style>
  <w:style w:type="paragraph" w:customStyle="1" w:styleId="Slog2">
    <w:name w:val="Slog2"/>
    <w:basedOn w:val="Naslov2"/>
    <w:link w:val="Slog2Znak"/>
    <w:rsid w:val="006424EC"/>
    <w:pPr>
      <w:shd w:val="clear" w:color="auto" w:fill="99CC00"/>
      <w:jc w:val="both"/>
    </w:pPr>
    <w:rPr>
      <w:rFonts w:ascii="Verdana" w:hAnsi="Verdana"/>
      <w:i w:val="0"/>
      <w:iCs w:val="0"/>
      <w:color w:val="000000"/>
      <w:sz w:val="24"/>
      <w:szCs w:val="24"/>
      <w:lang w:eastAsia="en-US"/>
    </w:rPr>
  </w:style>
  <w:style w:type="character" w:customStyle="1" w:styleId="Slog2Znak">
    <w:name w:val="Slog2 Znak"/>
    <w:link w:val="Slog2"/>
    <w:rsid w:val="006424EC"/>
    <w:rPr>
      <w:rFonts w:ascii="Verdana" w:eastAsia="Times New Roman" w:hAnsi="Verdana" w:cs="Arial"/>
      <w:b/>
      <w:bCs/>
      <w:color w:val="000000"/>
      <w:sz w:val="24"/>
      <w:szCs w:val="24"/>
      <w:shd w:val="clear" w:color="auto" w:fill="99CC00"/>
    </w:rPr>
  </w:style>
  <w:style w:type="table" w:customStyle="1" w:styleId="NormalTablePHPDOCX">
    <w:name w:val="Normal Table PHPDOCX"/>
    <w:uiPriority w:val="99"/>
    <w:semiHidden/>
    <w:qFormat/>
    <w:rsid w:val="006424EC"/>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64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og1Znak">
    <w:name w:val="Slog1 Znak"/>
    <w:link w:val="Slog1"/>
    <w:locked/>
    <w:rsid w:val="006424EC"/>
    <w:rPr>
      <w:rFonts w:ascii="Bookman Old Style" w:eastAsia="Times New Roman" w:hAnsi="Bookman Old Style"/>
      <w:b/>
      <w:szCs w:val="40"/>
      <w:lang w:val="x-none" w:eastAsia="x-none"/>
    </w:rPr>
  </w:style>
  <w:style w:type="paragraph" w:customStyle="1" w:styleId="Slog1">
    <w:name w:val="Slog1"/>
    <w:basedOn w:val="Navaden"/>
    <w:link w:val="Slog1Znak"/>
    <w:qFormat/>
    <w:rsid w:val="006424EC"/>
    <w:pPr>
      <w:jc w:val="center"/>
    </w:pPr>
    <w:rPr>
      <w:rFonts w:ascii="Bookman Old Style" w:hAnsi="Bookman Old Style" w:cstheme="minorBidi"/>
      <w:b/>
      <w:sz w:val="22"/>
      <w:szCs w:val="40"/>
      <w:lang w:val="x-none" w:eastAsia="x-none"/>
    </w:rPr>
  </w:style>
  <w:style w:type="paragraph" w:styleId="Sprotnaopomba-besedilo">
    <w:name w:val="footnote text"/>
    <w:basedOn w:val="Navaden"/>
    <w:link w:val="Sprotnaopomba-besediloZnak"/>
    <w:semiHidden/>
    <w:unhideWhenUsed/>
    <w:rsid w:val="006424EC"/>
    <w:rPr>
      <w:sz w:val="20"/>
      <w:szCs w:val="20"/>
      <w:lang w:val="x-none"/>
    </w:rPr>
  </w:style>
  <w:style w:type="character" w:customStyle="1" w:styleId="Sprotnaopomba-besediloZnak">
    <w:name w:val="Sprotna opomba - besedilo Znak"/>
    <w:basedOn w:val="Privzetapisavaodstavka"/>
    <w:link w:val="Sprotnaopomba-besedilo"/>
    <w:semiHidden/>
    <w:rsid w:val="006424EC"/>
    <w:rPr>
      <w:rFonts w:ascii="Times New Roman" w:eastAsia="Times New Roman" w:hAnsi="Times New Roman" w:cs="Times New Roman"/>
      <w:sz w:val="20"/>
      <w:szCs w:val="20"/>
      <w:lang w:val="x-none" w:eastAsia="sl-SI"/>
    </w:rPr>
  </w:style>
  <w:style w:type="character" w:styleId="Sprotnaopomba-sklic">
    <w:name w:val="footnote reference"/>
    <w:semiHidden/>
    <w:unhideWhenUsed/>
    <w:rsid w:val="006424EC"/>
    <w:rPr>
      <w:vertAlign w:val="superscript"/>
    </w:rPr>
  </w:style>
  <w:style w:type="paragraph" w:styleId="Telobesedila-zamik2">
    <w:name w:val="Body Text Indent 2"/>
    <w:basedOn w:val="Navaden"/>
    <w:link w:val="Telobesedila-zamik2Znak"/>
    <w:uiPriority w:val="99"/>
    <w:semiHidden/>
    <w:unhideWhenUsed/>
    <w:rsid w:val="006424EC"/>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6424EC"/>
    <w:rPr>
      <w:rFonts w:ascii="Times New Roman" w:eastAsia="Times New Roman" w:hAnsi="Times New Roman" w:cs="Times New Roman"/>
      <w:sz w:val="24"/>
      <w:szCs w:val="24"/>
      <w:lang w:eastAsia="sl-SI"/>
    </w:rPr>
  </w:style>
  <w:style w:type="paragraph" w:styleId="Telobesedila-zamik3">
    <w:name w:val="Body Text Indent 3"/>
    <w:basedOn w:val="Navaden"/>
    <w:link w:val="Telobesedila-zamik3Znak"/>
    <w:uiPriority w:val="99"/>
    <w:semiHidden/>
    <w:unhideWhenUsed/>
    <w:rsid w:val="006424EC"/>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6424EC"/>
    <w:rPr>
      <w:rFonts w:ascii="Times New Roman" w:eastAsia="Times New Roman" w:hAnsi="Times New Roman" w:cs="Times New Roman"/>
      <w:sz w:val="16"/>
      <w:szCs w:val="16"/>
      <w:lang w:eastAsia="sl-SI"/>
    </w:rPr>
  </w:style>
  <w:style w:type="paragraph" w:styleId="Naslov">
    <w:name w:val="Title"/>
    <w:basedOn w:val="Navaden"/>
    <w:link w:val="NaslovZnak"/>
    <w:qFormat/>
    <w:rsid w:val="006424EC"/>
    <w:pPr>
      <w:jc w:val="center"/>
    </w:pPr>
    <w:rPr>
      <w:b/>
      <w:szCs w:val="20"/>
      <w:lang w:val="x-none" w:eastAsia="x-none"/>
    </w:rPr>
  </w:style>
  <w:style w:type="character" w:customStyle="1" w:styleId="NaslovZnak">
    <w:name w:val="Naslov Znak"/>
    <w:basedOn w:val="Privzetapisavaodstavka"/>
    <w:link w:val="Naslov"/>
    <w:rsid w:val="006424EC"/>
    <w:rPr>
      <w:rFonts w:ascii="Times New Roman" w:eastAsia="Times New Roman"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usinfo.si/Objava/Besedilo.aspx?Sopi=0152%20%20%20%20%20%20%20%20%20%20%20%20%20%202015032000|RS-19|2067|72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11011</Words>
  <Characters>62769</Characters>
  <Application>Microsoft Office Word</Application>
  <DocSecurity>0</DocSecurity>
  <Lines>523</Lines>
  <Paragraphs>147</Paragraphs>
  <ScaleCrop>false</ScaleCrop>
  <Company>OBV</Company>
  <LinksUpToDate>false</LinksUpToDate>
  <CharactersWithSpaces>73633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cp:revision>
  <dcterms:created xsi:type="dcterms:W3CDTF">2017-10-06T11:17:00Z</dcterms:created>
  <dcterms:modified xsi:type="dcterms:W3CDTF">2017-10-06T11:18:00Z</dcterms:modified>
</cp:coreProperties>
</file>