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51F" w14:textId="77777777" w:rsidR="005178B0" w:rsidRDefault="005178B0" w:rsidP="005178B0"/>
    <w:p w14:paraId="5EF8241B" w14:textId="77777777" w:rsidR="00BB1E26" w:rsidRDefault="00BB1E26" w:rsidP="005178B0"/>
    <w:p w14:paraId="708E04BC" w14:textId="77777777" w:rsidR="00BB1E26" w:rsidRPr="00E71FB6" w:rsidRDefault="00152883" w:rsidP="005178B0">
      <w:r w:rsidRPr="00E71FB6">
        <w:t>Datum:</w:t>
      </w:r>
    </w:p>
    <w:p w14:paraId="135893D7" w14:textId="77777777" w:rsidR="00BB1E26" w:rsidRDefault="00152883" w:rsidP="005178B0">
      <w:r w:rsidRPr="00E71FB6">
        <w:t>Številka:</w:t>
      </w:r>
    </w:p>
    <w:p w14:paraId="482C562D" w14:textId="77777777" w:rsidR="00BB1E26" w:rsidRDefault="00BB1E26" w:rsidP="005178B0"/>
    <w:p w14:paraId="67F2E997" w14:textId="77777777" w:rsidR="00BB1E26" w:rsidRDefault="00BB1E26" w:rsidP="005178B0"/>
    <w:p w14:paraId="6CF83F9D" w14:textId="77777777" w:rsidR="00BB1E26" w:rsidRDefault="00BB1E26" w:rsidP="005178B0"/>
    <w:p w14:paraId="0AAD4A3F" w14:textId="77777777" w:rsidR="00BB1E26" w:rsidRDefault="00BB1E26" w:rsidP="005178B0"/>
    <w:p w14:paraId="35060F0E" w14:textId="77777777" w:rsidR="00BB1E26" w:rsidRDefault="00BB1E26" w:rsidP="005178B0"/>
    <w:p w14:paraId="447C6075" w14:textId="77777777" w:rsidR="00990C82" w:rsidRDefault="00990C82" w:rsidP="00152883">
      <w:pPr>
        <w:jc w:val="center"/>
        <w:rPr>
          <w:b/>
          <w:sz w:val="52"/>
          <w:szCs w:val="52"/>
        </w:rPr>
      </w:pPr>
    </w:p>
    <w:p w14:paraId="728D3035" w14:textId="77777777" w:rsidR="00990C82" w:rsidRDefault="00990C82" w:rsidP="00152883">
      <w:pPr>
        <w:jc w:val="center"/>
        <w:rPr>
          <w:b/>
          <w:sz w:val="52"/>
          <w:szCs w:val="52"/>
        </w:rPr>
      </w:pPr>
    </w:p>
    <w:p w14:paraId="2D7F5AF0" w14:textId="16B95EC6" w:rsidR="00990C82" w:rsidRPr="00081A64" w:rsidRDefault="00990C82" w:rsidP="00990C82">
      <w:pPr>
        <w:jc w:val="center"/>
        <w:rPr>
          <w:b/>
          <w:sz w:val="28"/>
          <w:szCs w:val="28"/>
        </w:rPr>
      </w:pPr>
      <w:r w:rsidRPr="00081A64">
        <w:rPr>
          <w:b/>
          <w:sz w:val="28"/>
          <w:szCs w:val="28"/>
        </w:rPr>
        <w:t xml:space="preserve">RAZPISNA DOKUMENTACIJA ZA ODDAJO JAVNEGA NAROČILA </w:t>
      </w:r>
      <w:r w:rsidR="00345553" w:rsidRPr="00081A64">
        <w:rPr>
          <w:b/>
          <w:sz w:val="28"/>
          <w:szCs w:val="28"/>
        </w:rPr>
        <w:t xml:space="preserve">BLAGA </w:t>
      </w:r>
      <w:r w:rsidRPr="00081A64">
        <w:rPr>
          <w:b/>
          <w:sz w:val="28"/>
          <w:szCs w:val="28"/>
        </w:rPr>
        <w:t xml:space="preserve">PO </w:t>
      </w:r>
      <w:r w:rsidR="00866E58" w:rsidRPr="00081A64">
        <w:rPr>
          <w:b/>
          <w:sz w:val="28"/>
          <w:szCs w:val="28"/>
        </w:rPr>
        <w:t>POSTOPKU NAROČILA MALE VREDNOSTI</w:t>
      </w:r>
      <w:r w:rsidRPr="00081A64">
        <w:rPr>
          <w:b/>
          <w:sz w:val="28"/>
          <w:szCs w:val="28"/>
        </w:rPr>
        <w:t xml:space="preserve"> </w:t>
      </w:r>
    </w:p>
    <w:p w14:paraId="09D0826E" w14:textId="77777777" w:rsidR="00990C82" w:rsidRPr="00152883" w:rsidRDefault="00990C82" w:rsidP="00990C82">
      <w:pPr>
        <w:jc w:val="center"/>
        <w:rPr>
          <w:b/>
          <w:sz w:val="52"/>
          <w:szCs w:val="52"/>
        </w:rPr>
      </w:pPr>
    </w:p>
    <w:p w14:paraId="1F287640" w14:textId="5B76AB71" w:rsidR="00990C82" w:rsidRDefault="00081A64" w:rsidP="00990C82">
      <w:pPr>
        <w:jc w:val="center"/>
        <w:rPr>
          <w:b/>
          <w:sz w:val="36"/>
          <w:szCs w:val="36"/>
        </w:rPr>
      </w:pPr>
      <w:r w:rsidRPr="00081A64">
        <w:rPr>
          <w:b/>
          <w:sz w:val="36"/>
          <w:szCs w:val="36"/>
        </w:rPr>
        <w:t>Razkužila in materiali za higieno</w:t>
      </w:r>
    </w:p>
    <w:p w14:paraId="729BE2DE" w14:textId="44432F14" w:rsidR="00081A64" w:rsidRPr="00081A64" w:rsidRDefault="00081A64" w:rsidP="00990C82">
      <w:pPr>
        <w:jc w:val="center"/>
        <w:rPr>
          <w:b/>
          <w:sz w:val="36"/>
          <w:szCs w:val="36"/>
        </w:rPr>
      </w:pPr>
      <w:r>
        <w:rPr>
          <w:b/>
          <w:sz w:val="36"/>
          <w:szCs w:val="36"/>
        </w:rPr>
        <w:t>JN 5-2021</w:t>
      </w:r>
    </w:p>
    <w:p w14:paraId="6E4D493E" w14:textId="77777777" w:rsidR="00990C82" w:rsidRDefault="00990C82" w:rsidP="00152883">
      <w:pPr>
        <w:jc w:val="center"/>
        <w:rPr>
          <w:b/>
          <w:sz w:val="52"/>
          <w:szCs w:val="52"/>
        </w:rPr>
      </w:pPr>
    </w:p>
    <w:p w14:paraId="25FFC11E" w14:textId="77777777" w:rsidR="00990C82" w:rsidRDefault="00990C82" w:rsidP="00152883">
      <w:pPr>
        <w:jc w:val="center"/>
        <w:rPr>
          <w:b/>
          <w:sz w:val="52"/>
          <w:szCs w:val="52"/>
        </w:rPr>
      </w:pPr>
    </w:p>
    <w:p w14:paraId="5FA05D76" w14:textId="77777777" w:rsidR="00990C82" w:rsidRDefault="00990C82" w:rsidP="00152883">
      <w:pPr>
        <w:jc w:val="center"/>
        <w:rPr>
          <w:b/>
          <w:sz w:val="52"/>
          <w:szCs w:val="52"/>
        </w:rPr>
      </w:pPr>
    </w:p>
    <w:p w14:paraId="262E4F3C" w14:textId="77777777" w:rsidR="0077559D" w:rsidRPr="0077559D" w:rsidRDefault="0077559D" w:rsidP="0077559D">
      <w:pPr>
        <w:rPr>
          <w:b/>
          <w:szCs w:val="20"/>
        </w:rPr>
      </w:pPr>
      <w:r w:rsidRPr="0077559D">
        <w:rPr>
          <w:b/>
          <w:szCs w:val="20"/>
        </w:rPr>
        <w:t>VSEBINA:</w:t>
      </w:r>
    </w:p>
    <w:p w14:paraId="59A282B1" w14:textId="3696F7DB" w:rsidR="0077559D" w:rsidRDefault="0077559D" w:rsidP="0077559D">
      <w:r>
        <w:t xml:space="preserve">Razpisno dokumentacijo sestavljajo: </w:t>
      </w:r>
    </w:p>
    <w:p w14:paraId="4A7CAE98" w14:textId="77777777" w:rsidR="0077559D" w:rsidRDefault="0077559D" w:rsidP="00065BF3">
      <w:pPr>
        <w:pStyle w:val="Odstavekseznama"/>
        <w:numPr>
          <w:ilvl w:val="0"/>
          <w:numId w:val="4"/>
        </w:numPr>
        <w:ind w:left="426"/>
      </w:pPr>
      <w:r>
        <w:t>navodila ponudnikom za pripravo ponudbe,</w:t>
      </w:r>
    </w:p>
    <w:p w14:paraId="2C42E572" w14:textId="77777777" w:rsidR="00635BA0" w:rsidRPr="00AF1F2F" w:rsidRDefault="00635BA0" w:rsidP="00065BF3">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14:paraId="1D69134B" w14:textId="77777777" w:rsidR="00635BA0" w:rsidRPr="00717B28" w:rsidRDefault="00635BA0" w:rsidP="00065BF3">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14:paraId="6315E5A8" w14:textId="58AF5337" w:rsidR="0077559D" w:rsidRDefault="0077559D" w:rsidP="00065BF3">
      <w:pPr>
        <w:numPr>
          <w:ilvl w:val="0"/>
          <w:numId w:val="4"/>
        </w:numPr>
        <w:ind w:left="426"/>
      </w:pPr>
      <w:r w:rsidRPr="00D95101">
        <w:t>tehnične specifikacije,</w:t>
      </w:r>
    </w:p>
    <w:p w14:paraId="591849D5" w14:textId="1B272C73" w:rsidR="00E71FB6" w:rsidRDefault="00E71FB6" w:rsidP="00065BF3">
      <w:pPr>
        <w:numPr>
          <w:ilvl w:val="0"/>
          <w:numId w:val="4"/>
        </w:numPr>
        <w:ind w:left="426"/>
      </w:pPr>
      <w:r>
        <w:t>obrazec »Ponudba«</w:t>
      </w:r>
    </w:p>
    <w:p w14:paraId="5A184DD3" w14:textId="77777777" w:rsidR="00635BA0" w:rsidRDefault="00635BA0" w:rsidP="00065BF3">
      <w:pPr>
        <w:pStyle w:val="Odstavekseznama"/>
        <w:numPr>
          <w:ilvl w:val="0"/>
          <w:numId w:val="4"/>
        </w:numPr>
        <w:ind w:left="426"/>
      </w:pPr>
      <w:r>
        <w:t>obrazec »Predračun«,</w:t>
      </w:r>
    </w:p>
    <w:p w14:paraId="716E71CA" w14:textId="77777777" w:rsidR="007218BB" w:rsidRPr="00E71FB6" w:rsidRDefault="007218BB" w:rsidP="00065BF3">
      <w:pPr>
        <w:pStyle w:val="Odstavekseznama"/>
        <w:numPr>
          <w:ilvl w:val="0"/>
          <w:numId w:val="4"/>
        </w:numPr>
        <w:ind w:left="426"/>
      </w:pPr>
      <w:r w:rsidRPr="00E71FB6">
        <w:t>obrazec »</w:t>
      </w:r>
      <w:r w:rsidRPr="00E71FB6">
        <w:rPr>
          <w:i/>
        </w:rPr>
        <w:t>Povzetek predračuna – rekapitulacija« /če naročnik izbere primer B pri v poglavju 11.2.2</w:t>
      </w:r>
    </w:p>
    <w:p w14:paraId="112D87F5" w14:textId="77777777" w:rsidR="00E71FB6" w:rsidRPr="00E71FB6" w:rsidRDefault="0077559D" w:rsidP="00065BF3">
      <w:pPr>
        <w:pStyle w:val="Odstavekseznama"/>
        <w:numPr>
          <w:ilvl w:val="0"/>
          <w:numId w:val="4"/>
        </w:numPr>
        <w:ind w:left="426"/>
      </w:pPr>
      <w:r w:rsidRPr="00E71FB6">
        <w:t>vzorec pogodbe</w:t>
      </w:r>
    </w:p>
    <w:p w14:paraId="4B715684" w14:textId="4C8BD5C8" w:rsidR="0077559D" w:rsidRPr="00E71FB6" w:rsidRDefault="00E71FB6" w:rsidP="00065BF3">
      <w:pPr>
        <w:pStyle w:val="Odstavekseznama"/>
        <w:numPr>
          <w:ilvl w:val="0"/>
          <w:numId w:val="4"/>
        </w:numPr>
        <w:ind w:left="426"/>
      </w:pPr>
      <w:r>
        <w:t xml:space="preserve">vzorec </w:t>
      </w:r>
      <w:r w:rsidRPr="00E71FB6">
        <w:t>meničn</w:t>
      </w:r>
      <w:r>
        <w:t>e</w:t>
      </w:r>
      <w:r w:rsidRPr="00E71FB6">
        <w:t xml:space="preserve"> izjav</w:t>
      </w:r>
      <w:r>
        <w:t>e</w:t>
      </w:r>
    </w:p>
    <w:p w14:paraId="45C93AAF" w14:textId="77777777" w:rsidR="0077559D" w:rsidRPr="0077559D" w:rsidRDefault="0077559D" w:rsidP="0077559D">
      <w:pPr>
        <w:ind w:left="426"/>
        <w:rPr>
          <w:b/>
          <w:szCs w:val="20"/>
        </w:rPr>
      </w:pPr>
    </w:p>
    <w:p w14:paraId="53DD2CE8" w14:textId="77777777" w:rsidR="0077559D" w:rsidRPr="0077559D" w:rsidRDefault="0077559D" w:rsidP="0077559D">
      <w:pPr>
        <w:rPr>
          <w:b/>
          <w:szCs w:val="20"/>
        </w:rPr>
      </w:pPr>
    </w:p>
    <w:p w14:paraId="6710983F" w14:textId="77777777" w:rsidR="00990C82" w:rsidRDefault="0077559D" w:rsidP="00152883">
      <w:pPr>
        <w:jc w:val="center"/>
        <w:rPr>
          <w:b/>
          <w:szCs w:val="20"/>
        </w:rPr>
      </w:pPr>
      <w:r>
        <w:rPr>
          <w:b/>
          <w:szCs w:val="20"/>
        </w:rPr>
        <w:br w:type="page"/>
      </w:r>
    </w:p>
    <w:p w14:paraId="02AD8C2C" w14:textId="77777777" w:rsidR="0077559D" w:rsidRDefault="0077559D" w:rsidP="00152883">
      <w:pPr>
        <w:jc w:val="center"/>
        <w:rPr>
          <w:b/>
          <w:szCs w:val="20"/>
        </w:rPr>
      </w:pPr>
    </w:p>
    <w:p w14:paraId="56E71AF2" w14:textId="77777777" w:rsidR="0077559D" w:rsidRDefault="0077559D" w:rsidP="00152883">
      <w:pPr>
        <w:jc w:val="center"/>
        <w:rPr>
          <w:b/>
          <w:szCs w:val="20"/>
        </w:rPr>
      </w:pPr>
    </w:p>
    <w:p w14:paraId="7B01A123" w14:textId="77777777" w:rsidR="0077559D" w:rsidRDefault="0077559D" w:rsidP="00152883">
      <w:pPr>
        <w:jc w:val="center"/>
        <w:rPr>
          <w:b/>
          <w:szCs w:val="20"/>
        </w:rPr>
      </w:pPr>
    </w:p>
    <w:p w14:paraId="088FA9CA" w14:textId="77777777" w:rsidR="0077559D" w:rsidRDefault="0077559D" w:rsidP="00152883">
      <w:pPr>
        <w:jc w:val="center"/>
        <w:rPr>
          <w:b/>
          <w:szCs w:val="20"/>
        </w:rPr>
      </w:pPr>
    </w:p>
    <w:p w14:paraId="0A71576B" w14:textId="77777777" w:rsidR="0077559D" w:rsidRDefault="0077559D" w:rsidP="00152883">
      <w:pPr>
        <w:jc w:val="center"/>
        <w:rPr>
          <w:b/>
          <w:szCs w:val="20"/>
        </w:rPr>
      </w:pPr>
    </w:p>
    <w:p w14:paraId="39335DB7" w14:textId="77777777" w:rsidR="0077559D" w:rsidRDefault="0077559D" w:rsidP="00152883">
      <w:pPr>
        <w:jc w:val="center"/>
        <w:rPr>
          <w:b/>
          <w:szCs w:val="20"/>
        </w:rPr>
      </w:pPr>
    </w:p>
    <w:p w14:paraId="029F1804" w14:textId="77777777" w:rsidR="0077559D" w:rsidRDefault="0077559D" w:rsidP="00152883">
      <w:pPr>
        <w:jc w:val="center"/>
        <w:rPr>
          <w:b/>
          <w:szCs w:val="20"/>
        </w:rPr>
      </w:pPr>
    </w:p>
    <w:p w14:paraId="2C68FF76" w14:textId="77777777" w:rsidR="0077559D" w:rsidRDefault="0077559D" w:rsidP="00152883">
      <w:pPr>
        <w:jc w:val="center"/>
        <w:rPr>
          <w:b/>
          <w:szCs w:val="20"/>
        </w:rPr>
      </w:pPr>
    </w:p>
    <w:p w14:paraId="531D1993" w14:textId="77777777" w:rsidR="0077559D" w:rsidRDefault="0077559D" w:rsidP="00152883">
      <w:pPr>
        <w:jc w:val="center"/>
        <w:rPr>
          <w:b/>
          <w:szCs w:val="20"/>
        </w:rPr>
      </w:pPr>
    </w:p>
    <w:p w14:paraId="1E6B06BA" w14:textId="77777777" w:rsidR="0077559D" w:rsidRDefault="0077559D" w:rsidP="00152883">
      <w:pPr>
        <w:jc w:val="center"/>
        <w:rPr>
          <w:b/>
          <w:szCs w:val="20"/>
        </w:rPr>
      </w:pPr>
    </w:p>
    <w:p w14:paraId="0AEDDDBF" w14:textId="77777777" w:rsidR="0077559D" w:rsidRDefault="0077559D" w:rsidP="00152883">
      <w:pPr>
        <w:jc w:val="center"/>
        <w:rPr>
          <w:b/>
          <w:szCs w:val="20"/>
        </w:rPr>
      </w:pPr>
    </w:p>
    <w:p w14:paraId="6260A97F" w14:textId="77777777" w:rsidR="0077559D" w:rsidRDefault="0077559D" w:rsidP="00152883">
      <w:pPr>
        <w:jc w:val="center"/>
        <w:rPr>
          <w:b/>
          <w:szCs w:val="20"/>
        </w:rPr>
      </w:pPr>
    </w:p>
    <w:p w14:paraId="3153676C" w14:textId="77777777" w:rsidR="0077559D" w:rsidRDefault="0077559D" w:rsidP="00152883">
      <w:pPr>
        <w:jc w:val="center"/>
        <w:rPr>
          <w:b/>
          <w:szCs w:val="20"/>
        </w:rPr>
      </w:pPr>
    </w:p>
    <w:p w14:paraId="67B35E7E" w14:textId="77777777" w:rsidR="0077559D" w:rsidRPr="0077559D" w:rsidRDefault="0077559D" w:rsidP="00152883">
      <w:pPr>
        <w:jc w:val="center"/>
        <w:rPr>
          <w:b/>
          <w:szCs w:val="20"/>
        </w:rPr>
      </w:pPr>
    </w:p>
    <w:p w14:paraId="673CF3D1" w14:textId="77777777" w:rsidR="00990C82" w:rsidRPr="0077559D" w:rsidRDefault="00990C82" w:rsidP="00152883">
      <w:pPr>
        <w:jc w:val="center"/>
        <w:rPr>
          <w:b/>
          <w:szCs w:val="20"/>
        </w:rPr>
      </w:pPr>
    </w:p>
    <w:p w14:paraId="28629648" w14:textId="77777777" w:rsidR="00990C82" w:rsidRPr="0077559D" w:rsidRDefault="00990C82" w:rsidP="00152883">
      <w:pPr>
        <w:jc w:val="center"/>
        <w:rPr>
          <w:b/>
          <w:szCs w:val="20"/>
        </w:rPr>
      </w:pPr>
    </w:p>
    <w:p w14:paraId="692C1D93" w14:textId="77777777" w:rsidR="00990C82" w:rsidRPr="0077559D" w:rsidRDefault="00990C82" w:rsidP="00152883">
      <w:pPr>
        <w:jc w:val="center"/>
        <w:rPr>
          <w:b/>
          <w:szCs w:val="20"/>
        </w:rPr>
      </w:pPr>
    </w:p>
    <w:p w14:paraId="5C776CF0" w14:textId="77777777" w:rsidR="00990C82" w:rsidRPr="0077559D" w:rsidRDefault="00990C82" w:rsidP="00152883">
      <w:pPr>
        <w:jc w:val="center"/>
        <w:rPr>
          <w:b/>
          <w:szCs w:val="20"/>
        </w:rPr>
      </w:pPr>
    </w:p>
    <w:p w14:paraId="6C9B198A" w14:textId="77777777" w:rsidR="00990C82" w:rsidRPr="0077559D" w:rsidRDefault="00990C82" w:rsidP="00990C82">
      <w:pPr>
        <w:rPr>
          <w:b/>
          <w:szCs w:val="20"/>
        </w:rPr>
      </w:pPr>
    </w:p>
    <w:p w14:paraId="152FA19F" w14:textId="77777777" w:rsidR="00BB1E26" w:rsidRDefault="00152883" w:rsidP="00307F19">
      <w:pPr>
        <w:jc w:val="center"/>
      </w:pPr>
      <w:r w:rsidRPr="00152883">
        <w:rPr>
          <w:b/>
          <w:sz w:val="52"/>
          <w:szCs w:val="52"/>
        </w:rPr>
        <w:t>NAVODIL</w:t>
      </w:r>
      <w:r w:rsidR="00270A35">
        <w:rPr>
          <w:b/>
          <w:sz w:val="52"/>
          <w:szCs w:val="52"/>
        </w:rPr>
        <w:t>A</w:t>
      </w:r>
      <w:r w:rsidRPr="00152883">
        <w:rPr>
          <w:b/>
          <w:sz w:val="52"/>
          <w:szCs w:val="52"/>
        </w:rPr>
        <w:t xml:space="preserve"> PONUDNIKOM ZA PRIPRAVO PONUDBE </w:t>
      </w:r>
    </w:p>
    <w:p w14:paraId="5F58062F" w14:textId="77777777" w:rsidR="00BB1E26" w:rsidRDefault="00BB1E26" w:rsidP="005178B0"/>
    <w:p w14:paraId="4EF22678" w14:textId="77777777" w:rsidR="00BB1E26" w:rsidRDefault="00BB1E26" w:rsidP="005178B0"/>
    <w:p w14:paraId="3ABAAAED" w14:textId="77777777" w:rsidR="00BB1E26" w:rsidRDefault="00BB1E26" w:rsidP="005178B0"/>
    <w:p w14:paraId="263C1E11" w14:textId="77777777" w:rsidR="00BB1E26" w:rsidRDefault="00BB1E26" w:rsidP="005178B0"/>
    <w:p w14:paraId="6B5A2F17" w14:textId="77777777" w:rsidR="00BB1E26" w:rsidRDefault="00BB1E26" w:rsidP="005178B0"/>
    <w:p w14:paraId="7DCD790B" w14:textId="77777777" w:rsidR="00BB1E26" w:rsidRDefault="00BB1E26" w:rsidP="005178B0"/>
    <w:p w14:paraId="4EA98638" w14:textId="77777777" w:rsidR="00BB1E26" w:rsidRDefault="00BB1E26" w:rsidP="005178B0"/>
    <w:p w14:paraId="588EE97C" w14:textId="77777777" w:rsidR="00BB1E26" w:rsidRDefault="00BB1E26" w:rsidP="005178B0"/>
    <w:p w14:paraId="7DA01D66" w14:textId="77777777" w:rsidR="00BB1E26" w:rsidRDefault="00BB1E26" w:rsidP="005178B0"/>
    <w:p w14:paraId="0294CCB7" w14:textId="77777777" w:rsidR="00BB1E26" w:rsidRDefault="00BB1E26" w:rsidP="005178B0"/>
    <w:p w14:paraId="217E494C" w14:textId="77777777" w:rsidR="00BB1E26" w:rsidRDefault="00BB1E26" w:rsidP="005178B0"/>
    <w:p w14:paraId="04CEA0A9" w14:textId="77777777" w:rsidR="00BB1E26" w:rsidRDefault="00BB1E26" w:rsidP="005178B0"/>
    <w:p w14:paraId="05F638C8" w14:textId="77777777" w:rsidR="00BB1E26" w:rsidRDefault="00BB1E26" w:rsidP="005178B0"/>
    <w:p w14:paraId="51ED0BC6" w14:textId="77777777" w:rsidR="00BB1E26" w:rsidRDefault="00BB1E26" w:rsidP="005178B0"/>
    <w:p w14:paraId="0DE990D6" w14:textId="77777777" w:rsidR="005A4097" w:rsidRDefault="005A4097" w:rsidP="005178B0"/>
    <w:p w14:paraId="5466166A" w14:textId="77777777" w:rsidR="005A4097" w:rsidRDefault="005A4097" w:rsidP="005178B0"/>
    <w:p w14:paraId="6B76D4F2" w14:textId="77777777" w:rsidR="005A4097" w:rsidRDefault="005A4097" w:rsidP="005178B0"/>
    <w:p w14:paraId="48D42C18" w14:textId="77777777" w:rsidR="005A4097" w:rsidRDefault="005A4097" w:rsidP="005178B0"/>
    <w:p w14:paraId="0EAC6904" w14:textId="77777777" w:rsidR="005A4097" w:rsidRDefault="005A4097" w:rsidP="005178B0"/>
    <w:p w14:paraId="07457F32" w14:textId="77777777" w:rsidR="005A4097" w:rsidRDefault="005A4097" w:rsidP="005178B0"/>
    <w:p w14:paraId="102D523F" w14:textId="77777777" w:rsidR="005A4097" w:rsidRDefault="005A4097" w:rsidP="005178B0"/>
    <w:p w14:paraId="35B8ED64" w14:textId="77777777" w:rsidR="00BB1E26" w:rsidRDefault="00BB1E26" w:rsidP="005178B0"/>
    <w:p w14:paraId="1277D924" w14:textId="77777777" w:rsidR="00D65E75" w:rsidRPr="001F614F" w:rsidRDefault="00354169" w:rsidP="001F614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009B3F0C" w:rsidRPr="001F614F">
        <w:rPr>
          <w:rFonts w:ascii="Arial" w:hAnsi="Arial" w:cs="Arial"/>
          <w:b w:val="0"/>
          <w:color w:val="auto"/>
          <w:sz w:val="18"/>
          <w:szCs w:val="18"/>
        </w:rPr>
        <w:lastRenderedPageBreak/>
        <w:t>KAZALO</w:t>
      </w:r>
    </w:p>
    <w:p w14:paraId="7168A167" w14:textId="60672180" w:rsidR="000F4340" w:rsidRDefault="009B3F0C">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67901694" w:history="1">
        <w:r w:rsidR="000F4340" w:rsidRPr="00F800F2">
          <w:rPr>
            <w:rStyle w:val="Hiperpovezava"/>
            <w:noProof/>
          </w:rPr>
          <w:t>1.</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NAROČNIK</w:t>
        </w:r>
        <w:r w:rsidR="000F4340">
          <w:rPr>
            <w:noProof/>
            <w:webHidden/>
          </w:rPr>
          <w:tab/>
        </w:r>
        <w:r w:rsidR="000F4340">
          <w:rPr>
            <w:noProof/>
            <w:webHidden/>
          </w:rPr>
          <w:fldChar w:fldCharType="begin"/>
        </w:r>
        <w:r w:rsidR="000F4340">
          <w:rPr>
            <w:noProof/>
            <w:webHidden/>
          </w:rPr>
          <w:instrText xml:space="preserve"> PAGEREF _Toc67901694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5604ED12" w14:textId="78920EEA"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695" w:history="1">
        <w:r w:rsidR="000F4340" w:rsidRPr="00F800F2">
          <w:rPr>
            <w:rStyle w:val="Hiperpovezava"/>
            <w:noProof/>
          </w:rPr>
          <w:t>2.</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OZNAKA IN PREDMET JAVNEGA NAROČILA</w:t>
        </w:r>
        <w:r w:rsidR="000F4340">
          <w:rPr>
            <w:noProof/>
            <w:webHidden/>
          </w:rPr>
          <w:tab/>
        </w:r>
        <w:r w:rsidR="000F4340">
          <w:rPr>
            <w:noProof/>
            <w:webHidden/>
          </w:rPr>
          <w:fldChar w:fldCharType="begin"/>
        </w:r>
        <w:r w:rsidR="000F4340">
          <w:rPr>
            <w:noProof/>
            <w:webHidden/>
          </w:rPr>
          <w:instrText xml:space="preserve"> PAGEREF _Toc67901695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139CF71E" w14:textId="4920820E"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4" w:history="1">
        <w:r w:rsidR="000F4340" w:rsidRPr="00F800F2">
          <w:rPr>
            <w:rStyle w:val="Hiperpovezava"/>
            <w:noProof/>
          </w:rPr>
          <w:t>3.</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NAČIN ODDAJE JAVNEGA NAROČILA</w:t>
        </w:r>
        <w:r w:rsidR="000F4340">
          <w:rPr>
            <w:noProof/>
            <w:webHidden/>
          </w:rPr>
          <w:tab/>
        </w:r>
        <w:r w:rsidR="000F4340">
          <w:rPr>
            <w:noProof/>
            <w:webHidden/>
          </w:rPr>
          <w:fldChar w:fldCharType="begin"/>
        </w:r>
        <w:r w:rsidR="000F4340">
          <w:rPr>
            <w:noProof/>
            <w:webHidden/>
          </w:rPr>
          <w:instrText xml:space="preserve"> PAGEREF _Toc67901704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07C0E74F" w14:textId="5AEDBDA0"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5" w:history="1">
        <w:r w:rsidR="000F4340" w:rsidRPr="00F800F2">
          <w:rPr>
            <w:rStyle w:val="Hiperpovezava"/>
            <w:noProof/>
          </w:rPr>
          <w:t>4.</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rOK IN NAČIN PREDLOŽITVE PONUDBE</w:t>
        </w:r>
        <w:r w:rsidR="000F4340">
          <w:rPr>
            <w:noProof/>
            <w:webHidden/>
          </w:rPr>
          <w:tab/>
        </w:r>
        <w:r w:rsidR="000F4340">
          <w:rPr>
            <w:noProof/>
            <w:webHidden/>
          </w:rPr>
          <w:fldChar w:fldCharType="begin"/>
        </w:r>
        <w:r w:rsidR="000F4340">
          <w:rPr>
            <w:noProof/>
            <w:webHidden/>
          </w:rPr>
          <w:instrText xml:space="preserve"> PAGEREF _Toc67901705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0E767807" w14:textId="2CC485EE"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6" w:history="1">
        <w:r w:rsidR="000F4340" w:rsidRPr="00F800F2">
          <w:rPr>
            <w:rStyle w:val="Hiperpovezava"/>
            <w:noProof/>
          </w:rPr>
          <w:t>5.</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ČAS IN KRAJ ODPIRANJA PONUDB</w:t>
        </w:r>
        <w:r w:rsidR="000F4340">
          <w:rPr>
            <w:noProof/>
            <w:webHidden/>
          </w:rPr>
          <w:tab/>
        </w:r>
        <w:r w:rsidR="000F4340">
          <w:rPr>
            <w:noProof/>
            <w:webHidden/>
          </w:rPr>
          <w:fldChar w:fldCharType="begin"/>
        </w:r>
        <w:r w:rsidR="000F4340">
          <w:rPr>
            <w:noProof/>
            <w:webHidden/>
          </w:rPr>
          <w:instrText xml:space="preserve"> PAGEREF _Toc67901706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71E74C1A" w14:textId="360E1FCC"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7" w:history="1">
        <w:r w:rsidR="000F4340" w:rsidRPr="00F800F2">
          <w:rPr>
            <w:rStyle w:val="Hiperpovezava"/>
            <w:noProof/>
          </w:rPr>
          <w:t>6.</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POGAJANJA</w:t>
        </w:r>
        <w:r w:rsidR="000F4340">
          <w:rPr>
            <w:noProof/>
            <w:webHidden/>
          </w:rPr>
          <w:tab/>
        </w:r>
        <w:r w:rsidR="000F4340">
          <w:rPr>
            <w:noProof/>
            <w:webHidden/>
          </w:rPr>
          <w:fldChar w:fldCharType="begin"/>
        </w:r>
        <w:r w:rsidR="000F4340">
          <w:rPr>
            <w:noProof/>
            <w:webHidden/>
          </w:rPr>
          <w:instrText xml:space="preserve"> PAGEREF _Toc67901707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515F7E0D" w14:textId="287DFB4B"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8" w:history="1">
        <w:r w:rsidR="000F4340" w:rsidRPr="00F800F2">
          <w:rPr>
            <w:rStyle w:val="Hiperpovezava"/>
            <w:noProof/>
          </w:rPr>
          <w:t>7.</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PRAVNA PODLAGA</w:t>
        </w:r>
        <w:r w:rsidR="000F4340">
          <w:rPr>
            <w:noProof/>
            <w:webHidden/>
          </w:rPr>
          <w:tab/>
        </w:r>
        <w:r w:rsidR="000F4340">
          <w:rPr>
            <w:noProof/>
            <w:webHidden/>
          </w:rPr>
          <w:fldChar w:fldCharType="begin"/>
        </w:r>
        <w:r w:rsidR="000F4340">
          <w:rPr>
            <w:noProof/>
            <w:webHidden/>
          </w:rPr>
          <w:instrText xml:space="preserve"> PAGEREF _Toc67901708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57739542" w14:textId="227C3250"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9" w:history="1">
        <w:r w:rsidR="000F4340" w:rsidRPr="00F800F2">
          <w:rPr>
            <w:rStyle w:val="Hiperpovezava"/>
            <w:noProof/>
          </w:rPr>
          <w:t>8.</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TEMELJNA PRAVILA za dostop, obvestila in pojasnila v zvezi z razpisno dokumentacijo</w:t>
        </w:r>
        <w:r w:rsidR="000F4340">
          <w:rPr>
            <w:noProof/>
            <w:webHidden/>
          </w:rPr>
          <w:tab/>
        </w:r>
        <w:r w:rsidR="000F4340">
          <w:rPr>
            <w:noProof/>
            <w:webHidden/>
          </w:rPr>
          <w:fldChar w:fldCharType="begin"/>
        </w:r>
        <w:r w:rsidR="000F4340">
          <w:rPr>
            <w:noProof/>
            <w:webHidden/>
          </w:rPr>
          <w:instrText xml:space="preserve"> PAGEREF _Toc67901709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831EB55" w14:textId="38C00802"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0" w:history="1">
        <w:r w:rsidR="000F4340" w:rsidRPr="00F800F2">
          <w:rPr>
            <w:rStyle w:val="Hiperpovezava"/>
            <w:noProof/>
          </w:rPr>
          <w:t>8.1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dostop do razpisne dokumentacije</w:t>
        </w:r>
        <w:r w:rsidR="000F4340">
          <w:rPr>
            <w:noProof/>
            <w:webHidden/>
          </w:rPr>
          <w:tab/>
        </w:r>
        <w:r w:rsidR="000F4340">
          <w:rPr>
            <w:noProof/>
            <w:webHidden/>
          </w:rPr>
          <w:fldChar w:fldCharType="begin"/>
        </w:r>
        <w:r w:rsidR="000F4340">
          <w:rPr>
            <w:noProof/>
            <w:webHidden/>
          </w:rPr>
          <w:instrText xml:space="preserve"> PAGEREF _Toc67901710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7E1DD3FF" w14:textId="6A64146B"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1" w:history="1">
        <w:r w:rsidR="000F4340" w:rsidRPr="00F800F2">
          <w:rPr>
            <w:rStyle w:val="Hiperpovezava"/>
            <w:noProof/>
          </w:rPr>
          <w:t>8.2</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obvestila in pojasnila v zvezi z razpisno dokumentacijo</w:t>
        </w:r>
        <w:r w:rsidR="000F4340">
          <w:rPr>
            <w:noProof/>
            <w:webHidden/>
          </w:rPr>
          <w:tab/>
        </w:r>
        <w:r w:rsidR="000F4340">
          <w:rPr>
            <w:noProof/>
            <w:webHidden/>
          </w:rPr>
          <w:fldChar w:fldCharType="begin"/>
        </w:r>
        <w:r w:rsidR="000F4340">
          <w:rPr>
            <w:noProof/>
            <w:webHidden/>
          </w:rPr>
          <w:instrText xml:space="preserve"> PAGEREF _Toc67901711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595ADFB6" w14:textId="0162C290" w:rsidR="000F4340" w:rsidRDefault="00AD1C8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12" w:history="1">
        <w:r w:rsidR="000F4340" w:rsidRPr="00F800F2">
          <w:rPr>
            <w:rStyle w:val="Hiperpovezava"/>
            <w:noProof/>
          </w:rPr>
          <w:t>9.</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ugotavljanje sposobnosti</w:t>
        </w:r>
        <w:r w:rsidR="000F4340">
          <w:rPr>
            <w:noProof/>
            <w:webHidden/>
          </w:rPr>
          <w:tab/>
        </w:r>
        <w:r w:rsidR="000F4340">
          <w:rPr>
            <w:noProof/>
            <w:webHidden/>
          </w:rPr>
          <w:fldChar w:fldCharType="begin"/>
        </w:r>
        <w:r w:rsidR="000F4340">
          <w:rPr>
            <w:noProof/>
            <w:webHidden/>
          </w:rPr>
          <w:instrText xml:space="preserve"> PAGEREF _Toc67901712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E452F8C" w14:textId="5B6B85CC"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3" w:history="1">
        <w:r w:rsidR="000F4340" w:rsidRPr="00F800F2">
          <w:rPr>
            <w:rStyle w:val="Hiperpovezava"/>
            <w:noProof/>
          </w:rPr>
          <w:t>9.1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ugotavljanje sposobnosti za sodelovanje v postopku oddaje javnega naročila in dokazila</w:t>
        </w:r>
        <w:r w:rsidR="000F4340">
          <w:rPr>
            <w:noProof/>
            <w:webHidden/>
          </w:rPr>
          <w:tab/>
        </w:r>
        <w:r w:rsidR="000F4340">
          <w:rPr>
            <w:noProof/>
            <w:webHidden/>
          </w:rPr>
          <w:fldChar w:fldCharType="begin"/>
        </w:r>
        <w:r w:rsidR="000F4340">
          <w:rPr>
            <w:noProof/>
            <w:webHidden/>
          </w:rPr>
          <w:instrText xml:space="preserve"> PAGEREF _Toc67901713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F3DCCF4" w14:textId="72BC322E"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4" w:history="1">
        <w:r w:rsidR="000F4340" w:rsidRPr="00F800F2">
          <w:rPr>
            <w:rStyle w:val="Hiperpovezava"/>
            <w:noProof/>
          </w:rPr>
          <w:t>9.1.1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Razlogi za izključitev</w:t>
        </w:r>
        <w:r w:rsidR="000F4340">
          <w:rPr>
            <w:noProof/>
            <w:webHidden/>
          </w:rPr>
          <w:tab/>
        </w:r>
        <w:r w:rsidR="000F4340">
          <w:rPr>
            <w:noProof/>
            <w:webHidden/>
          </w:rPr>
          <w:fldChar w:fldCharType="begin"/>
        </w:r>
        <w:r w:rsidR="000F4340">
          <w:rPr>
            <w:noProof/>
            <w:webHidden/>
          </w:rPr>
          <w:instrText xml:space="preserve"> PAGEREF _Toc67901714 \h </w:instrText>
        </w:r>
        <w:r w:rsidR="000F4340">
          <w:rPr>
            <w:noProof/>
            <w:webHidden/>
          </w:rPr>
        </w:r>
        <w:r w:rsidR="000F4340">
          <w:rPr>
            <w:noProof/>
            <w:webHidden/>
          </w:rPr>
          <w:fldChar w:fldCharType="separate"/>
        </w:r>
        <w:r w:rsidR="000F4340">
          <w:rPr>
            <w:noProof/>
            <w:webHidden/>
          </w:rPr>
          <w:t>7</w:t>
        </w:r>
        <w:r w:rsidR="000F4340">
          <w:rPr>
            <w:noProof/>
            <w:webHidden/>
          </w:rPr>
          <w:fldChar w:fldCharType="end"/>
        </w:r>
      </w:hyperlink>
    </w:p>
    <w:p w14:paraId="50EC5DDE" w14:textId="6C91C4E6"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5" w:history="1">
        <w:r w:rsidR="000F4340" w:rsidRPr="00F800F2">
          <w:rPr>
            <w:rStyle w:val="Hiperpovezava"/>
            <w:rFonts w:cs="Arial"/>
            <w:noProof/>
          </w:rPr>
          <w:t>9.1.2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ustreznosti za opravljanje poklicne dejavnosti</w:t>
        </w:r>
        <w:r w:rsidR="000F4340">
          <w:rPr>
            <w:noProof/>
            <w:webHidden/>
          </w:rPr>
          <w:tab/>
        </w:r>
        <w:r w:rsidR="000F4340">
          <w:rPr>
            <w:noProof/>
            <w:webHidden/>
          </w:rPr>
          <w:fldChar w:fldCharType="begin"/>
        </w:r>
        <w:r w:rsidR="000F4340">
          <w:rPr>
            <w:noProof/>
            <w:webHidden/>
          </w:rPr>
          <w:instrText xml:space="preserve"> PAGEREF _Toc67901715 \h </w:instrText>
        </w:r>
        <w:r w:rsidR="000F4340">
          <w:rPr>
            <w:noProof/>
            <w:webHidden/>
          </w:rPr>
        </w:r>
        <w:r w:rsidR="000F4340">
          <w:rPr>
            <w:noProof/>
            <w:webHidden/>
          </w:rPr>
          <w:fldChar w:fldCharType="separate"/>
        </w:r>
        <w:r w:rsidR="000F4340">
          <w:rPr>
            <w:noProof/>
            <w:webHidden/>
          </w:rPr>
          <w:t>8</w:t>
        </w:r>
        <w:r w:rsidR="000F4340">
          <w:rPr>
            <w:noProof/>
            <w:webHidden/>
          </w:rPr>
          <w:fldChar w:fldCharType="end"/>
        </w:r>
      </w:hyperlink>
    </w:p>
    <w:p w14:paraId="16D9F474" w14:textId="474DABA6"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6" w:history="1">
        <w:r w:rsidR="000F4340" w:rsidRPr="00F800F2">
          <w:rPr>
            <w:rStyle w:val="Hiperpovezava"/>
            <w:noProof/>
          </w:rPr>
          <w:t>9.1.3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ekonomskega in finančnega položaja</w:t>
        </w:r>
        <w:r w:rsidR="000F4340">
          <w:rPr>
            <w:noProof/>
            <w:webHidden/>
          </w:rPr>
          <w:tab/>
        </w:r>
        <w:r w:rsidR="000F4340">
          <w:rPr>
            <w:noProof/>
            <w:webHidden/>
          </w:rPr>
          <w:fldChar w:fldCharType="begin"/>
        </w:r>
        <w:r w:rsidR="000F4340">
          <w:rPr>
            <w:noProof/>
            <w:webHidden/>
          </w:rPr>
          <w:instrText xml:space="preserve"> PAGEREF _Toc67901716 \h </w:instrText>
        </w:r>
        <w:r w:rsidR="000F4340">
          <w:rPr>
            <w:noProof/>
            <w:webHidden/>
          </w:rPr>
        </w:r>
        <w:r w:rsidR="000F4340">
          <w:rPr>
            <w:noProof/>
            <w:webHidden/>
          </w:rPr>
          <w:fldChar w:fldCharType="separate"/>
        </w:r>
        <w:r w:rsidR="000F4340">
          <w:rPr>
            <w:noProof/>
            <w:webHidden/>
          </w:rPr>
          <w:t>9</w:t>
        </w:r>
        <w:r w:rsidR="000F4340">
          <w:rPr>
            <w:noProof/>
            <w:webHidden/>
          </w:rPr>
          <w:fldChar w:fldCharType="end"/>
        </w:r>
      </w:hyperlink>
    </w:p>
    <w:p w14:paraId="4283C1B5" w14:textId="0645DFA0"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7" w:history="1">
        <w:r w:rsidR="000F4340" w:rsidRPr="00F800F2">
          <w:rPr>
            <w:rStyle w:val="Hiperpovezava"/>
            <w:rFonts w:cs="Arial"/>
            <w:noProof/>
          </w:rPr>
          <w:t>9.1.4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tehnične in strokovne sposobnosti</w:t>
        </w:r>
        <w:r w:rsidR="000F4340">
          <w:rPr>
            <w:noProof/>
            <w:webHidden/>
          </w:rPr>
          <w:tab/>
        </w:r>
        <w:r w:rsidR="000F4340">
          <w:rPr>
            <w:noProof/>
            <w:webHidden/>
          </w:rPr>
          <w:fldChar w:fldCharType="begin"/>
        </w:r>
        <w:r w:rsidR="000F4340">
          <w:rPr>
            <w:noProof/>
            <w:webHidden/>
          </w:rPr>
          <w:instrText xml:space="preserve"> PAGEREF _Toc67901717 \h </w:instrText>
        </w:r>
        <w:r w:rsidR="000F4340">
          <w:rPr>
            <w:noProof/>
            <w:webHidden/>
          </w:rPr>
        </w:r>
        <w:r w:rsidR="000F4340">
          <w:rPr>
            <w:noProof/>
            <w:webHidden/>
          </w:rPr>
          <w:fldChar w:fldCharType="separate"/>
        </w:r>
        <w:r w:rsidR="000F4340">
          <w:rPr>
            <w:noProof/>
            <w:webHidden/>
          </w:rPr>
          <w:t>9</w:t>
        </w:r>
        <w:r w:rsidR="000F4340">
          <w:rPr>
            <w:noProof/>
            <w:webHidden/>
          </w:rPr>
          <w:fldChar w:fldCharType="end"/>
        </w:r>
      </w:hyperlink>
    </w:p>
    <w:p w14:paraId="53AB261A" w14:textId="0E816F2E"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8" w:history="1">
        <w:r w:rsidR="000F4340" w:rsidRPr="00F800F2">
          <w:rPr>
            <w:rStyle w:val="Hiperpovezava"/>
            <w:noProof/>
          </w:rPr>
          <w:t>9.1.5</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Drugi pogoji</w:t>
        </w:r>
        <w:r w:rsidR="000F4340">
          <w:rPr>
            <w:noProof/>
            <w:webHidden/>
          </w:rPr>
          <w:tab/>
        </w:r>
        <w:r w:rsidR="000F4340">
          <w:rPr>
            <w:noProof/>
            <w:webHidden/>
          </w:rPr>
          <w:fldChar w:fldCharType="begin"/>
        </w:r>
        <w:r w:rsidR="000F4340">
          <w:rPr>
            <w:noProof/>
            <w:webHidden/>
          </w:rPr>
          <w:instrText xml:space="preserve"> PAGEREF _Toc67901718 \h </w:instrText>
        </w:r>
        <w:r w:rsidR="000F4340">
          <w:rPr>
            <w:noProof/>
            <w:webHidden/>
          </w:rPr>
        </w:r>
        <w:r w:rsidR="000F4340">
          <w:rPr>
            <w:noProof/>
            <w:webHidden/>
          </w:rPr>
          <w:fldChar w:fldCharType="separate"/>
        </w:r>
        <w:r w:rsidR="000F4340">
          <w:rPr>
            <w:noProof/>
            <w:webHidden/>
          </w:rPr>
          <w:t>10</w:t>
        </w:r>
        <w:r w:rsidR="000F4340">
          <w:rPr>
            <w:noProof/>
            <w:webHidden/>
          </w:rPr>
          <w:fldChar w:fldCharType="end"/>
        </w:r>
      </w:hyperlink>
    </w:p>
    <w:p w14:paraId="67E19C1E" w14:textId="192422C2"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19" w:history="1">
        <w:r w:rsidR="000F4340" w:rsidRPr="00F800F2">
          <w:rPr>
            <w:rStyle w:val="Hiperpovezava"/>
            <w:noProof/>
          </w:rPr>
          <w:t>10.</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merila</w:t>
        </w:r>
        <w:r w:rsidR="000F4340">
          <w:rPr>
            <w:noProof/>
            <w:webHidden/>
          </w:rPr>
          <w:tab/>
        </w:r>
        <w:r w:rsidR="000F4340">
          <w:rPr>
            <w:noProof/>
            <w:webHidden/>
          </w:rPr>
          <w:fldChar w:fldCharType="begin"/>
        </w:r>
        <w:r w:rsidR="000F4340">
          <w:rPr>
            <w:noProof/>
            <w:webHidden/>
          </w:rPr>
          <w:instrText xml:space="preserve"> PAGEREF _Toc67901719 \h </w:instrText>
        </w:r>
        <w:r w:rsidR="000F4340">
          <w:rPr>
            <w:noProof/>
            <w:webHidden/>
          </w:rPr>
        </w:r>
        <w:r w:rsidR="000F4340">
          <w:rPr>
            <w:noProof/>
            <w:webHidden/>
          </w:rPr>
          <w:fldChar w:fldCharType="separate"/>
        </w:r>
        <w:r w:rsidR="000F4340">
          <w:rPr>
            <w:noProof/>
            <w:webHidden/>
          </w:rPr>
          <w:t>10</w:t>
        </w:r>
        <w:r w:rsidR="000F4340">
          <w:rPr>
            <w:noProof/>
            <w:webHidden/>
          </w:rPr>
          <w:fldChar w:fldCharType="end"/>
        </w:r>
      </w:hyperlink>
    </w:p>
    <w:p w14:paraId="552F2195" w14:textId="605ECB7E"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20" w:history="1">
        <w:r w:rsidR="000F4340" w:rsidRPr="00F800F2">
          <w:rPr>
            <w:rStyle w:val="Hiperpovezava"/>
            <w:noProof/>
          </w:rPr>
          <w:t>11.</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ponudba</w:t>
        </w:r>
        <w:r w:rsidR="000F4340">
          <w:rPr>
            <w:noProof/>
            <w:webHidden/>
          </w:rPr>
          <w:tab/>
        </w:r>
        <w:r w:rsidR="000F4340">
          <w:rPr>
            <w:noProof/>
            <w:webHidden/>
          </w:rPr>
          <w:fldChar w:fldCharType="begin"/>
        </w:r>
        <w:r w:rsidR="000F4340">
          <w:rPr>
            <w:noProof/>
            <w:webHidden/>
          </w:rPr>
          <w:instrText xml:space="preserve"> PAGEREF _Toc67901720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0C28468C" w14:textId="2AE987A9"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1" w:history="1">
        <w:r w:rsidR="000F4340" w:rsidRPr="00F800F2">
          <w:rPr>
            <w:rStyle w:val="Hiperpovezava"/>
            <w:noProof/>
          </w:rPr>
          <w:t>11.1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ponudbena dokumentacija</w:t>
        </w:r>
        <w:r w:rsidR="000F4340">
          <w:rPr>
            <w:noProof/>
            <w:webHidden/>
          </w:rPr>
          <w:tab/>
        </w:r>
        <w:r w:rsidR="000F4340">
          <w:rPr>
            <w:noProof/>
            <w:webHidden/>
          </w:rPr>
          <w:fldChar w:fldCharType="begin"/>
        </w:r>
        <w:r w:rsidR="000F4340">
          <w:rPr>
            <w:noProof/>
            <w:webHidden/>
          </w:rPr>
          <w:instrText xml:space="preserve"> PAGEREF _Toc67901721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00270E2E" w14:textId="30F2603A"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2" w:history="1">
        <w:r w:rsidR="000F4340" w:rsidRPr="00F800F2">
          <w:rPr>
            <w:rStyle w:val="Hiperpovezava"/>
            <w:noProof/>
          </w:rPr>
          <w:t>11.2</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sestavljanje ponudbe</w:t>
        </w:r>
        <w:r w:rsidR="000F4340">
          <w:rPr>
            <w:noProof/>
            <w:webHidden/>
          </w:rPr>
          <w:tab/>
        </w:r>
        <w:r w:rsidR="000F4340">
          <w:rPr>
            <w:noProof/>
            <w:webHidden/>
          </w:rPr>
          <w:fldChar w:fldCharType="begin"/>
        </w:r>
        <w:r w:rsidR="000F4340">
          <w:rPr>
            <w:noProof/>
            <w:webHidden/>
          </w:rPr>
          <w:instrText xml:space="preserve"> PAGEREF _Toc67901722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7557995B" w14:textId="46533487"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3" w:history="1">
        <w:r w:rsidR="000F4340" w:rsidRPr="00F800F2">
          <w:rPr>
            <w:rStyle w:val="Hiperpovezava"/>
            <w:noProof/>
          </w:rPr>
          <w:t>11.2.1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Dokazila o izpolnjevanju zahtev iz tehničnih specifikacij</w:t>
        </w:r>
        <w:r w:rsidR="000F4340">
          <w:rPr>
            <w:noProof/>
            <w:webHidden/>
          </w:rPr>
          <w:tab/>
        </w:r>
        <w:r w:rsidR="000F4340">
          <w:rPr>
            <w:noProof/>
            <w:webHidden/>
          </w:rPr>
          <w:fldChar w:fldCharType="begin"/>
        </w:r>
        <w:r w:rsidR="000F4340">
          <w:rPr>
            <w:noProof/>
            <w:webHidden/>
          </w:rPr>
          <w:instrText xml:space="preserve"> PAGEREF _Toc67901723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3CA31D10" w14:textId="38172937"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4" w:history="1">
        <w:r w:rsidR="000F4340" w:rsidRPr="00F800F2">
          <w:rPr>
            <w:rStyle w:val="Hiperpovezava"/>
            <w:noProof/>
          </w:rPr>
          <w:t>11.2.2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Obrazec »ESPD« za vse gospodarske subjekte</w:t>
        </w:r>
        <w:r w:rsidR="000F4340">
          <w:rPr>
            <w:noProof/>
            <w:webHidden/>
          </w:rPr>
          <w:tab/>
        </w:r>
        <w:r w:rsidR="000F4340">
          <w:rPr>
            <w:noProof/>
            <w:webHidden/>
          </w:rPr>
          <w:fldChar w:fldCharType="begin"/>
        </w:r>
        <w:r w:rsidR="000F4340">
          <w:rPr>
            <w:noProof/>
            <w:webHidden/>
          </w:rPr>
          <w:instrText xml:space="preserve"> PAGEREF _Toc67901724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589ED158" w14:textId="7534AEBA"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5" w:history="1">
        <w:r w:rsidR="000F4340" w:rsidRPr="00F800F2">
          <w:rPr>
            <w:rStyle w:val="Hiperpovezava"/>
            <w:noProof/>
          </w:rPr>
          <w:t>11.2.3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Obrazec »Predračun«</w:t>
        </w:r>
        <w:r w:rsidR="000F4340">
          <w:rPr>
            <w:noProof/>
            <w:webHidden/>
          </w:rPr>
          <w:tab/>
        </w:r>
        <w:r w:rsidR="000F4340">
          <w:rPr>
            <w:noProof/>
            <w:webHidden/>
          </w:rPr>
          <w:fldChar w:fldCharType="begin"/>
        </w:r>
        <w:r w:rsidR="000F4340">
          <w:rPr>
            <w:noProof/>
            <w:webHidden/>
          </w:rPr>
          <w:instrText xml:space="preserve"> PAGEREF _Toc67901725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5FD1F156" w14:textId="094D3213" w:rsidR="000F4340" w:rsidRDefault="00AD1C8B">
      <w:pPr>
        <w:pStyle w:val="Kazalovsebine3"/>
        <w:tabs>
          <w:tab w:val="right" w:leader="dot" w:pos="9060"/>
        </w:tabs>
        <w:rPr>
          <w:rFonts w:asciiTheme="minorHAnsi" w:eastAsiaTheme="minorEastAsia" w:hAnsiTheme="minorHAnsi" w:cstheme="minorBidi"/>
          <w:i w:val="0"/>
          <w:iCs w:val="0"/>
          <w:noProof/>
          <w:sz w:val="22"/>
          <w:szCs w:val="22"/>
          <w:lang w:eastAsia="sl-SI"/>
        </w:rPr>
      </w:pPr>
      <w:hyperlink w:anchor="_Toc67901726" w:history="1">
        <w:r w:rsidR="000F4340" w:rsidRPr="00F800F2">
          <w:rPr>
            <w:rStyle w:val="Hiperpovezava"/>
            <w:noProof/>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r w:rsidR="000F4340">
          <w:rPr>
            <w:noProof/>
            <w:webHidden/>
          </w:rPr>
          <w:tab/>
        </w:r>
        <w:r w:rsidR="000F4340">
          <w:rPr>
            <w:noProof/>
            <w:webHidden/>
          </w:rPr>
          <w:fldChar w:fldCharType="begin"/>
        </w:r>
        <w:r w:rsidR="000F4340">
          <w:rPr>
            <w:noProof/>
            <w:webHidden/>
          </w:rPr>
          <w:instrText xml:space="preserve"> PAGEREF _Toc67901726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14245E51" w14:textId="66A668F1"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7" w:history="1">
        <w:r w:rsidR="000F4340" w:rsidRPr="00F800F2">
          <w:rPr>
            <w:rStyle w:val="Hiperpovezava"/>
            <w:noProof/>
          </w:rPr>
          <w:t>11.2.4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Zavarovanje za dobro izvedbo pogodbenih obveznosti</w:t>
        </w:r>
        <w:r w:rsidR="000F4340">
          <w:rPr>
            <w:noProof/>
            <w:webHidden/>
          </w:rPr>
          <w:tab/>
        </w:r>
        <w:r w:rsidR="000F4340">
          <w:rPr>
            <w:noProof/>
            <w:webHidden/>
          </w:rPr>
          <w:fldChar w:fldCharType="begin"/>
        </w:r>
        <w:r w:rsidR="000F4340">
          <w:rPr>
            <w:noProof/>
            <w:webHidden/>
          </w:rPr>
          <w:instrText xml:space="preserve"> PAGEREF _Toc67901727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5242F662" w14:textId="07DC4A75" w:rsidR="000F4340" w:rsidRDefault="00AD1C8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8" w:history="1">
        <w:r w:rsidR="000F4340" w:rsidRPr="00F800F2">
          <w:rPr>
            <w:rStyle w:val="Hiperpovezava"/>
            <w:noProof/>
          </w:rPr>
          <w:t>11.3</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druga določila za pripravo ponudbe</w:t>
        </w:r>
        <w:r w:rsidR="000F4340">
          <w:rPr>
            <w:noProof/>
            <w:webHidden/>
          </w:rPr>
          <w:tab/>
        </w:r>
        <w:r w:rsidR="000F4340">
          <w:rPr>
            <w:noProof/>
            <w:webHidden/>
          </w:rPr>
          <w:fldChar w:fldCharType="begin"/>
        </w:r>
        <w:r w:rsidR="000F4340">
          <w:rPr>
            <w:noProof/>
            <w:webHidden/>
          </w:rPr>
          <w:instrText xml:space="preserve"> PAGEREF _Toc67901728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6DF2E6D7" w14:textId="51C30FBE"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9" w:history="1">
        <w:r w:rsidR="000F4340" w:rsidRPr="00F800F2">
          <w:rPr>
            <w:rStyle w:val="Hiperpovezava"/>
            <w:noProof/>
          </w:rPr>
          <w:t>11.3.1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Skupna ponudba</w:t>
        </w:r>
        <w:r w:rsidR="000F4340">
          <w:rPr>
            <w:noProof/>
            <w:webHidden/>
          </w:rPr>
          <w:tab/>
        </w:r>
        <w:r w:rsidR="000F4340">
          <w:rPr>
            <w:noProof/>
            <w:webHidden/>
          </w:rPr>
          <w:fldChar w:fldCharType="begin"/>
        </w:r>
        <w:r w:rsidR="000F4340">
          <w:rPr>
            <w:noProof/>
            <w:webHidden/>
          </w:rPr>
          <w:instrText xml:space="preserve"> PAGEREF _Toc67901729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1A8EACC3" w14:textId="665FA3F3"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0" w:history="1">
        <w:r w:rsidR="000F4340" w:rsidRPr="00F800F2">
          <w:rPr>
            <w:rStyle w:val="Hiperpovezava"/>
            <w:noProof/>
          </w:rPr>
          <w:t>11.3.2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Ponudba s podizvajalci</w:t>
        </w:r>
        <w:r w:rsidR="000F4340">
          <w:rPr>
            <w:noProof/>
            <w:webHidden/>
          </w:rPr>
          <w:tab/>
        </w:r>
        <w:r w:rsidR="000F4340">
          <w:rPr>
            <w:noProof/>
            <w:webHidden/>
          </w:rPr>
          <w:fldChar w:fldCharType="begin"/>
        </w:r>
        <w:r w:rsidR="000F4340">
          <w:rPr>
            <w:noProof/>
            <w:webHidden/>
          </w:rPr>
          <w:instrText xml:space="preserve"> PAGEREF _Toc67901730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6E86629E" w14:textId="1D505B7C"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1" w:history="1">
        <w:r w:rsidR="000F4340" w:rsidRPr="00F800F2">
          <w:rPr>
            <w:rStyle w:val="Hiperpovezava"/>
            <w:noProof/>
          </w:rPr>
          <w:t>11.3.3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Variantne ponudbe</w:t>
        </w:r>
        <w:r w:rsidR="000F4340">
          <w:rPr>
            <w:noProof/>
            <w:webHidden/>
          </w:rPr>
          <w:tab/>
        </w:r>
        <w:r w:rsidR="000F4340">
          <w:rPr>
            <w:noProof/>
            <w:webHidden/>
          </w:rPr>
          <w:fldChar w:fldCharType="begin"/>
        </w:r>
        <w:r w:rsidR="000F4340">
          <w:rPr>
            <w:noProof/>
            <w:webHidden/>
          </w:rPr>
          <w:instrText xml:space="preserve"> PAGEREF _Toc67901731 \h </w:instrText>
        </w:r>
        <w:r w:rsidR="000F4340">
          <w:rPr>
            <w:noProof/>
            <w:webHidden/>
          </w:rPr>
        </w:r>
        <w:r w:rsidR="000F4340">
          <w:rPr>
            <w:noProof/>
            <w:webHidden/>
          </w:rPr>
          <w:fldChar w:fldCharType="separate"/>
        </w:r>
        <w:r w:rsidR="000F4340">
          <w:rPr>
            <w:noProof/>
            <w:webHidden/>
          </w:rPr>
          <w:t>14</w:t>
        </w:r>
        <w:r w:rsidR="000F4340">
          <w:rPr>
            <w:noProof/>
            <w:webHidden/>
          </w:rPr>
          <w:fldChar w:fldCharType="end"/>
        </w:r>
      </w:hyperlink>
    </w:p>
    <w:p w14:paraId="348246ED" w14:textId="4768B212"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2" w:history="1">
        <w:r w:rsidR="000F4340" w:rsidRPr="00F800F2">
          <w:rPr>
            <w:rStyle w:val="Hiperpovezava"/>
            <w:noProof/>
          </w:rPr>
          <w:t>11.3.4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Jezik ponudbe</w:t>
        </w:r>
        <w:r w:rsidR="000F4340">
          <w:rPr>
            <w:noProof/>
            <w:webHidden/>
          </w:rPr>
          <w:tab/>
        </w:r>
        <w:r w:rsidR="000F4340">
          <w:rPr>
            <w:noProof/>
            <w:webHidden/>
          </w:rPr>
          <w:fldChar w:fldCharType="begin"/>
        </w:r>
        <w:r w:rsidR="000F4340">
          <w:rPr>
            <w:noProof/>
            <w:webHidden/>
          </w:rPr>
          <w:instrText xml:space="preserve"> PAGEREF _Toc67901732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04E7D1EF" w14:textId="47BB6AA4"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3" w:history="1">
        <w:r w:rsidR="000F4340" w:rsidRPr="00F800F2">
          <w:rPr>
            <w:rStyle w:val="Hiperpovezava"/>
            <w:noProof/>
          </w:rPr>
          <w:t>11.3.5</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Priprava in oddaja ponudbe v sistemu e-JN</w:t>
        </w:r>
        <w:r w:rsidR="000F4340">
          <w:rPr>
            <w:noProof/>
            <w:webHidden/>
          </w:rPr>
          <w:tab/>
        </w:r>
        <w:r w:rsidR="000F4340">
          <w:rPr>
            <w:noProof/>
            <w:webHidden/>
          </w:rPr>
          <w:fldChar w:fldCharType="begin"/>
        </w:r>
        <w:r w:rsidR="000F4340">
          <w:rPr>
            <w:noProof/>
            <w:webHidden/>
          </w:rPr>
          <w:instrText xml:space="preserve"> PAGEREF _Toc67901733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4C6D7D83" w14:textId="36ED9938"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4" w:history="1">
        <w:r w:rsidR="000F4340" w:rsidRPr="00F800F2">
          <w:rPr>
            <w:rStyle w:val="Hiperpovezava"/>
            <w:noProof/>
          </w:rPr>
          <w:t>11.3.6</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Veljavnost ponudbe</w:t>
        </w:r>
        <w:r w:rsidR="000F4340">
          <w:rPr>
            <w:noProof/>
            <w:webHidden/>
          </w:rPr>
          <w:tab/>
        </w:r>
        <w:r w:rsidR="000F4340">
          <w:rPr>
            <w:noProof/>
            <w:webHidden/>
          </w:rPr>
          <w:fldChar w:fldCharType="begin"/>
        </w:r>
        <w:r w:rsidR="000F4340">
          <w:rPr>
            <w:noProof/>
            <w:webHidden/>
          </w:rPr>
          <w:instrText xml:space="preserve"> PAGEREF _Toc67901734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1F74F391" w14:textId="76B6F293"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5" w:history="1">
        <w:r w:rsidR="000F4340" w:rsidRPr="00F800F2">
          <w:rPr>
            <w:rStyle w:val="Hiperpovezava"/>
            <w:noProof/>
          </w:rPr>
          <w:t>11.3.7</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Stroški ponudbe</w:t>
        </w:r>
        <w:r w:rsidR="000F4340">
          <w:rPr>
            <w:noProof/>
            <w:webHidden/>
          </w:rPr>
          <w:tab/>
        </w:r>
        <w:r w:rsidR="000F4340">
          <w:rPr>
            <w:noProof/>
            <w:webHidden/>
          </w:rPr>
          <w:fldChar w:fldCharType="begin"/>
        </w:r>
        <w:r w:rsidR="000F4340">
          <w:rPr>
            <w:noProof/>
            <w:webHidden/>
          </w:rPr>
          <w:instrText xml:space="preserve"> PAGEREF _Toc67901735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64B0C782" w14:textId="410F2392" w:rsidR="000F4340" w:rsidRDefault="00AD1C8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6" w:history="1">
        <w:r w:rsidR="000F4340" w:rsidRPr="00F800F2">
          <w:rPr>
            <w:rStyle w:val="Hiperpovezava"/>
            <w:noProof/>
          </w:rPr>
          <w:t>11.3.8</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Protikorupcijsko določilo</w:t>
        </w:r>
        <w:r w:rsidR="000F4340">
          <w:rPr>
            <w:noProof/>
            <w:webHidden/>
          </w:rPr>
          <w:tab/>
        </w:r>
        <w:r w:rsidR="000F4340">
          <w:rPr>
            <w:noProof/>
            <w:webHidden/>
          </w:rPr>
          <w:fldChar w:fldCharType="begin"/>
        </w:r>
        <w:r w:rsidR="000F4340">
          <w:rPr>
            <w:noProof/>
            <w:webHidden/>
          </w:rPr>
          <w:instrText xml:space="preserve"> PAGEREF _Toc67901736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6CE2AB27" w14:textId="65FB7CFC"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7" w:history="1">
        <w:r w:rsidR="000F4340" w:rsidRPr="00F800F2">
          <w:rPr>
            <w:rStyle w:val="Hiperpovezava"/>
            <w:noProof/>
          </w:rPr>
          <w:t>12.</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obvestilo o odločitvi o oddaji naročila</w:t>
        </w:r>
        <w:r w:rsidR="000F4340">
          <w:rPr>
            <w:noProof/>
            <w:webHidden/>
          </w:rPr>
          <w:tab/>
        </w:r>
        <w:r w:rsidR="000F4340">
          <w:rPr>
            <w:noProof/>
            <w:webHidden/>
          </w:rPr>
          <w:fldChar w:fldCharType="begin"/>
        </w:r>
        <w:r w:rsidR="000F4340">
          <w:rPr>
            <w:noProof/>
            <w:webHidden/>
          </w:rPr>
          <w:instrText xml:space="preserve"> PAGEREF _Toc67901737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4ECCEAB5" w14:textId="5ADA252E"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8" w:history="1">
        <w:r w:rsidR="000F4340" w:rsidRPr="00F800F2">
          <w:rPr>
            <w:rStyle w:val="Hiperpovezava"/>
            <w:noProof/>
          </w:rPr>
          <w:t>13.</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odstop od izvedbe javnega naročila</w:t>
        </w:r>
        <w:r w:rsidR="000F4340">
          <w:rPr>
            <w:noProof/>
            <w:webHidden/>
          </w:rPr>
          <w:tab/>
        </w:r>
        <w:r w:rsidR="000F4340">
          <w:rPr>
            <w:noProof/>
            <w:webHidden/>
          </w:rPr>
          <w:fldChar w:fldCharType="begin"/>
        </w:r>
        <w:r w:rsidR="000F4340">
          <w:rPr>
            <w:noProof/>
            <w:webHidden/>
          </w:rPr>
          <w:instrText xml:space="preserve"> PAGEREF _Toc67901738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2654FF31" w14:textId="47C020D0"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9" w:history="1">
        <w:r w:rsidR="000F4340" w:rsidRPr="00F800F2">
          <w:rPr>
            <w:rStyle w:val="Hiperpovezava"/>
            <w:noProof/>
          </w:rPr>
          <w:t>14.</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pogodba</w:t>
        </w:r>
        <w:r w:rsidR="000F4340">
          <w:rPr>
            <w:noProof/>
            <w:webHidden/>
          </w:rPr>
          <w:tab/>
        </w:r>
        <w:r w:rsidR="000F4340">
          <w:rPr>
            <w:noProof/>
            <w:webHidden/>
          </w:rPr>
          <w:fldChar w:fldCharType="begin"/>
        </w:r>
        <w:r w:rsidR="000F4340">
          <w:rPr>
            <w:noProof/>
            <w:webHidden/>
          </w:rPr>
          <w:instrText xml:space="preserve"> PAGEREF _Toc67901739 \h </w:instrText>
        </w:r>
        <w:r w:rsidR="000F4340">
          <w:rPr>
            <w:noProof/>
            <w:webHidden/>
          </w:rPr>
        </w:r>
        <w:r w:rsidR="000F4340">
          <w:rPr>
            <w:noProof/>
            <w:webHidden/>
          </w:rPr>
          <w:fldChar w:fldCharType="separate"/>
        </w:r>
        <w:r w:rsidR="000F4340">
          <w:rPr>
            <w:noProof/>
            <w:webHidden/>
          </w:rPr>
          <w:t>16</w:t>
        </w:r>
        <w:r w:rsidR="000F4340">
          <w:rPr>
            <w:noProof/>
            <w:webHidden/>
          </w:rPr>
          <w:fldChar w:fldCharType="end"/>
        </w:r>
      </w:hyperlink>
    </w:p>
    <w:p w14:paraId="25CEC1AF" w14:textId="6472164E" w:rsidR="000F4340" w:rsidRDefault="00AD1C8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40" w:history="1">
        <w:r w:rsidR="000F4340" w:rsidRPr="00F800F2">
          <w:rPr>
            <w:rStyle w:val="Hiperpovezava"/>
            <w:noProof/>
          </w:rPr>
          <w:t>15.</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pravno varstvo</w:t>
        </w:r>
        <w:r w:rsidR="000F4340">
          <w:rPr>
            <w:noProof/>
            <w:webHidden/>
          </w:rPr>
          <w:tab/>
        </w:r>
        <w:r w:rsidR="000F4340">
          <w:rPr>
            <w:noProof/>
            <w:webHidden/>
          </w:rPr>
          <w:fldChar w:fldCharType="begin"/>
        </w:r>
        <w:r w:rsidR="000F4340">
          <w:rPr>
            <w:noProof/>
            <w:webHidden/>
          </w:rPr>
          <w:instrText xml:space="preserve"> PAGEREF _Toc67901740 \h </w:instrText>
        </w:r>
        <w:r w:rsidR="000F4340">
          <w:rPr>
            <w:noProof/>
            <w:webHidden/>
          </w:rPr>
        </w:r>
        <w:r w:rsidR="000F4340">
          <w:rPr>
            <w:noProof/>
            <w:webHidden/>
          </w:rPr>
          <w:fldChar w:fldCharType="separate"/>
        </w:r>
        <w:r w:rsidR="000F4340">
          <w:rPr>
            <w:noProof/>
            <w:webHidden/>
          </w:rPr>
          <w:t>16</w:t>
        </w:r>
        <w:r w:rsidR="000F4340">
          <w:rPr>
            <w:noProof/>
            <w:webHidden/>
          </w:rPr>
          <w:fldChar w:fldCharType="end"/>
        </w:r>
      </w:hyperlink>
    </w:p>
    <w:p w14:paraId="14C61A85" w14:textId="16666620" w:rsidR="001F614F" w:rsidRDefault="009B3F0C" w:rsidP="001F614F">
      <w:r w:rsidRPr="001F614F">
        <w:rPr>
          <w:rFonts w:cs="Arial"/>
          <w:sz w:val="18"/>
          <w:szCs w:val="18"/>
        </w:rPr>
        <w:fldChar w:fldCharType="end"/>
      </w:r>
      <w:bookmarkStart w:id="1" w:name="_Toc336851777"/>
    </w:p>
    <w:p w14:paraId="0EF42448" w14:textId="34C0ED09" w:rsidR="00BB1E26" w:rsidRPr="00366B65" w:rsidRDefault="002B2B13" w:rsidP="00366B65">
      <w:pPr>
        <w:pStyle w:val="Naslov1"/>
      </w:pPr>
      <w:bookmarkStart w:id="2" w:name="_Toc67901694"/>
      <w:r>
        <w:rPr>
          <w:caps w:val="0"/>
        </w:rPr>
        <w:lastRenderedPageBreak/>
        <w:t>NAROČNIK</w:t>
      </w:r>
      <w:bookmarkEnd w:id="0"/>
      <w:bookmarkEnd w:id="1"/>
      <w:bookmarkEnd w:id="2"/>
    </w:p>
    <w:p w14:paraId="460CF635" w14:textId="20E14038" w:rsidR="005A4097" w:rsidRDefault="00152883" w:rsidP="001E2A6B">
      <w:r>
        <w:t>To naročilo izvaja</w:t>
      </w:r>
      <w:r w:rsidR="005A4097">
        <w:t xml:space="preserve"> </w:t>
      </w:r>
      <w:r w:rsidR="001E2A6B">
        <w:t>Ortopedska bolnišni</w:t>
      </w:r>
      <w:r w:rsidR="0008467C">
        <w:t>c</w:t>
      </w:r>
      <w:r w:rsidR="001E2A6B">
        <w:t>a Valdoltra, Jadranska c. 31, 6280 Ankaran</w:t>
      </w:r>
      <w:r w:rsidR="005A4097">
        <w:t xml:space="preserve"> </w:t>
      </w:r>
      <w:r w:rsidR="00C9391F" w:rsidRPr="00C9391F">
        <w:t>(v nadaljevanju</w:t>
      </w:r>
      <w:r w:rsidR="00442953">
        <w:t>:</w:t>
      </w:r>
      <w:r w:rsidR="00C9391F" w:rsidRPr="00C9391F">
        <w:t xml:space="preserve"> naročnik)</w:t>
      </w:r>
    </w:p>
    <w:p w14:paraId="3E507708" w14:textId="77777777" w:rsidR="00152883" w:rsidRPr="00152883" w:rsidRDefault="00152883" w:rsidP="00152883"/>
    <w:p w14:paraId="2FF34AD2" w14:textId="77777777" w:rsidR="00BB1E26" w:rsidRDefault="00152883" w:rsidP="005178B0">
      <w:r>
        <w:t>Naročnik vabi vse zainteresirane ponudnike, da predložijo ponudbo, skladno z zahtevami iz razpisne dokumentacije.</w:t>
      </w:r>
    </w:p>
    <w:p w14:paraId="238A16C2" w14:textId="77777777" w:rsidR="00152883" w:rsidRDefault="00C91BF6" w:rsidP="00152883">
      <w:pPr>
        <w:pStyle w:val="Naslov1"/>
      </w:pPr>
      <w:bookmarkStart w:id="3" w:name="_Toc336851730"/>
      <w:bookmarkStart w:id="4" w:name="_Toc336851778"/>
      <w:bookmarkStart w:id="5" w:name="_Toc67901695"/>
      <w:r>
        <w:t>OZNAKA IN PREDMET JAVNEGA NAROČILA</w:t>
      </w:r>
      <w:bookmarkEnd w:id="3"/>
      <w:bookmarkEnd w:id="4"/>
      <w:bookmarkEnd w:id="5"/>
    </w:p>
    <w:p w14:paraId="0397DA5C" w14:textId="3735CF3E" w:rsidR="00765DEE" w:rsidRDefault="00765DEE" w:rsidP="00765DEE">
      <w:bookmarkStart w:id="6" w:name="_Toc336851731"/>
      <w:bookmarkStart w:id="7" w:name="_Toc336851779"/>
      <w:r>
        <w:t>Oznaka:</w:t>
      </w:r>
      <w:r w:rsidRPr="00765DEE">
        <w:t xml:space="preserve"> </w:t>
      </w:r>
      <w:r w:rsidR="007C1154">
        <w:t xml:space="preserve"> </w:t>
      </w:r>
      <w:r w:rsidR="001E2A6B">
        <w:t>JN 5-2021</w:t>
      </w:r>
      <w:r>
        <w:t xml:space="preserve"> </w:t>
      </w:r>
    </w:p>
    <w:p w14:paraId="73A0B2A4" w14:textId="3EBAD745" w:rsidR="00765DEE" w:rsidRDefault="007C1154" w:rsidP="00765DEE">
      <w:pPr>
        <w:rPr>
          <w:rFonts w:cs="Arial"/>
          <w:i/>
          <w:sz w:val="18"/>
          <w:szCs w:val="18"/>
        </w:rPr>
      </w:pPr>
      <w:r>
        <w:t xml:space="preserve">Predmet: </w:t>
      </w:r>
      <w:r w:rsidR="00465CDB">
        <w:t>Razkužila in materiali za higieno</w:t>
      </w:r>
      <w:r w:rsidR="00765DEE">
        <w:t xml:space="preserve"> </w:t>
      </w:r>
    </w:p>
    <w:p w14:paraId="76F238C2" w14:textId="77777777" w:rsidR="004306AB" w:rsidRDefault="004306AB" w:rsidP="00765DEE">
      <w:pPr>
        <w:rPr>
          <w:rFonts w:cs="Arial"/>
          <w:i/>
          <w:sz w:val="18"/>
          <w:szCs w:val="18"/>
        </w:rPr>
      </w:pPr>
    </w:p>
    <w:p w14:paraId="356E004E" w14:textId="7FA21B3A" w:rsidR="004306AB" w:rsidRDefault="004306AB" w:rsidP="004306AB">
      <w:r w:rsidRPr="00BD107C">
        <w:t>Naročilo je razdeljeno na sklop</w:t>
      </w:r>
      <w:r w:rsidR="00465CDB">
        <w:t>e</w:t>
      </w:r>
      <w:r w:rsidRPr="00BD107C">
        <w:t xml:space="preserve"> in sicer:</w:t>
      </w:r>
    </w:p>
    <w:p w14:paraId="47CC7EC2" w14:textId="57BDBD59"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8" w:name="_Toc67901696"/>
      <w:r w:rsidRPr="004F46BC">
        <w:rPr>
          <w:rFonts w:cs="Arial"/>
          <w:szCs w:val="20"/>
        </w:rPr>
        <w:t>Sklop 1: razkužila</w:t>
      </w:r>
      <w:bookmarkEnd w:id="8"/>
      <w:r w:rsidRPr="004F46BC">
        <w:rPr>
          <w:rFonts w:cs="Arial"/>
          <w:szCs w:val="20"/>
        </w:rPr>
        <w:t xml:space="preserve"> </w:t>
      </w:r>
    </w:p>
    <w:p w14:paraId="0B27B923" w14:textId="2515ED8E"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9" w:name="_Toc67901697"/>
      <w:r w:rsidRPr="004F46BC">
        <w:rPr>
          <w:rFonts w:cs="Arial"/>
          <w:szCs w:val="20"/>
        </w:rPr>
        <w:t>Sklop 2: mila</w:t>
      </w:r>
      <w:bookmarkEnd w:id="9"/>
      <w:r w:rsidRPr="004F46BC">
        <w:rPr>
          <w:rFonts w:cs="Arial"/>
          <w:szCs w:val="20"/>
        </w:rPr>
        <w:t xml:space="preserve"> </w:t>
      </w:r>
    </w:p>
    <w:p w14:paraId="0DF63355" w14:textId="55471B7B"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0" w:name="_Toc67901698"/>
      <w:r w:rsidRPr="004F46BC">
        <w:rPr>
          <w:rFonts w:cs="Arial"/>
          <w:szCs w:val="20"/>
        </w:rPr>
        <w:t>Sklop 3: ščetke</w:t>
      </w:r>
      <w:bookmarkEnd w:id="10"/>
      <w:r w:rsidRPr="004F46BC">
        <w:rPr>
          <w:rFonts w:cs="Arial"/>
          <w:szCs w:val="20"/>
        </w:rPr>
        <w:t xml:space="preserve"> </w:t>
      </w:r>
    </w:p>
    <w:p w14:paraId="391BFF86" w14:textId="319E109D"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1" w:name="_Toc67901699"/>
      <w:r w:rsidRPr="004F46BC">
        <w:rPr>
          <w:rFonts w:cs="Arial"/>
          <w:szCs w:val="20"/>
        </w:rPr>
        <w:t>Sklop 4: materiali za nego bolnika</w:t>
      </w:r>
      <w:bookmarkEnd w:id="11"/>
      <w:r w:rsidRPr="004F46BC">
        <w:rPr>
          <w:rFonts w:cs="Arial"/>
          <w:szCs w:val="20"/>
        </w:rPr>
        <w:t xml:space="preserve"> </w:t>
      </w:r>
    </w:p>
    <w:p w14:paraId="022681A3" w14:textId="17F023FD"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2" w:name="_Toc67901700"/>
      <w:r w:rsidRPr="004F46BC">
        <w:rPr>
          <w:rFonts w:cs="Arial"/>
          <w:szCs w:val="20"/>
        </w:rPr>
        <w:t>Sklop 5: vpojne obloge</w:t>
      </w:r>
      <w:bookmarkEnd w:id="12"/>
      <w:r w:rsidRPr="004F46BC">
        <w:rPr>
          <w:rFonts w:cs="Arial"/>
          <w:szCs w:val="20"/>
        </w:rPr>
        <w:t xml:space="preserve"> </w:t>
      </w:r>
    </w:p>
    <w:p w14:paraId="1A480868" w14:textId="72A1694A" w:rsidR="008B5156" w:rsidRPr="004F46BC" w:rsidRDefault="008B5156" w:rsidP="008B5156">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3" w:name="_Toc67901701"/>
      <w:r w:rsidRPr="004F46BC">
        <w:rPr>
          <w:rFonts w:cs="Arial"/>
          <w:szCs w:val="20"/>
        </w:rPr>
        <w:t>Sklop 6: talni filtri</w:t>
      </w:r>
      <w:bookmarkEnd w:id="13"/>
      <w:r w:rsidRPr="004F46BC">
        <w:rPr>
          <w:rFonts w:cs="Arial"/>
          <w:szCs w:val="20"/>
        </w:rPr>
        <w:t xml:space="preserve"> </w:t>
      </w:r>
    </w:p>
    <w:p w14:paraId="3503C6F5" w14:textId="77777777" w:rsidR="008B5156" w:rsidRPr="004F46BC" w:rsidRDefault="008B5156" w:rsidP="00AD1C8B">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4" w:name="_Toc67901702"/>
      <w:r w:rsidRPr="004F46BC">
        <w:rPr>
          <w:rFonts w:cs="Arial"/>
          <w:szCs w:val="20"/>
        </w:rPr>
        <w:t>Sklop 7: plenice za inkontinenco</w:t>
      </w:r>
      <w:bookmarkEnd w:id="14"/>
      <w:r w:rsidRPr="004F46BC">
        <w:rPr>
          <w:rFonts w:cs="Arial"/>
          <w:szCs w:val="20"/>
        </w:rPr>
        <w:t xml:space="preserve"> </w:t>
      </w:r>
    </w:p>
    <w:p w14:paraId="08FB6B5F" w14:textId="461BD694" w:rsidR="008B5156" w:rsidRPr="004F46BC" w:rsidRDefault="008B5156" w:rsidP="00AD1C8B">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5" w:name="_Toc67901703"/>
      <w:r w:rsidRPr="004F46BC">
        <w:rPr>
          <w:rFonts w:cs="Arial"/>
          <w:szCs w:val="20"/>
        </w:rPr>
        <w:t>Sklop 8: razno</w:t>
      </w:r>
      <w:bookmarkEnd w:id="15"/>
    </w:p>
    <w:p w14:paraId="64C81DCC" w14:textId="77777777" w:rsidR="004F5F6A" w:rsidRDefault="004F5F6A" w:rsidP="00AF1F2F">
      <w:pPr>
        <w:ind w:left="284"/>
        <w:rPr>
          <w:rFonts w:cs="Arial"/>
          <w:sz w:val="18"/>
          <w:szCs w:val="18"/>
        </w:rPr>
      </w:pPr>
    </w:p>
    <w:p w14:paraId="6C2BF7DE" w14:textId="77777777" w:rsidR="004F5F6A" w:rsidRPr="004F5F6A" w:rsidRDefault="004F5F6A" w:rsidP="00765DEE">
      <w:pPr>
        <w:rPr>
          <w:szCs w:val="20"/>
        </w:rPr>
      </w:pPr>
      <w:r w:rsidRPr="00712EE5">
        <w:rPr>
          <w:rFonts w:cs="Arial"/>
          <w:szCs w:val="20"/>
        </w:rPr>
        <w:t xml:space="preserve">Podrobnejša specifikacija naročila je razvidna iz </w:t>
      </w:r>
      <w:r w:rsidR="0077559D">
        <w:rPr>
          <w:rFonts w:cs="Arial"/>
          <w:szCs w:val="20"/>
        </w:rPr>
        <w:t xml:space="preserve">tehničnih </w:t>
      </w:r>
      <w:r w:rsidRPr="00712EE5">
        <w:rPr>
          <w:rFonts w:cs="Arial"/>
          <w:szCs w:val="20"/>
        </w:rPr>
        <w:t>specifikacij.</w:t>
      </w:r>
    </w:p>
    <w:p w14:paraId="6DD0FAE7" w14:textId="77777777" w:rsidR="005312FE" w:rsidRDefault="00C91BF6" w:rsidP="005312FE">
      <w:pPr>
        <w:pStyle w:val="Naslov1"/>
      </w:pPr>
      <w:bookmarkStart w:id="16" w:name="_Toc67901704"/>
      <w:r>
        <w:t>NAČIN ODDAJE JAVNEGA NAROČILA</w:t>
      </w:r>
      <w:bookmarkEnd w:id="6"/>
      <w:bookmarkEnd w:id="7"/>
      <w:bookmarkEnd w:id="16"/>
    </w:p>
    <w:p w14:paraId="0536687B" w14:textId="77777777" w:rsidR="002B0C97" w:rsidRDefault="005312FE" w:rsidP="005312FE">
      <w:r>
        <w:t xml:space="preserve">Za oddajo predmetnega naročila se v </w:t>
      </w:r>
      <w:r w:rsidRPr="00E56B44">
        <w:t>skladu s</w:t>
      </w:r>
      <w:r w:rsidR="00E56B44" w:rsidRPr="00E56B44">
        <w:t xml:space="preserve"> </w:t>
      </w:r>
      <w:r w:rsidR="00866E58">
        <w:t>47</w:t>
      </w:r>
      <w:r w:rsidRPr="00E56B44">
        <w:t>. členom Zakona</w:t>
      </w:r>
      <w:r w:rsidRPr="00142EA9">
        <w:t xml:space="preserve"> o javnem naročanju (Uradni list RS, št.</w:t>
      </w:r>
      <w:r w:rsidR="002B0C97" w:rsidRPr="002B0C97">
        <w:t xml:space="preserve"> </w:t>
      </w:r>
      <w:r w:rsidR="004F5F6A">
        <w:t>91/15</w:t>
      </w:r>
      <w:r w:rsidR="00C57AB1">
        <w:t xml:space="preserve"> in 14/18</w:t>
      </w:r>
      <w:r w:rsidR="00446057" w:rsidRPr="00142EA9">
        <w:t>; v nadaljevanju ZJN</w:t>
      </w:r>
      <w:r w:rsidRPr="00142EA9">
        <w:t>-</w:t>
      </w:r>
      <w:r w:rsidR="004F5F6A">
        <w:t>3</w:t>
      </w:r>
      <w:r w:rsidRPr="00142EA9">
        <w:t>) izvede</w:t>
      </w:r>
      <w:r w:rsidR="00E56B44">
        <w:t xml:space="preserve"> </w:t>
      </w:r>
      <w:r w:rsidR="00866E58">
        <w:t>postopek naročila male vrednosti</w:t>
      </w:r>
      <w:r w:rsidR="00E56B44" w:rsidRPr="00712EE5">
        <w:t>.</w:t>
      </w:r>
    </w:p>
    <w:p w14:paraId="1352F434" w14:textId="77777777" w:rsidR="00E04560" w:rsidRDefault="00E04560" w:rsidP="003C5CB2">
      <w:pPr>
        <w:rPr>
          <w:rFonts w:cs="Arial"/>
          <w:i/>
          <w:sz w:val="18"/>
          <w:szCs w:val="18"/>
          <w:highlight w:val="yellow"/>
        </w:rPr>
      </w:pPr>
    </w:p>
    <w:p w14:paraId="73411969" w14:textId="1147A519" w:rsidR="00C20D42" w:rsidRPr="00C20D42" w:rsidRDefault="00C20D42" w:rsidP="00C20D42">
      <w:bookmarkStart w:id="17" w:name="_Toc336851732"/>
      <w:bookmarkStart w:id="18" w:name="_Toc336851780"/>
      <w:r w:rsidRPr="00C20D42">
        <w:t xml:space="preserve">Ponudnik lahko odda ponudbo za katerikoli sklop, </w:t>
      </w:r>
      <w:r w:rsidR="00465CDB" w:rsidRPr="00EF3AD6">
        <w:rPr>
          <w:sz w:val="18"/>
          <w:szCs w:val="18"/>
        </w:rPr>
        <w:t>za en sklop, več sklopov ali za vse sklope</w:t>
      </w:r>
      <w:r w:rsidRPr="00C20D42">
        <w:t xml:space="preserv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2378D1A6" w14:textId="77777777" w:rsidR="00C20D42" w:rsidRPr="00C20D42" w:rsidRDefault="00C20D42" w:rsidP="00C20D42"/>
    <w:p w14:paraId="6D0F948F" w14:textId="122491BC" w:rsidR="00C20D42" w:rsidRPr="00C20D42" w:rsidRDefault="00C20D42" w:rsidP="00C20D42">
      <w:pPr>
        <w:rPr>
          <w:rFonts w:cs="Arial"/>
          <w:i/>
          <w:sz w:val="18"/>
          <w:szCs w:val="18"/>
        </w:rPr>
      </w:pPr>
      <w:r w:rsidRPr="00C20D42">
        <w:t xml:space="preserve">Za vsakega od sklopov se zahteva neobstoj vseh razlogov za izključitev, ki so navedeni v točki </w:t>
      </w:r>
      <w:r w:rsidR="006312D4" w:rsidRPr="00EF3AD6">
        <w:t>9</w:t>
      </w:r>
      <w:r w:rsidRPr="00EF3AD6">
        <w:t>.1</w:t>
      </w:r>
      <w:r w:rsidR="00EF3AD6">
        <w:t>.1</w:t>
      </w:r>
      <w:r w:rsidRPr="00C20D42">
        <w:t xml:space="preserve"> teh navodil. Ostale zahteve naročnika (pogoji za sodelovanje in zahteve, določene v drugih delih navodil ponudnikom za pripravo ponudbe) morajo ponudniki izpolnjevati, kot so zapisane za posamezen sklop. </w:t>
      </w:r>
      <w:r w:rsidRPr="00C20D42">
        <w:rPr>
          <w:rFonts w:cs="Arial"/>
          <w:i/>
          <w:sz w:val="18"/>
          <w:szCs w:val="18"/>
        </w:rPr>
        <w:t xml:space="preserve"> </w:t>
      </w:r>
      <w:r w:rsidRPr="00C20D42">
        <w:t>Naročnik bo izbral najugodnejšega ponudnika na podlagi meril za izbiro za posamezen sklop in oddal naročilo po posameznem sklopu.</w:t>
      </w:r>
    </w:p>
    <w:p w14:paraId="09C32831" w14:textId="77777777" w:rsidR="00AE082E" w:rsidRPr="00C20D42" w:rsidRDefault="00AE082E" w:rsidP="00AE082E"/>
    <w:p w14:paraId="3746ADF1" w14:textId="67AB0AC7" w:rsidR="00AE082E" w:rsidRPr="00465CDB" w:rsidRDefault="00AE082E" w:rsidP="00465CDB">
      <w:pPr>
        <w:rPr>
          <w:rFonts w:cs="Arial"/>
          <w:i/>
          <w:sz w:val="18"/>
          <w:szCs w:val="18"/>
        </w:rPr>
      </w:pPr>
      <w:r w:rsidRPr="00465CDB">
        <w:t>Naročnik bo na podlagi pogojev in meril</w:t>
      </w:r>
      <w:r w:rsidR="004F5F6A" w:rsidRPr="00465CDB">
        <w:t xml:space="preserve"> </w:t>
      </w:r>
      <w:r w:rsidR="0044429C" w:rsidRPr="00465CDB">
        <w:t>za posamezen sklop</w:t>
      </w:r>
      <w:r w:rsidR="00ED0A6C" w:rsidRPr="00465CDB">
        <w:t>, določenih v razpisni dokumentaciji,</w:t>
      </w:r>
      <w:r w:rsidR="0044429C" w:rsidRPr="00465CDB">
        <w:t xml:space="preserve"> </w:t>
      </w:r>
      <w:r w:rsidRPr="00465CDB">
        <w:t>izbral ponudnika, s katerim</w:t>
      </w:r>
      <w:r w:rsidR="00635BA0" w:rsidRPr="00465CDB">
        <w:t xml:space="preserve"> bo</w:t>
      </w:r>
      <w:r w:rsidR="00465CDB" w:rsidRPr="00465CDB">
        <w:t xml:space="preserve"> </w:t>
      </w:r>
      <w:r w:rsidRPr="00465CDB">
        <w:t>sklenil pogodbo</w:t>
      </w:r>
      <w:r w:rsidR="00465CDB">
        <w:t>.</w:t>
      </w:r>
      <w:r w:rsidRPr="00465CDB">
        <w:t xml:space="preserve"> </w:t>
      </w:r>
    </w:p>
    <w:p w14:paraId="2D8BD32A" w14:textId="77777777" w:rsidR="00AE082E" w:rsidRDefault="00AE082E" w:rsidP="00AE082E"/>
    <w:p w14:paraId="64FB6EBE" w14:textId="77777777" w:rsidR="005312FE" w:rsidRDefault="00C91BF6" w:rsidP="00AE082E">
      <w:pPr>
        <w:pStyle w:val="Naslov1"/>
      </w:pPr>
      <w:bookmarkStart w:id="19" w:name="_Toc464638490"/>
      <w:bookmarkStart w:id="20" w:name="_Toc464638491"/>
      <w:bookmarkStart w:id="21" w:name="_Toc67901705"/>
      <w:bookmarkEnd w:id="19"/>
      <w:bookmarkEnd w:id="20"/>
      <w:r>
        <w:t>rOK IN NAČIN PREDLOŽITVE PONUDBE</w:t>
      </w:r>
      <w:bookmarkEnd w:id="17"/>
      <w:bookmarkEnd w:id="18"/>
      <w:bookmarkEnd w:id="21"/>
    </w:p>
    <w:p w14:paraId="1CD46962" w14:textId="3683B8E7" w:rsidR="003F4FCB" w:rsidRPr="001675DB" w:rsidRDefault="003F4FCB" w:rsidP="003F4FCB">
      <w:pPr>
        <w:rPr>
          <w:rFonts w:cs="Arial"/>
          <w:szCs w:val="20"/>
        </w:rPr>
      </w:pPr>
      <w:bookmarkStart w:id="22" w:name="_Toc467501160"/>
      <w:bookmarkStart w:id="23" w:name="_Toc467501161"/>
      <w:bookmarkStart w:id="24" w:name="_Toc336851733"/>
      <w:bookmarkStart w:id="25" w:name="_Toc336851781"/>
      <w:bookmarkEnd w:id="22"/>
      <w:bookmarkEnd w:id="23"/>
      <w:r w:rsidRPr="001675DB">
        <w:rPr>
          <w:rFonts w:cs="Arial"/>
          <w:szCs w:val="20"/>
        </w:rPr>
        <w:t>Ponudniki morajo ponudbe predložiti v informacijski sistem e-</w:t>
      </w:r>
      <w:r>
        <w:rPr>
          <w:rFonts w:cs="Arial"/>
          <w:szCs w:val="20"/>
        </w:rPr>
        <w:t>JN</w:t>
      </w:r>
      <w:r w:rsidRPr="001675DB">
        <w:rPr>
          <w:rFonts w:cs="Arial"/>
          <w:szCs w:val="20"/>
        </w:rPr>
        <w:t xml:space="preserve"> </w:t>
      </w:r>
      <w:bookmarkStart w:id="26" w:name="_Hlk63327831"/>
      <w:r w:rsidR="00C2171C">
        <w:rPr>
          <w:rFonts w:cs="Arial"/>
          <w:szCs w:val="20"/>
        </w:rPr>
        <w:t>(v nadaljevanju: sistem e-JN)</w:t>
      </w:r>
      <w:r w:rsidR="0064067A">
        <w:rPr>
          <w:rFonts w:cs="Arial"/>
          <w:szCs w:val="20"/>
        </w:rPr>
        <w:t xml:space="preserve"> </w:t>
      </w:r>
      <w:bookmarkEnd w:id="26"/>
      <w:r w:rsidRPr="001675DB">
        <w:rPr>
          <w:rFonts w:cs="Arial"/>
          <w:szCs w:val="20"/>
        </w:rPr>
        <w:t xml:space="preserve">na spletnem naslovu </w:t>
      </w:r>
      <w:hyperlink r:id="rId8" w:history="1">
        <w:r w:rsidR="007A57BE">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sidR="007A57BE">
          <w:rPr>
            <w:rStyle w:val="Hiperpovezava"/>
            <w:rFonts w:cs="Arial"/>
            <w:szCs w:val="20"/>
          </w:rPr>
          <w:t>https://ejn.gov.si</w:t>
        </w:r>
      </w:hyperlink>
      <w:r w:rsidRPr="001675DB">
        <w:rPr>
          <w:rFonts w:cs="Arial"/>
          <w:szCs w:val="20"/>
        </w:rPr>
        <w:t>.</w:t>
      </w:r>
    </w:p>
    <w:p w14:paraId="1BDB9FD5" w14:textId="77777777" w:rsidR="003F4FCB" w:rsidRPr="001675DB" w:rsidRDefault="003F4FCB" w:rsidP="003F4FCB">
      <w:pPr>
        <w:rPr>
          <w:rFonts w:cs="Arial"/>
          <w:szCs w:val="20"/>
        </w:rPr>
      </w:pPr>
    </w:p>
    <w:p w14:paraId="538F6FF1" w14:textId="76595021" w:rsidR="003F4FCB" w:rsidRPr="001675DB" w:rsidRDefault="003F4FCB" w:rsidP="003F4FCB">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sidR="007A57BE">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14:paraId="40C647EB" w14:textId="77777777" w:rsidR="003F4FCB" w:rsidRPr="001675DB" w:rsidRDefault="003F4FCB" w:rsidP="003F4FCB">
      <w:pPr>
        <w:rPr>
          <w:rFonts w:cs="Arial"/>
          <w:szCs w:val="20"/>
        </w:rPr>
      </w:pPr>
    </w:p>
    <w:p w14:paraId="11C1D445" w14:textId="24F477B9" w:rsidR="0062302D" w:rsidRPr="00E00B06" w:rsidRDefault="0062302D" w:rsidP="0062302D">
      <w:r w:rsidRPr="00E00B06">
        <w:lastRenderedPageBreak/>
        <w:t xml:space="preserve">Uporabnik ponudnika, ki je v sistemu e-JN pooblaščen za oddajanje ponudb, ponudbo odda s klikom na gumb »Oddaj«. </w:t>
      </w:r>
      <w:r w:rsidR="00C2171C">
        <w:t>S</w:t>
      </w:r>
      <w:r w:rsidRPr="00E00B06">
        <w:t>istem e-JN ob oddaji ponudb zabeleži identiteto uporabnika in čas oddaje ponudbe. Uporabnik z dejanjem oddaje ponudbe izkaže in izjavi voljo v imenu ponudnika oddati zavezujočo ponudbo (18. člen Obligacijskega zakonika</w:t>
      </w:r>
      <w:r w:rsidRPr="00E00B06">
        <w:rPr>
          <w:rStyle w:val="Sprotnaopomba-sklic"/>
        </w:rPr>
        <w:footnoteReference w:id="1"/>
      </w:r>
      <w:r w:rsidRPr="00E00B06">
        <w:t>). Z oddajo ponudbe je le-ta zavezujoča za čas, naveden v ponudbi, razen če jo uporabnik ponudnika umakne ali spremeni pred potekom roka za oddajo ponudb.</w:t>
      </w:r>
    </w:p>
    <w:p w14:paraId="53F922FF" w14:textId="77777777" w:rsidR="003F4FCB" w:rsidRPr="00E00B06" w:rsidRDefault="003F4FCB" w:rsidP="003F4FCB">
      <w:pPr>
        <w:rPr>
          <w:rFonts w:cs="Arial"/>
          <w:szCs w:val="20"/>
          <w:lang w:eastAsia="sl-SI"/>
        </w:rPr>
      </w:pPr>
    </w:p>
    <w:p w14:paraId="17C078DD" w14:textId="6B80840B" w:rsidR="003F4FCB" w:rsidRPr="001675DB" w:rsidRDefault="003F4FCB" w:rsidP="003F4FCB">
      <w:r w:rsidRPr="00E00B06">
        <w:rPr>
          <w:rFonts w:cs="Arial"/>
          <w:szCs w:val="20"/>
          <w:lang w:eastAsia="sl-SI"/>
        </w:rPr>
        <w:t>Ponudba se šteje za pravočasno oddano, če jo naročni</w:t>
      </w:r>
      <w:r w:rsidRPr="001675DB">
        <w:rPr>
          <w:rFonts w:cs="Arial"/>
          <w:szCs w:val="20"/>
          <w:lang w:eastAsia="sl-SI"/>
        </w:rPr>
        <w:t>k prejme preko sistema e-</w:t>
      </w:r>
      <w:r>
        <w:rPr>
          <w:rFonts w:cs="Arial"/>
          <w:szCs w:val="20"/>
          <w:lang w:eastAsia="sl-SI"/>
        </w:rPr>
        <w:t>JN</w:t>
      </w:r>
      <w:r w:rsidRPr="001675DB">
        <w:rPr>
          <w:rFonts w:cs="Arial"/>
          <w:szCs w:val="20"/>
          <w:lang w:eastAsia="sl-SI"/>
        </w:rPr>
        <w:t xml:space="preserve"> </w:t>
      </w:r>
      <w:hyperlink r:id="rId11" w:history="1">
        <w:r w:rsidR="007A57BE">
          <w:rPr>
            <w:rStyle w:val="Hiperpovezava"/>
            <w:rFonts w:cs="Arial"/>
            <w:szCs w:val="20"/>
            <w:lang w:eastAsia="sl-SI"/>
          </w:rPr>
          <w:t>https://ejn.gov.si</w:t>
        </w:r>
      </w:hyperlink>
      <w:r w:rsidRPr="001675DB">
        <w:rPr>
          <w:rFonts w:cs="Arial"/>
          <w:szCs w:val="20"/>
          <w:lang w:eastAsia="sl-SI"/>
        </w:rPr>
        <w:t xml:space="preserve"> </w:t>
      </w:r>
      <w:r w:rsidRPr="00102DBD">
        <w:rPr>
          <w:rFonts w:cs="Arial"/>
          <w:b/>
          <w:szCs w:val="20"/>
          <w:lang w:eastAsia="sl-SI"/>
        </w:rPr>
        <w:t>najkasneje</w:t>
      </w:r>
      <w:r w:rsidRPr="001675DB">
        <w:rPr>
          <w:rFonts w:cs="Arial"/>
          <w:b/>
          <w:szCs w:val="20"/>
          <w:lang w:eastAsia="sl-SI"/>
        </w:rPr>
        <w:t xml:space="preserve"> do</w:t>
      </w:r>
      <w:r w:rsidRPr="001675DB">
        <w:rPr>
          <w:rFonts w:cs="Arial"/>
          <w:szCs w:val="20"/>
          <w:lang w:eastAsia="sl-SI"/>
        </w:rPr>
        <w:t xml:space="preserve"> </w:t>
      </w:r>
      <w:r w:rsidR="00102DBD" w:rsidRPr="00102DBD">
        <w:rPr>
          <w:b/>
        </w:rPr>
        <w:t>19. 4. 2021</w:t>
      </w:r>
      <w:r w:rsidRPr="00102DBD">
        <w:rPr>
          <w:b/>
        </w:rPr>
        <w:t xml:space="preserve"> </w:t>
      </w:r>
      <w:r w:rsidRPr="00102DBD">
        <w:rPr>
          <w:rFonts w:cs="Arial"/>
          <w:b/>
          <w:i/>
          <w:sz w:val="18"/>
          <w:szCs w:val="18"/>
        </w:rPr>
        <w:t xml:space="preserve"> </w:t>
      </w:r>
      <w:r w:rsidRPr="00102DBD">
        <w:rPr>
          <w:b/>
        </w:rPr>
        <w:t xml:space="preserve">do </w:t>
      </w:r>
      <w:r w:rsidR="00102DBD" w:rsidRPr="00102DBD">
        <w:rPr>
          <w:b/>
        </w:rPr>
        <w:t>10.00</w:t>
      </w:r>
      <w:r w:rsidRPr="00102DBD">
        <w:rPr>
          <w:b/>
        </w:rPr>
        <w:t xml:space="preserve"> ure</w:t>
      </w:r>
      <w:r w:rsidRPr="001675DB">
        <w:t>. Za oddano ponudbo se šteje ponudba, ki je v sistemu e-</w:t>
      </w:r>
      <w:r>
        <w:t>JN</w:t>
      </w:r>
      <w:r w:rsidRPr="001675DB">
        <w:t xml:space="preserve"> označena s statusom </w:t>
      </w:r>
      <w:r w:rsidRPr="00FB6E52">
        <w:t>»ODDANO«.</w:t>
      </w:r>
    </w:p>
    <w:p w14:paraId="4DE98329" w14:textId="77777777" w:rsidR="003F4FCB" w:rsidRDefault="003F4FCB" w:rsidP="003F4FCB"/>
    <w:p w14:paraId="1259A3AC" w14:textId="412C0A55" w:rsidR="003F4FCB" w:rsidRDefault="003F4FCB" w:rsidP="003F4FCB">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14:paraId="13E8C6EB" w14:textId="77777777" w:rsidR="003F4FCB" w:rsidRPr="001675DB" w:rsidRDefault="003F4FCB" w:rsidP="003F4FCB"/>
    <w:p w14:paraId="6423D925" w14:textId="77777777" w:rsidR="003F4FCB" w:rsidRDefault="003F4FCB" w:rsidP="003F4FCB">
      <w:r w:rsidRPr="001675DB">
        <w:t>Po preteku roka za predložitev ponudb ponudbe ne bo več mogoče oddati.</w:t>
      </w:r>
    </w:p>
    <w:p w14:paraId="4E4E4DFC" w14:textId="77777777" w:rsidR="003F4FCB" w:rsidRDefault="003F4FCB" w:rsidP="003F4FCB"/>
    <w:p w14:paraId="405640A6" w14:textId="6329BC10" w:rsidR="003F4FCB" w:rsidRDefault="003F4FCB" w:rsidP="003F4FCB">
      <w:pPr>
        <w:rPr>
          <w:i/>
        </w:rPr>
      </w:pPr>
      <w:r w:rsidRPr="00AD1C8B">
        <w:t>Dostop do povezave za</w:t>
      </w:r>
      <w:bookmarkStart w:id="27" w:name="_GoBack"/>
      <w:bookmarkEnd w:id="27"/>
      <w:r w:rsidRPr="00FB6E52">
        <w:t xml:space="preserve"> odd</w:t>
      </w:r>
      <w:r>
        <w:t xml:space="preserve">ajo elektronske ponudbe v tem postopku javnega naročila je na naslednji povezavi:  </w:t>
      </w:r>
      <w:r w:rsidR="00102DBD" w:rsidRPr="00102DBD">
        <w:t xml:space="preserve"> </w:t>
      </w:r>
      <w:r w:rsidR="00AD1C8B" w:rsidRPr="00AD1C8B">
        <w:t>https://ejn.gov.si/ponudba/pages/aktualno/aktualno_jnc_podrobno.xhtml?zadevaId=285</w:t>
      </w:r>
    </w:p>
    <w:p w14:paraId="258DCC87" w14:textId="77777777" w:rsidR="00102DBD" w:rsidRPr="00102DBD" w:rsidRDefault="00102DBD" w:rsidP="003F4FCB">
      <w:pPr>
        <w:rPr>
          <w:i/>
        </w:rPr>
      </w:pPr>
    </w:p>
    <w:p w14:paraId="47FB0455" w14:textId="77777777" w:rsidR="00FE0500" w:rsidRPr="00AF1F2F" w:rsidRDefault="00C91BF6" w:rsidP="0071261A">
      <w:pPr>
        <w:pStyle w:val="Naslov1"/>
      </w:pPr>
      <w:bookmarkStart w:id="28" w:name="_Toc67901706"/>
      <w:r>
        <w:t>ČAS IN KRAJ ODPIRANJA PONUDB</w:t>
      </w:r>
      <w:bookmarkEnd w:id="24"/>
      <w:bookmarkEnd w:id="25"/>
      <w:bookmarkEnd w:id="28"/>
      <w:r w:rsidR="00B55B72">
        <w:t xml:space="preserve"> </w:t>
      </w:r>
    </w:p>
    <w:p w14:paraId="03E21D87" w14:textId="133268A6" w:rsidR="003F4FCB" w:rsidRDefault="003F4FCB" w:rsidP="003F4FCB">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 xml:space="preserve">v </w:t>
      </w:r>
      <w:r w:rsidRPr="00102DBD">
        <w:rPr>
          <w:rFonts w:cs="Arial"/>
          <w:szCs w:val="20"/>
          <w:highlight w:val="lightGray"/>
        </w:rPr>
        <w:t>sistemu e-</w:t>
      </w:r>
      <w:r>
        <w:rPr>
          <w:rFonts w:cs="Arial"/>
          <w:szCs w:val="20"/>
        </w:rPr>
        <w:t>JN</w:t>
      </w:r>
      <w:r w:rsidRPr="001675DB">
        <w:rPr>
          <w:rFonts w:cs="Arial"/>
          <w:szCs w:val="20"/>
        </w:rPr>
        <w:t xml:space="preserve"> dne </w:t>
      </w:r>
      <w:r w:rsidR="00102DBD">
        <w:rPr>
          <w:b/>
        </w:rPr>
        <w:t>19. 4. 2021</w:t>
      </w:r>
      <w:r w:rsidRPr="001675DB">
        <w:t xml:space="preserve">  </w:t>
      </w:r>
      <w:r>
        <w:t xml:space="preserve">in se bo začelo </w:t>
      </w:r>
      <w:r w:rsidRPr="001675DB">
        <w:rPr>
          <w:b/>
        </w:rPr>
        <w:t xml:space="preserve">ob </w:t>
      </w:r>
      <w:r w:rsidR="00102DBD">
        <w:rPr>
          <w:b/>
        </w:rPr>
        <w:t>10.01</w:t>
      </w:r>
      <w:r w:rsidRPr="001675DB">
        <w:rPr>
          <w:b/>
        </w:rPr>
        <w:t xml:space="preserve"> uri</w:t>
      </w:r>
      <w:r w:rsidRPr="001675DB">
        <w:t xml:space="preserve"> na spletnem </w:t>
      </w:r>
      <w:r w:rsidRPr="0051355A">
        <w:t xml:space="preserve">naslovu </w:t>
      </w:r>
      <w:hyperlink r:id="rId12" w:history="1">
        <w:r w:rsidR="007A57BE">
          <w:rPr>
            <w:rStyle w:val="Hiperpovezava"/>
            <w:rFonts w:cs="Arial"/>
            <w:szCs w:val="20"/>
            <w:lang w:eastAsia="sl-SI"/>
          </w:rPr>
          <w:t>https://ejn.gov.si</w:t>
        </w:r>
      </w:hyperlink>
      <w:r w:rsidRPr="0051355A">
        <w:rPr>
          <w:rFonts w:cs="Arial"/>
          <w:szCs w:val="20"/>
          <w:lang w:eastAsia="sl-SI"/>
        </w:rPr>
        <w:t>.</w:t>
      </w:r>
      <w:r>
        <w:rPr>
          <w:rFonts w:cs="Arial"/>
          <w:szCs w:val="20"/>
          <w:lang w:eastAsia="sl-SI"/>
        </w:rPr>
        <w:t xml:space="preserve"> </w:t>
      </w:r>
    </w:p>
    <w:p w14:paraId="1493860F" w14:textId="77777777" w:rsidR="003F4FCB" w:rsidRDefault="003F4FCB" w:rsidP="003F4FCB"/>
    <w:p w14:paraId="7A8AA1E5" w14:textId="3BB0EE9D" w:rsidR="003F4FCB" w:rsidRPr="00EC7593" w:rsidRDefault="003F4FCB" w:rsidP="003F4FCB">
      <w:r w:rsidRPr="00FB6E52">
        <w:t xml:space="preserve">Odpiranje poteka tako, da sistem e-JN </w:t>
      </w:r>
      <w:r w:rsidR="00096A31">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w:t>
      </w:r>
      <w:r w:rsidR="008507D4">
        <w:t xml:space="preserve"> </w:t>
      </w:r>
      <w:bookmarkStart w:id="29" w:name="_Hlk63327993"/>
      <w:r w:rsidR="008507D4">
        <w:t>skupni ponudbeni vrednosti ponudbe</w:t>
      </w:r>
      <w:r w:rsidRPr="00FB6E52">
        <w:t xml:space="preserve"> </w:t>
      </w:r>
      <w:bookmarkEnd w:id="29"/>
      <w:r w:rsidRPr="00FB6E52">
        <w:t>ter</w:t>
      </w:r>
      <w:r>
        <w:t xml:space="preserve"> omogoči</w:t>
      </w:r>
      <w:r w:rsidRPr="00FB6E52">
        <w:t xml:space="preserve"> dostop do dokumenta, ki ga ponudnik naloži v sistem e-JN pod </w:t>
      </w:r>
      <w:r>
        <w:t>razdelek</w:t>
      </w:r>
      <w:r w:rsidRPr="00FB6E52">
        <w:t xml:space="preserve"> </w:t>
      </w:r>
      <w:bookmarkStart w:id="30" w:name="_Hlk63328030"/>
      <w:r w:rsidR="008507D4">
        <w:t xml:space="preserve">»Skupna ponudbena cena«, v del </w:t>
      </w:r>
      <w:bookmarkEnd w:id="30"/>
      <w:r>
        <w:t>»</w:t>
      </w:r>
      <w:r w:rsidRPr="00FB6E52">
        <w:t>Predračun</w:t>
      </w:r>
      <w:r>
        <w:t>«</w:t>
      </w:r>
      <w:r w:rsidRPr="00FB6E52">
        <w:t xml:space="preserve">. </w:t>
      </w:r>
    </w:p>
    <w:p w14:paraId="3371D417" w14:textId="77777777" w:rsidR="0077559D" w:rsidRDefault="0077559D" w:rsidP="00FC5C99"/>
    <w:p w14:paraId="30E2409C" w14:textId="6AAE0C77" w:rsidR="006739D5" w:rsidRPr="00BD107C" w:rsidRDefault="006739D5" w:rsidP="006739D5">
      <w:pPr>
        <w:pStyle w:val="Naslov1"/>
      </w:pPr>
      <w:bookmarkStart w:id="31" w:name="_Toc67901707"/>
      <w:r w:rsidRPr="00BD107C">
        <w:t>POGAJANJA</w:t>
      </w:r>
      <w:bookmarkEnd w:id="31"/>
    </w:p>
    <w:p w14:paraId="72D57ABC" w14:textId="77777777" w:rsidR="008A4903" w:rsidRDefault="008A4903" w:rsidP="008A4903">
      <w:r>
        <w:t>Naročnik bo s ponudnikom(i) izvedel pogajanja, v skladu z drugim odstavkom 47. člena ZJN-3.</w:t>
      </w:r>
    </w:p>
    <w:p w14:paraId="02D264E1" w14:textId="77777777" w:rsidR="008A4903" w:rsidRDefault="008A4903" w:rsidP="008A4903"/>
    <w:p w14:paraId="5C74B27A" w14:textId="38F7B9FB" w:rsidR="008A4903" w:rsidRDefault="008A4903" w:rsidP="008A4903">
      <w:r>
        <w:t>O pogajanjih bo ponudnik obveščen preko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14:paraId="03EFC8A5" w14:textId="77777777" w:rsidR="008A4903" w:rsidRDefault="008A4903" w:rsidP="008A4903"/>
    <w:p w14:paraId="20F10FA6" w14:textId="7164E657" w:rsidR="008A4903" w:rsidRDefault="008A4903" w:rsidP="008A4903">
      <w:r>
        <w:t xml:space="preserve">Izveden bo </w:t>
      </w:r>
      <w:r w:rsidR="00081A64">
        <w:rPr>
          <w:b/>
        </w:rPr>
        <w:t>1</w:t>
      </w:r>
      <w:r>
        <w:rPr>
          <w:b/>
        </w:rPr>
        <w:t xml:space="preserve"> </w:t>
      </w:r>
      <w:r>
        <w:t>krog</w:t>
      </w:r>
      <w:r w:rsidR="00081A64">
        <w:t xml:space="preserve"> </w:t>
      </w:r>
      <w:r>
        <w:t xml:space="preserve">pogajanj. </w:t>
      </w:r>
    </w:p>
    <w:p w14:paraId="5AF22580" w14:textId="77777777" w:rsidR="00A23C7C" w:rsidRDefault="00A23C7C" w:rsidP="00A23C7C"/>
    <w:p w14:paraId="1695834F" w14:textId="57E8FAE9" w:rsidR="00A23C7C" w:rsidRDefault="00A23C7C" w:rsidP="00A23C7C">
      <w:r>
        <w:t xml:space="preserve">Naročnik se bo pogajal o </w:t>
      </w:r>
      <w:r w:rsidR="00081A64">
        <w:rPr>
          <w:b/>
        </w:rPr>
        <w:t>ceni</w:t>
      </w:r>
      <w:r w:rsidRPr="00462E42">
        <w:rPr>
          <w:highlight w:val="yellow"/>
        </w:rPr>
        <w:t>.</w:t>
      </w:r>
    </w:p>
    <w:p w14:paraId="00DB1F15" w14:textId="77777777" w:rsidR="00400A3C" w:rsidRDefault="00C91BF6" w:rsidP="00400A3C">
      <w:pPr>
        <w:pStyle w:val="Naslov1"/>
      </w:pPr>
      <w:bookmarkStart w:id="32" w:name="_Toc477436102"/>
      <w:bookmarkStart w:id="33" w:name="_Toc477439944"/>
      <w:bookmarkStart w:id="34" w:name="_Toc466382877"/>
      <w:bookmarkStart w:id="35" w:name="_Toc466382878"/>
      <w:bookmarkStart w:id="36" w:name="_Toc466382879"/>
      <w:bookmarkStart w:id="37" w:name="_Toc466382881"/>
      <w:bookmarkStart w:id="38" w:name="_Toc466382883"/>
      <w:bookmarkStart w:id="39" w:name="_Toc466382885"/>
      <w:bookmarkStart w:id="40" w:name="_Toc466382886"/>
      <w:bookmarkStart w:id="41" w:name="_Toc336851734"/>
      <w:bookmarkStart w:id="42" w:name="_Toc336851782"/>
      <w:bookmarkStart w:id="43" w:name="_Toc67901708"/>
      <w:bookmarkEnd w:id="32"/>
      <w:bookmarkEnd w:id="33"/>
      <w:bookmarkEnd w:id="34"/>
      <w:bookmarkEnd w:id="35"/>
      <w:bookmarkEnd w:id="36"/>
      <w:bookmarkEnd w:id="37"/>
      <w:bookmarkEnd w:id="38"/>
      <w:bookmarkEnd w:id="39"/>
      <w:bookmarkEnd w:id="40"/>
      <w:r>
        <w:t>PRAVNA PODLAGA</w:t>
      </w:r>
      <w:bookmarkEnd w:id="41"/>
      <w:bookmarkEnd w:id="42"/>
      <w:bookmarkEnd w:id="43"/>
    </w:p>
    <w:p w14:paraId="714410A3" w14:textId="77777777" w:rsidR="00400A3C" w:rsidRDefault="00921A40" w:rsidP="00400A3C">
      <w:r>
        <w:t>Naročnik</w:t>
      </w:r>
      <w:r w:rsidR="008C7509">
        <w:t xml:space="preserve"> izvaja </w:t>
      </w:r>
      <w:r>
        <w:t xml:space="preserve">postopek oddaje javnega naročila </w:t>
      </w:r>
      <w:r w:rsidR="00400A3C">
        <w:t>na podlagi veljavnega zakona in podzakonskih aktov, ki urejajo javno naročanje, v skladu z veljavno zakonodajo, ki ureja področje javnih financ ter področje, ki je predmet javnega naročila.</w:t>
      </w:r>
    </w:p>
    <w:p w14:paraId="5B3F3D44" w14:textId="77777777" w:rsidR="00AE082E" w:rsidRDefault="00AE082E" w:rsidP="00400A3C"/>
    <w:p w14:paraId="679F8356" w14:textId="77777777" w:rsidR="00AE082E" w:rsidRDefault="00AE082E" w:rsidP="00AE082E">
      <w:pPr>
        <w:pStyle w:val="Naslov1"/>
      </w:pPr>
      <w:bookmarkStart w:id="44" w:name="_Toc464638497"/>
      <w:bookmarkStart w:id="45" w:name="_Toc464638498"/>
      <w:bookmarkStart w:id="46" w:name="_Toc336851735"/>
      <w:bookmarkStart w:id="47" w:name="_Toc336851783"/>
      <w:bookmarkStart w:id="48" w:name="_Toc371662750"/>
      <w:bookmarkStart w:id="49" w:name="_Toc67901709"/>
      <w:bookmarkStart w:id="50" w:name="_Toc336851736"/>
      <w:bookmarkStart w:id="51" w:name="_Toc336851784"/>
      <w:bookmarkEnd w:id="44"/>
      <w:bookmarkEnd w:id="45"/>
      <w:r>
        <w:t xml:space="preserve">TEMELJNA PRAVILA </w:t>
      </w:r>
      <w:bookmarkEnd w:id="46"/>
      <w:bookmarkEnd w:id="47"/>
      <w:r>
        <w:t>za dostop, obvestila in pojasnila v zvezi z razpisno dokumentacijo</w:t>
      </w:r>
      <w:bookmarkEnd w:id="48"/>
      <w:bookmarkEnd w:id="49"/>
    </w:p>
    <w:p w14:paraId="6D7E60BE" w14:textId="77777777" w:rsidR="00400A3C" w:rsidRDefault="00C91BF6" w:rsidP="00400A3C">
      <w:pPr>
        <w:pStyle w:val="Naslov2"/>
      </w:pPr>
      <w:bookmarkStart w:id="52" w:name="_Toc67901710"/>
      <w:r>
        <w:t>d</w:t>
      </w:r>
      <w:r w:rsidR="00400A3C">
        <w:t>ostop do razpisne dokumentacije</w:t>
      </w:r>
      <w:bookmarkEnd w:id="50"/>
      <w:bookmarkEnd w:id="51"/>
      <w:bookmarkEnd w:id="52"/>
    </w:p>
    <w:p w14:paraId="24524572" w14:textId="2B8F9EA0" w:rsidR="00400A3C" w:rsidRDefault="00400A3C" w:rsidP="00400A3C">
      <w:r>
        <w:t xml:space="preserve">Razpisno dokumentacijo lahko ponudniki dobijo na </w:t>
      </w:r>
      <w:r w:rsidRPr="00EF3AD6">
        <w:t>spletnih straneh</w:t>
      </w:r>
      <w:r w:rsidR="00957CA5" w:rsidRPr="00EF3AD6">
        <w:t xml:space="preserve"> naročnika</w:t>
      </w:r>
      <w:r w:rsidRPr="00EF3AD6">
        <w:t xml:space="preserve">, na naslovu </w:t>
      </w:r>
      <w:r w:rsidR="00465CDB" w:rsidRPr="00EF3AD6">
        <w:t>https://www.ob-valdoltra.si</w:t>
      </w:r>
      <w:r w:rsidR="00D63EF4" w:rsidRPr="00EF3AD6">
        <w:t>.</w:t>
      </w:r>
    </w:p>
    <w:p w14:paraId="033EF9F7" w14:textId="77777777" w:rsidR="0085369F" w:rsidRDefault="0085369F" w:rsidP="00400A3C"/>
    <w:p w14:paraId="4B23CAD7" w14:textId="77777777" w:rsidR="00400A3C" w:rsidRDefault="00400A3C" w:rsidP="00400A3C">
      <w:r>
        <w:t>Odkupnine za razpisno dokumentacijo ni.</w:t>
      </w:r>
    </w:p>
    <w:p w14:paraId="37297811" w14:textId="77777777" w:rsidR="00400A3C" w:rsidRDefault="00400A3C" w:rsidP="00400A3C">
      <w:pPr>
        <w:pStyle w:val="Naslov2"/>
      </w:pPr>
      <w:bookmarkStart w:id="53" w:name="_Toc464638501"/>
      <w:bookmarkStart w:id="54" w:name="_Toc464638503"/>
      <w:bookmarkStart w:id="55" w:name="_Toc336851737"/>
      <w:bookmarkStart w:id="56" w:name="_Toc336851785"/>
      <w:bookmarkStart w:id="57" w:name="_Toc67901711"/>
      <w:bookmarkEnd w:id="53"/>
      <w:bookmarkEnd w:id="54"/>
      <w:r>
        <w:t>obvestila in pojasnila v zvezi z razpisno dokumentacijo</w:t>
      </w:r>
      <w:bookmarkEnd w:id="55"/>
      <w:bookmarkEnd w:id="56"/>
      <w:bookmarkEnd w:id="57"/>
    </w:p>
    <w:p w14:paraId="4CEFF579" w14:textId="77777777" w:rsidR="00400A3C" w:rsidRPr="00556FFE" w:rsidRDefault="00400A3C" w:rsidP="00400A3C">
      <w:r w:rsidRPr="00556FFE">
        <w:t xml:space="preserve">Komunikacija s ponudniki o vprašanjih v zvezi z vsebino naročila in v zvezi s pripravo ponudbe poteka izključno preko </w:t>
      </w:r>
      <w:r w:rsidR="00281AAF">
        <w:t>p</w:t>
      </w:r>
      <w:r w:rsidRPr="00556FFE">
        <w:t>ortala javnih naročil.</w:t>
      </w:r>
    </w:p>
    <w:p w14:paraId="2CA8FFDF" w14:textId="77777777" w:rsidR="00400A3C" w:rsidRDefault="00400A3C" w:rsidP="00400A3C"/>
    <w:p w14:paraId="6A6CCA7A" w14:textId="380EE3D4" w:rsidR="00D26262" w:rsidRDefault="00400A3C" w:rsidP="00400A3C">
      <w:r>
        <w:t xml:space="preserve">Naročnik bo zahtevo za pojasnilo razpisne dokumentacije oziroma kakršnokoli drugo vprašanje v zvezi </w:t>
      </w:r>
      <w:r w:rsidR="00306937">
        <w:t>z naročilom</w:t>
      </w:r>
      <w:r>
        <w:t xml:space="preserve"> štel kot pravočasno, v kolikor bo na </w:t>
      </w:r>
      <w:r w:rsidR="00281AAF">
        <w:t>p</w:t>
      </w:r>
      <w:r>
        <w:t xml:space="preserve">ortalu javnih naročil zastavljeno najkasneje do vključno </w:t>
      </w:r>
      <w:r w:rsidR="00102DBD" w:rsidRPr="00102DBD">
        <w:rPr>
          <w:b/>
        </w:rPr>
        <w:t>9. 4. 2021</w:t>
      </w:r>
      <w:r w:rsidR="00C450AB">
        <w:t xml:space="preserve"> </w:t>
      </w:r>
      <w:r w:rsidR="00D63EF4">
        <w:t xml:space="preserve"> </w:t>
      </w:r>
      <w:r w:rsidRPr="00102DBD">
        <w:rPr>
          <w:b/>
        </w:rPr>
        <w:t>do</w:t>
      </w:r>
      <w:r w:rsidR="00D63EF4" w:rsidRPr="00102DBD">
        <w:rPr>
          <w:b/>
        </w:rPr>
        <w:t xml:space="preserve"> </w:t>
      </w:r>
      <w:r w:rsidR="00102DBD" w:rsidRPr="00102DBD">
        <w:rPr>
          <w:b/>
        </w:rPr>
        <w:t>10.00</w:t>
      </w:r>
      <w:r w:rsidR="00D63EF4" w:rsidRPr="00102DBD">
        <w:rPr>
          <w:b/>
        </w:rPr>
        <w:t xml:space="preserve"> ure</w:t>
      </w:r>
      <w:r w:rsidR="00C450AB">
        <w:t xml:space="preserve"> </w:t>
      </w:r>
      <w:r w:rsidR="00465CDB">
        <w:t>.</w:t>
      </w:r>
    </w:p>
    <w:p w14:paraId="6AA09A90" w14:textId="77777777" w:rsidR="00D26262" w:rsidRDefault="00D26262" w:rsidP="00400A3C"/>
    <w:p w14:paraId="2E5663E6" w14:textId="77777777" w:rsidR="00400A3C" w:rsidRDefault="00400A3C" w:rsidP="00400A3C">
      <w:r>
        <w:t>Na zahteve za pojasnila oziroma druga vprašanja v zvezi z naročilom, zastavljena po tem roku, naročnik ne bo odgovarjal.</w:t>
      </w:r>
    </w:p>
    <w:p w14:paraId="43434360" w14:textId="77777777" w:rsidR="0077559D" w:rsidRDefault="0077559D" w:rsidP="00400A3C"/>
    <w:p w14:paraId="067C8508" w14:textId="77777777" w:rsidR="0077559D" w:rsidRDefault="0077559D" w:rsidP="00400A3C">
      <w:r>
        <w:t xml:space="preserve">Naročnik sme v skladu </w:t>
      </w:r>
      <w:r w:rsidR="00A23C7C">
        <w:t xml:space="preserve">s </w:t>
      </w:r>
      <w:r>
        <w:t>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72083E7F" w14:textId="77777777" w:rsidR="005312FE" w:rsidRDefault="002838E4" w:rsidP="005B48AD">
      <w:pPr>
        <w:pStyle w:val="Naslov1"/>
      </w:pPr>
      <w:bookmarkStart w:id="58" w:name="_Toc467133853"/>
      <w:bookmarkStart w:id="59" w:name="_Toc467501167"/>
      <w:bookmarkStart w:id="60" w:name="_Toc467133854"/>
      <w:bookmarkStart w:id="61" w:name="_Toc467501168"/>
      <w:bookmarkStart w:id="62" w:name="_Toc467133855"/>
      <w:bookmarkStart w:id="63" w:name="_Toc467501169"/>
      <w:bookmarkStart w:id="64" w:name="_Toc467133856"/>
      <w:bookmarkStart w:id="65" w:name="_Toc467501170"/>
      <w:bookmarkStart w:id="66" w:name="_Toc467133857"/>
      <w:bookmarkStart w:id="67" w:name="_Toc467501171"/>
      <w:bookmarkStart w:id="68" w:name="_Toc467133858"/>
      <w:bookmarkStart w:id="69" w:name="_Toc467501172"/>
      <w:bookmarkStart w:id="70" w:name="_Toc467133859"/>
      <w:bookmarkStart w:id="71" w:name="_Toc467501173"/>
      <w:bookmarkStart w:id="72" w:name="_Toc467133862"/>
      <w:bookmarkStart w:id="73" w:name="_Toc467501176"/>
      <w:bookmarkStart w:id="74" w:name="_Toc467133865"/>
      <w:bookmarkStart w:id="75" w:name="_Toc467501179"/>
      <w:bookmarkStart w:id="76" w:name="_Toc467133866"/>
      <w:bookmarkStart w:id="77" w:name="_Toc467501180"/>
      <w:bookmarkStart w:id="78" w:name="_Toc6790171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ugotavljanje sposobnosti</w:t>
      </w:r>
      <w:bookmarkEnd w:id="78"/>
    </w:p>
    <w:p w14:paraId="41528FFD" w14:textId="77777777" w:rsidR="005B48AD" w:rsidRDefault="002838E4" w:rsidP="005B48AD">
      <w:pPr>
        <w:pStyle w:val="Naslov2"/>
      </w:pPr>
      <w:bookmarkStart w:id="79" w:name="_Toc67901713"/>
      <w:r>
        <w:t>ugotavljanje sposobnosti za sodelovanje v postopku oddaje javnega naročila in dokazila</w:t>
      </w:r>
      <w:bookmarkEnd w:id="79"/>
    </w:p>
    <w:p w14:paraId="176AAE83" w14:textId="77777777" w:rsidR="007738A6" w:rsidRPr="00C20D42" w:rsidRDefault="005B48AD" w:rsidP="005B48AD">
      <w:r w:rsidRPr="00C20D42">
        <w:t xml:space="preserve">Ponudnik mora izpolnjevati vse v tej točki navedene pogoje. </w:t>
      </w:r>
      <w:r w:rsidR="007738A6" w:rsidRPr="00C20D42">
        <w:t xml:space="preserve">Ob predložitvi ponudbe bo naročnik namesto potrdil, ki jih izdajajo javni organi ali tretje osebe, v skladu </w:t>
      </w:r>
      <w:r w:rsidR="0058640D" w:rsidRPr="00C20D42">
        <w:t>z</w:t>
      </w:r>
      <w:r w:rsidR="007738A6" w:rsidRPr="00C20D42">
        <w:t xml:space="preserve"> 79. členom ZJN-3 sprejel ESPD, ki </w:t>
      </w:r>
      <w:r w:rsidR="0077559D" w:rsidRPr="00C20D42">
        <w:t>predstavlja</w:t>
      </w:r>
      <w:r w:rsidR="007738A6" w:rsidRPr="00C20D42">
        <w:t xml:space="preserve"> lastno izjavo, kot predhodni dokaz v zvezi s točk</w:t>
      </w:r>
      <w:r w:rsidR="0058640D" w:rsidRPr="00C20D42">
        <w:t>ami</w:t>
      </w:r>
      <w:r w:rsidR="007738A6" w:rsidRPr="00C20D42">
        <w:t xml:space="preserve"> </w:t>
      </w:r>
      <w:r w:rsidR="006312D4">
        <w:t>9</w:t>
      </w:r>
      <w:r w:rsidR="007738A6" w:rsidRPr="00C20D42">
        <w:t xml:space="preserve">.1.1 </w:t>
      </w:r>
      <w:r w:rsidR="0058640D" w:rsidRPr="00C20D42">
        <w:t>do</w:t>
      </w:r>
      <w:r w:rsidR="007738A6" w:rsidRPr="00C20D42">
        <w:t xml:space="preserve"> </w:t>
      </w:r>
      <w:r w:rsidR="006312D4">
        <w:t>9</w:t>
      </w:r>
      <w:r w:rsidR="007738A6" w:rsidRPr="00C20D42">
        <w:t>.1.</w:t>
      </w:r>
      <w:r w:rsidR="001C45A1">
        <w:t>5</w:t>
      </w:r>
      <w:r w:rsidR="001C45A1" w:rsidRPr="00C20D42">
        <w:t xml:space="preserve"> </w:t>
      </w:r>
      <w:r w:rsidR="007738A6" w:rsidRPr="00C20D42">
        <w:t>teh navodil.</w:t>
      </w:r>
      <w:r w:rsidR="0078518E" w:rsidRPr="00C20D42">
        <w:t xml:space="preserve"> </w:t>
      </w:r>
    </w:p>
    <w:p w14:paraId="72B583A5" w14:textId="77777777" w:rsidR="007738A6" w:rsidRPr="00C20D42" w:rsidRDefault="007738A6" w:rsidP="005B48AD"/>
    <w:p w14:paraId="388849A7" w14:textId="77777777" w:rsidR="007738A6" w:rsidRDefault="007738A6" w:rsidP="005B48AD">
      <w:r w:rsidRPr="00C20D42">
        <w:t>Gospodarski subjekt mora v obrazcu ESPD navesti vse informacije, na podlagi katerih bo naročnik potrdila ali druge informacije pridobil v nacionalni bazi podatkov, ter v predmetnem obrazcu podati soglasje, da dokazila pridobi naročnik.</w:t>
      </w:r>
    </w:p>
    <w:p w14:paraId="5F7E571F" w14:textId="77777777" w:rsidR="007738A6" w:rsidRDefault="007738A6" w:rsidP="005B48AD"/>
    <w:p w14:paraId="0CE116BB" w14:textId="77777777" w:rsidR="007738A6" w:rsidRDefault="007738A6" w:rsidP="005B48AD">
      <w:r w:rsidRPr="000737A2">
        <w:t>Naročnik bo pred oddajo javnega naročila od ponudnika, kateremu se je odločil oddati predmetno naročilo, zahteval, da predloži dokazila</w:t>
      </w:r>
      <w:r w:rsidR="00261DF2" w:rsidRPr="000737A2">
        <w:t xml:space="preserve"> (potrdila, izjave) kot dokaz neobstoja razlogov za izključitev iz točke </w:t>
      </w:r>
      <w:r w:rsidR="006312D4">
        <w:t>9</w:t>
      </w:r>
      <w:r w:rsidR="00261DF2" w:rsidRPr="000737A2">
        <w:t>.1.1 teh navodil in kot dokaz izpolnjevanja pogoj</w:t>
      </w:r>
      <w:r w:rsidR="0058640D" w:rsidRPr="000737A2">
        <w:t>ev</w:t>
      </w:r>
      <w:r w:rsidR="00261DF2" w:rsidRPr="000737A2">
        <w:t xml:space="preserve"> za sodelovanje iz točk </w:t>
      </w:r>
      <w:r w:rsidR="006312D4">
        <w:t>9</w:t>
      </w:r>
      <w:r w:rsidR="00261DF2" w:rsidRPr="000737A2">
        <w:t>.1.2</w:t>
      </w:r>
      <w:r w:rsidR="0058640D" w:rsidRPr="000737A2">
        <w:t xml:space="preserve"> do </w:t>
      </w:r>
      <w:r w:rsidR="006312D4">
        <w:t>9</w:t>
      </w:r>
      <w:r w:rsidR="0058640D" w:rsidRPr="000737A2">
        <w:t>.1.</w:t>
      </w:r>
      <w:r w:rsidR="001C45A1">
        <w:t>5</w:t>
      </w:r>
      <w:r w:rsidR="001C45A1" w:rsidRPr="000737A2">
        <w:t xml:space="preserve"> </w:t>
      </w:r>
      <w:r w:rsidR="00261DF2" w:rsidRPr="000737A2">
        <w:t>teh navodil</w:t>
      </w:r>
      <w:r w:rsidR="000737A2" w:rsidRPr="000737A2">
        <w:t>, v kolikor se bo pri naročniku pojavil dvom o resničnosti ponudnikov izjav</w:t>
      </w:r>
      <w:r w:rsidR="00261DF2" w:rsidRPr="000737A2">
        <w:t>.</w:t>
      </w:r>
    </w:p>
    <w:p w14:paraId="3231CEF0" w14:textId="77777777" w:rsidR="00261DF2" w:rsidRDefault="00261DF2" w:rsidP="005B48AD"/>
    <w:p w14:paraId="3BDCA035" w14:textId="77777777" w:rsidR="00261DF2" w:rsidRPr="000737A2" w:rsidRDefault="00261DF2" w:rsidP="005B48AD">
      <w:r w:rsidRPr="000737A2">
        <w:t>Gospodarski subjekt lahko dokazila o neobstoju</w:t>
      </w:r>
      <w:r w:rsidR="0058640D" w:rsidRPr="000737A2">
        <w:t xml:space="preserve"> razlogov za</w:t>
      </w:r>
      <w:r w:rsidRPr="000737A2">
        <w:t xml:space="preserve"> izključitev iz točke </w:t>
      </w:r>
      <w:r w:rsidR="006312D4">
        <w:t>9</w:t>
      </w:r>
      <w:r w:rsidRPr="000737A2">
        <w:t>.1.1 teh navodil in dokazila o izpolnjevanju pogoj</w:t>
      </w:r>
      <w:r w:rsidR="0058640D" w:rsidRPr="000737A2">
        <w:t>ev za sodelovanje</w:t>
      </w:r>
      <w:r w:rsidRPr="000737A2">
        <w:t xml:space="preserve"> iz točk </w:t>
      </w:r>
      <w:r w:rsidR="006312D4">
        <w:t>9</w:t>
      </w:r>
      <w:r w:rsidRPr="000737A2">
        <w:t>.1.2</w:t>
      </w:r>
      <w:r w:rsidR="0058640D" w:rsidRPr="000737A2">
        <w:t xml:space="preserve"> do </w:t>
      </w:r>
      <w:r w:rsidR="006312D4">
        <w:t>9</w:t>
      </w:r>
      <w:r w:rsidR="0058640D" w:rsidRPr="000737A2">
        <w:t>.1.</w:t>
      </w:r>
      <w:r w:rsidR="001C45A1">
        <w:t>5</w:t>
      </w:r>
      <w:r w:rsidR="001C45A1" w:rsidRPr="000737A2">
        <w:t xml:space="preserve"> </w:t>
      </w:r>
      <w:r w:rsidRPr="000737A2">
        <w:t>teh navodil predloži tudi sam. Naročnik si pridržuje pravico do preveritve verodostojnosti predloženih dokazil pri podpisniku le-teh.</w:t>
      </w:r>
    </w:p>
    <w:p w14:paraId="19FAF4FC" w14:textId="77777777" w:rsidR="00261DF2" w:rsidRPr="000737A2" w:rsidRDefault="00261DF2" w:rsidP="005B48AD"/>
    <w:p w14:paraId="4B953852" w14:textId="77777777" w:rsidR="00261DF2" w:rsidRDefault="00261DF2" w:rsidP="005B48AD">
      <w:r w:rsidRPr="000737A2">
        <w:t xml:space="preserve">V kolikor ponudnik nima sedeža v </w:t>
      </w:r>
      <w:r w:rsidR="0058640D" w:rsidRPr="000737A2">
        <w:t xml:space="preserve">Republiki </w:t>
      </w:r>
      <w:r w:rsidRPr="000737A2">
        <w:t>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369E7449" w14:textId="77777777" w:rsidR="00261DF2" w:rsidRDefault="00261DF2" w:rsidP="005B48AD"/>
    <w:p w14:paraId="77DFEDD5" w14:textId="77777777" w:rsidR="00261DF2" w:rsidRDefault="00261DF2" w:rsidP="005B48AD">
      <w:r>
        <w:lastRenderedPageBreak/>
        <w:t xml:space="preserve">Za skupne ponudbe in ponudbe s podizvajalci je potrebno upoštevati še točki </w:t>
      </w:r>
      <w:r w:rsidR="006E739F">
        <w:t>1</w:t>
      </w:r>
      <w:r w:rsidR="006312D4">
        <w:t>1</w:t>
      </w:r>
      <w:r>
        <w:t>.3.1 (Skupna ponudba) in 1</w:t>
      </w:r>
      <w:r w:rsidR="006312D4">
        <w:t>1</w:t>
      </w:r>
      <w:r>
        <w:t>.3.2 (Ponudba s podizvajalci) teh navodil.</w:t>
      </w:r>
    </w:p>
    <w:p w14:paraId="64B3F1FF" w14:textId="77777777" w:rsidR="007738A6" w:rsidRDefault="007738A6" w:rsidP="005B48AD"/>
    <w:p w14:paraId="6657B9F2" w14:textId="77777777" w:rsidR="003A77BA" w:rsidRDefault="00CE3D01" w:rsidP="003A77BA">
      <w:pPr>
        <w:pStyle w:val="Naslov3"/>
      </w:pPr>
      <w:bookmarkStart w:id="80" w:name="_Toc464638508"/>
      <w:bookmarkStart w:id="81" w:name="_Toc464638509"/>
      <w:bookmarkStart w:id="82" w:name="_Toc464638510"/>
      <w:bookmarkStart w:id="83" w:name="_Toc464638511"/>
      <w:bookmarkStart w:id="84" w:name="_Toc464638513"/>
      <w:bookmarkStart w:id="85" w:name="_Toc464638514"/>
      <w:bookmarkStart w:id="86" w:name="_Toc464638515"/>
      <w:bookmarkStart w:id="87" w:name="_Toc464638517"/>
      <w:bookmarkStart w:id="88" w:name="_Toc464638519"/>
      <w:bookmarkStart w:id="89" w:name="_Toc464638520"/>
      <w:bookmarkStart w:id="90" w:name="_Toc464638521"/>
      <w:bookmarkStart w:id="91" w:name="_Toc464638522"/>
      <w:bookmarkStart w:id="92" w:name="_Toc464638523"/>
      <w:bookmarkStart w:id="93" w:name="_Toc464638525"/>
      <w:bookmarkStart w:id="94" w:name="_Toc464638526"/>
      <w:bookmarkStart w:id="95" w:name="_Toc464638527"/>
      <w:bookmarkStart w:id="96" w:name="_Toc6790171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Razlogi za izključitev</w:t>
      </w:r>
      <w:bookmarkEnd w:id="96"/>
    </w:p>
    <w:p w14:paraId="4E8571D9" w14:textId="77777777" w:rsidR="00261DF2" w:rsidRDefault="00261DF2" w:rsidP="00065BF3">
      <w:pPr>
        <w:numPr>
          <w:ilvl w:val="0"/>
          <w:numId w:val="9"/>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706D721D" w14:textId="77777777" w:rsidR="00261DF2" w:rsidRDefault="00261DF2" w:rsidP="00AF1F2F">
      <w:pPr>
        <w:ind w:left="426"/>
      </w:pPr>
    </w:p>
    <w:p w14:paraId="31BFAC09" w14:textId="77777777" w:rsidR="007C1BF9" w:rsidRPr="00AB47F7" w:rsidRDefault="00261DF2" w:rsidP="00AF1F2F">
      <w:pPr>
        <w:ind w:left="426"/>
      </w:pPr>
      <w:r>
        <w:t xml:space="preserve">V kolikor je gospodarski subjekt </w:t>
      </w:r>
      <w:r w:rsidR="009559B9">
        <w:t>v položaju iz zgornjega odstavka, lahko naročniku v skladu z devetim odstavkom 75. člena ZJN-3 predloži dokazila, da je sprejel zadostne ukrepe, s katerimi lahko dokaže svojo zanesljivost kljub obstoju razlogov za izključitev.</w:t>
      </w:r>
    </w:p>
    <w:p w14:paraId="2137A585" w14:textId="77777777" w:rsidR="007C1BF9" w:rsidRPr="00AB47F7" w:rsidRDefault="007C1BF9" w:rsidP="007C1BF9">
      <w:pPr>
        <w:ind w:left="426"/>
      </w:pPr>
    </w:p>
    <w:p w14:paraId="6ED5A765" w14:textId="77777777" w:rsidR="007C1BF9" w:rsidRPr="00AB47F7" w:rsidRDefault="007C1BF9" w:rsidP="007C1BF9">
      <w:pPr>
        <w:ind w:firstLine="426"/>
      </w:pPr>
      <w:r w:rsidRPr="00AB47F7">
        <w:t>DOKAZILA:</w:t>
      </w:r>
    </w:p>
    <w:p w14:paraId="1583C3DB" w14:textId="77777777" w:rsidR="007C1BF9" w:rsidRPr="009559B9" w:rsidRDefault="009559B9" w:rsidP="003D1F76">
      <w:pPr>
        <w:ind w:left="426"/>
      </w:pPr>
      <w:r>
        <w:t xml:space="preserve">Izpolnjen </w:t>
      </w:r>
      <w:r>
        <w:rPr>
          <w:b/>
        </w:rPr>
        <w:t xml:space="preserve">obrazec </w:t>
      </w:r>
      <w:r w:rsidRPr="00AF1F2F">
        <w:t xml:space="preserve">ESPD </w:t>
      </w:r>
      <w:r w:rsidR="003D1F76" w:rsidRPr="00AF1F2F">
        <w:t xml:space="preserve">(v »Del III: Razlogi za izključitev, </w:t>
      </w:r>
      <w:r w:rsidR="003D1F76">
        <w:t xml:space="preserve">Oddelek </w:t>
      </w:r>
      <w:r w:rsidR="003D1F76" w:rsidRPr="00AF1F2F">
        <w:t xml:space="preserve">A: Razlogi, povezani s kazenskimi obsodbami«) </w:t>
      </w:r>
      <w:r w:rsidRPr="003D1F76">
        <w:t>za vse gospodarske</w:t>
      </w:r>
      <w:r>
        <w:t xml:space="preserve"> subjekte v ponudbi</w:t>
      </w:r>
    </w:p>
    <w:p w14:paraId="7AFD6D44" w14:textId="77777777" w:rsidR="007C1BF9" w:rsidRPr="00AB47F7" w:rsidRDefault="007C1BF9" w:rsidP="003A77BA"/>
    <w:p w14:paraId="6755B932" w14:textId="77777777" w:rsidR="009559B9" w:rsidRDefault="009559B9" w:rsidP="00D95101">
      <w:pPr>
        <w:tabs>
          <w:tab w:val="left" w:pos="887"/>
        </w:tabs>
        <w:ind w:left="392"/>
      </w:pPr>
      <w:r w:rsidRPr="00C764D2">
        <w:rPr>
          <w:b/>
        </w:rPr>
        <w:t>Naročnik bo</w:t>
      </w:r>
      <w:r w:rsidR="00C764D2" w:rsidRPr="00C764D2">
        <w:rPr>
          <w:b/>
        </w:rPr>
        <w:t>, v kolikor se bo pojavil dvom o resničnosti ponudnikov izjav</w:t>
      </w:r>
      <w:r w:rsidRPr="00C764D2">
        <w:rPr>
          <w:b/>
        </w:rPr>
        <w:t xml:space="preserve">, pred oddajo javnega naročila, od </w:t>
      </w:r>
      <w:r w:rsidR="00705102">
        <w:rPr>
          <w:b/>
        </w:rPr>
        <w:t>gospodarskega subjekta</w:t>
      </w:r>
      <w:r w:rsidRPr="00C764D2">
        <w:rPr>
          <w:b/>
        </w:rPr>
        <w:t>, kateremu se je odločil oddati predmetno naročilo</w:t>
      </w:r>
      <w:r w:rsidRPr="00C764D2">
        <w:t xml:space="preserve">, zahteval predložitev pooblastila za pridobitev podatkov iz kazenske evidence (za vse osebe, </w:t>
      </w:r>
      <w:r w:rsidR="00635BA0" w:rsidRPr="00C764D2">
        <w:t>ki so članice upravnega, vodstvenega ali nadzornega organa gospodarskega subjekta ali ki imajo pooblastila za njegovo zastopanje ali odločanje ali nadzor v njem</w:t>
      </w:r>
      <w:r w:rsidRPr="00C764D2">
        <w:t>).</w:t>
      </w:r>
      <w:r w:rsidR="003D1F76" w:rsidRPr="00C764D2">
        <w:t xml:space="preserve"> </w:t>
      </w:r>
      <w:r w:rsidR="003D1F76" w:rsidRPr="00C20D42">
        <w:t xml:space="preserve">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w:t>
      </w:r>
      <w:r w:rsidR="00442953" w:rsidRPr="00C20D42">
        <w:t xml:space="preserve">pooblastil </w:t>
      </w:r>
      <w:r w:rsidR="003D1F76" w:rsidRPr="00C20D42">
        <w:t>naročnik ne bo zahteval.</w:t>
      </w:r>
    </w:p>
    <w:p w14:paraId="5EAE97CB" w14:textId="77777777" w:rsidR="009559B9" w:rsidRDefault="009559B9" w:rsidP="00D95101">
      <w:pPr>
        <w:tabs>
          <w:tab w:val="left" w:pos="887"/>
        </w:tabs>
        <w:ind w:left="392"/>
      </w:pPr>
    </w:p>
    <w:p w14:paraId="6B021E69" w14:textId="77777777" w:rsidR="007C1BF9" w:rsidRDefault="009559B9" w:rsidP="00D95101">
      <w:pPr>
        <w:tabs>
          <w:tab w:val="left" w:pos="887"/>
        </w:tabs>
        <w:ind w:left="392"/>
      </w:pPr>
      <w:r>
        <w:t xml:space="preserve">Ponudnik lahko potrdila iz </w:t>
      </w:r>
      <w:r w:rsidR="002728BE">
        <w:t>k</w:t>
      </w:r>
      <w:r>
        <w:t>azenske evidence priloži sam. Tako predložena potrdila morajo odražati zadnje stanje.</w:t>
      </w:r>
    </w:p>
    <w:p w14:paraId="4B558FEA" w14:textId="77777777" w:rsidR="007C1BF9" w:rsidRPr="00AB47F7" w:rsidRDefault="007C1BF9" w:rsidP="00717B28">
      <w:pPr>
        <w:tabs>
          <w:tab w:val="left" w:pos="887"/>
        </w:tabs>
        <w:ind w:left="392"/>
        <w:jc w:val="left"/>
      </w:pPr>
    </w:p>
    <w:p w14:paraId="2C7EE1E5" w14:textId="77777777" w:rsidR="007C1BF9" w:rsidRPr="00AB47F7" w:rsidRDefault="009559B9" w:rsidP="00065BF3">
      <w:pPr>
        <w:numPr>
          <w:ilvl w:val="0"/>
          <w:numId w:val="9"/>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1AACD886" w14:textId="77777777" w:rsidR="007C1BF9" w:rsidRPr="00AB47F7" w:rsidRDefault="007C1BF9" w:rsidP="003A77BA"/>
    <w:p w14:paraId="73FB4758" w14:textId="77777777" w:rsidR="00D54431" w:rsidRDefault="007C1BF9" w:rsidP="00D54431">
      <w:pPr>
        <w:ind w:firstLine="392"/>
      </w:pPr>
      <w:r w:rsidRPr="00AB47F7">
        <w:t>DOKAZILO</w:t>
      </w:r>
      <w:r>
        <w:t>:</w:t>
      </w:r>
    </w:p>
    <w:p w14:paraId="09ED03CB" w14:textId="77777777" w:rsidR="007C1BF9" w:rsidRPr="00D54431" w:rsidRDefault="009559B9" w:rsidP="003D1F76">
      <w:pPr>
        <w:ind w:left="426"/>
      </w:pPr>
      <w:r>
        <w:t xml:space="preserve">Izpolnjen </w:t>
      </w:r>
      <w:r>
        <w:rPr>
          <w:b/>
        </w:rPr>
        <w:t xml:space="preserve">obrazec ESPD </w:t>
      </w:r>
      <w:r w:rsidR="003D1F76" w:rsidRPr="00377CF8">
        <w:t xml:space="preserve">(v »Del III: Razlogi za izključitev, </w:t>
      </w:r>
      <w:r w:rsidR="003D1F76">
        <w:t>Oddelek B</w:t>
      </w:r>
      <w:r w:rsidR="003D1F76" w:rsidRPr="00377CF8">
        <w:t xml:space="preserve">: Razlogi, </w:t>
      </w:r>
      <w:r w:rsidR="003D1F76">
        <w:t>povezani s plačilom davkov ali prispevkov za socialno varnost</w:t>
      </w:r>
      <w:r w:rsidR="003D1F76" w:rsidRPr="00377CF8">
        <w:t>«)</w:t>
      </w:r>
      <w:r w:rsidR="003D1F76">
        <w:t xml:space="preserve"> </w:t>
      </w:r>
      <w:r>
        <w:t>za vse gospodarske subjekte v ponudbi</w:t>
      </w:r>
    </w:p>
    <w:p w14:paraId="64B729EF" w14:textId="77777777" w:rsidR="007C1BF9" w:rsidRPr="00AB47F7" w:rsidRDefault="007C1BF9" w:rsidP="00496C55">
      <w:pPr>
        <w:tabs>
          <w:tab w:val="left" w:pos="887"/>
        </w:tabs>
        <w:ind w:left="392"/>
        <w:jc w:val="left"/>
      </w:pPr>
    </w:p>
    <w:p w14:paraId="61D08F96" w14:textId="77777777" w:rsidR="008D33A0" w:rsidRDefault="009559B9" w:rsidP="00065BF3">
      <w:pPr>
        <w:numPr>
          <w:ilvl w:val="0"/>
          <w:numId w:val="9"/>
        </w:numPr>
        <w:ind w:left="426" w:hanging="284"/>
      </w:pPr>
      <w:r>
        <w:t>Gospodarski subjekt na dan, ko poteče rok za oddajo ponudb ne sme biti uvrščen v evidenco gospodarskih subjektov z negativnimi referencami iz</w:t>
      </w:r>
      <w:r w:rsidR="00635BA0">
        <w:t xml:space="preserve"> a)</w:t>
      </w:r>
      <w:r>
        <w:t xml:space="preserve"> točke četrtega odstavka 75. člena ZJN-3.</w:t>
      </w:r>
    </w:p>
    <w:p w14:paraId="19215E90" w14:textId="77777777" w:rsidR="008D33A0" w:rsidRDefault="008D33A0" w:rsidP="008D33A0">
      <w:pPr>
        <w:ind w:left="426"/>
      </w:pPr>
    </w:p>
    <w:p w14:paraId="30357176" w14:textId="77777777" w:rsidR="008D33A0" w:rsidRPr="00AB47F7" w:rsidRDefault="008D33A0" w:rsidP="008D33A0">
      <w:pPr>
        <w:ind w:firstLine="426"/>
      </w:pPr>
      <w:r w:rsidRPr="00AB47F7">
        <w:t>DOKAZIL</w:t>
      </w:r>
      <w:r>
        <w:t>A</w:t>
      </w:r>
      <w:r w:rsidRPr="00AB47F7">
        <w:t>:</w:t>
      </w:r>
    </w:p>
    <w:p w14:paraId="0D4E89B9" w14:textId="77777777" w:rsidR="008D33A0" w:rsidRPr="00CF0483" w:rsidRDefault="008D33A0" w:rsidP="008D33A0">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14:paraId="1906271F" w14:textId="77777777" w:rsidR="008D33A0" w:rsidRPr="00AB47F7" w:rsidRDefault="008D33A0" w:rsidP="005A5AC4">
      <w:pPr>
        <w:ind w:left="426"/>
      </w:pPr>
    </w:p>
    <w:p w14:paraId="1C178A7C" w14:textId="77777777" w:rsidR="009559B9" w:rsidRPr="003766DE" w:rsidRDefault="009559B9" w:rsidP="00065BF3">
      <w:pPr>
        <w:numPr>
          <w:ilvl w:val="0"/>
          <w:numId w:val="9"/>
        </w:numPr>
        <w:ind w:left="426" w:hanging="284"/>
      </w:pPr>
      <w:r>
        <w:t xml:space="preserve">Gospodarskemu subjektu </w:t>
      </w:r>
      <w:r w:rsidR="00A720F8">
        <w:rPr>
          <w:rFonts w:eastAsia="Times New Roman"/>
        </w:rPr>
        <w:t xml:space="preserve">v zadnjih treh letih pred potekom roka za oddajo ponudb ali prijav pristojni organ Republike Slovenije ali druge države članice ali tretje države pri njem </w:t>
      </w:r>
      <w:r w:rsidR="003D0D30">
        <w:rPr>
          <w:rFonts w:eastAsia="Times New Roman"/>
        </w:rPr>
        <w:t>ni ugotovil</w:t>
      </w:r>
      <w:r w:rsidR="00A720F8">
        <w:rPr>
          <w:rFonts w:eastAsia="Times New Roman"/>
        </w:rPr>
        <w:t xml:space="preserve">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E286FB1" w14:textId="77777777" w:rsidR="008D33A0" w:rsidRDefault="008D33A0" w:rsidP="008D33A0">
      <w:pPr>
        <w:ind w:left="720"/>
        <w:rPr>
          <w:rFonts w:eastAsia="Times New Roman"/>
        </w:rPr>
      </w:pPr>
    </w:p>
    <w:p w14:paraId="0051BF6F" w14:textId="77777777" w:rsidR="008D33A0" w:rsidRPr="00AB47F7" w:rsidRDefault="008D33A0" w:rsidP="008D33A0">
      <w:pPr>
        <w:ind w:left="426"/>
      </w:pPr>
      <w: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5B29A88A" w14:textId="77777777" w:rsidR="008D33A0" w:rsidRPr="00AB47F7" w:rsidRDefault="008D33A0" w:rsidP="003766DE">
      <w:pPr>
        <w:ind w:left="720"/>
      </w:pPr>
    </w:p>
    <w:p w14:paraId="68339E35" w14:textId="77777777" w:rsidR="009559B9" w:rsidRPr="00AB47F7" w:rsidRDefault="009559B9" w:rsidP="009559B9">
      <w:pPr>
        <w:ind w:firstLine="426"/>
      </w:pPr>
      <w:r w:rsidRPr="00AB47F7">
        <w:t>DOKAZIL</w:t>
      </w:r>
      <w:r>
        <w:t>A</w:t>
      </w:r>
      <w:r w:rsidRPr="00AB47F7">
        <w:t>:</w:t>
      </w:r>
    </w:p>
    <w:p w14:paraId="1F494AF2" w14:textId="77777777" w:rsidR="00B0267F" w:rsidRPr="00CF0483" w:rsidRDefault="009559B9" w:rsidP="00B0267F">
      <w:pPr>
        <w:ind w:left="426"/>
        <w:rPr>
          <w:b/>
        </w:rPr>
      </w:pPr>
      <w:r>
        <w:t xml:space="preserve">Izpolnjen </w:t>
      </w:r>
      <w:r>
        <w:rPr>
          <w:b/>
        </w:rPr>
        <w:t>obrazec ESPD</w:t>
      </w:r>
      <w:r w:rsidR="003D1F76">
        <w:rPr>
          <w:b/>
        </w:rPr>
        <w:t xml:space="preserve"> </w:t>
      </w:r>
      <w:r w:rsidR="003D1F76" w:rsidRPr="00377CF8">
        <w:t xml:space="preserve">(v »Del III: Razlogi za izključitev, </w:t>
      </w:r>
      <w:r w:rsidR="003D1F76">
        <w:t>Oddelek D</w:t>
      </w:r>
      <w:r w:rsidR="003D1F76" w:rsidRPr="00377CF8">
        <w:t xml:space="preserve">: </w:t>
      </w:r>
      <w:r w:rsidR="003D1F76">
        <w:t>Nacionalni razlogi za izključitev</w:t>
      </w:r>
      <w:r w:rsidR="003D1F76" w:rsidRPr="00377CF8">
        <w:t>«)</w:t>
      </w:r>
      <w:r>
        <w:rPr>
          <w:b/>
        </w:rPr>
        <w:t xml:space="preserve"> </w:t>
      </w:r>
      <w:r>
        <w:t>za vse gospodarske subjekte v ponudbi</w:t>
      </w:r>
      <w:r w:rsidR="008D33A0">
        <w:t xml:space="preserve">. </w:t>
      </w:r>
      <w:r w:rsidR="00B0267F">
        <w:t>V koliko je vaš odgovor v tem primeru DA, in uveljavljate popravni mehanizem, v polje »Opišite jih« napišete kršitve in ukrepe, s katerimi lahko dokažete svojo zanesljivost kljub obstoju razlogov za izključitev.</w:t>
      </w:r>
      <w:r w:rsidR="00B0267F" w:rsidDel="00B0267F">
        <w:t xml:space="preserve"> </w:t>
      </w:r>
    </w:p>
    <w:p w14:paraId="59CCEAC6" w14:textId="77777777" w:rsidR="005A370E" w:rsidRDefault="005A370E" w:rsidP="005A370E"/>
    <w:p w14:paraId="25578500" w14:textId="77777777" w:rsidR="005A370E" w:rsidRPr="00AB47F7" w:rsidRDefault="005A370E" w:rsidP="005A370E">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29960706" w14:textId="77777777" w:rsidR="009559B9" w:rsidRDefault="009559B9" w:rsidP="00800B1A">
      <w:pPr>
        <w:rPr>
          <w:rFonts w:cs="Arial"/>
          <w:i/>
          <w:sz w:val="18"/>
          <w:szCs w:val="18"/>
          <w:highlight w:val="yellow"/>
        </w:rPr>
      </w:pPr>
    </w:p>
    <w:p w14:paraId="1C4C32F3" w14:textId="77777777" w:rsidR="00D96DA7" w:rsidRDefault="00D96DA7" w:rsidP="003A77BA">
      <w:pPr>
        <w:rPr>
          <w:rFonts w:cs="Arial"/>
          <w:i/>
          <w:sz w:val="18"/>
          <w:szCs w:val="18"/>
          <w:highlight w:val="yellow"/>
        </w:rPr>
      </w:pPr>
    </w:p>
    <w:p w14:paraId="324B48F4" w14:textId="77777777" w:rsidR="00D96DA7" w:rsidRPr="00AB47F7" w:rsidRDefault="0073283A" w:rsidP="003353C1">
      <w:pPr>
        <w:pStyle w:val="Naslov3"/>
        <w:rPr>
          <w:rFonts w:eastAsia="Calibri" w:cs="Arial"/>
          <w:b w:val="0"/>
          <w:bCs w:val="0"/>
          <w:sz w:val="18"/>
          <w:szCs w:val="18"/>
        </w:rPr>
      </w:pPr>
      <w:bookmarkStart w:id="97" w:name="_Toc464638529"/>
      <w:bookmarkStart w:id="98" w:name="_Toc67901715"/>
      <w:bookmarkStart w:id="99" w:name="_Toc336851742"/>
      <w:bookmarkStart w:id="100" w:name="_Toc336851790"/>
      <w:bookmarkEnd w:id="97"/>
      <w:r w:rsidRPr="004D404D">
        <w:t xml:space="preserve">Pogoji za sodelovanje glede </w:t>
      </w:r>
      <w:r>
        <w:t>ustreznosti za opravljanje poklicne dejavnosti</w:t>
      </w:r>
      <w:bookmarkEnd w:id="98"/>
    </w:p>
    <w:p w14:paraId="194EFEAA" w14:textId="77777777" w:rsidR="007C1BF9" w:rsidRPr="00AB47F7" w:rsidRDefault="00705102" w:rsidP="00065BF3">
      <w:pPr>
        <w:numPr>
          <w:ilvl w:val="0"/>
          <w:numId w:val="10"/>
        </w:numPr>
        <w:ind w:left="426" w:hanging="284"/>
      </w:pPr>
      <w:r>
        <w:t>Ponudnik</w:t>
      </w:r>
      <w:r w:rsidR="00EC4458" w:rsidRPr="00EC4458">
        <w:t xml:space="preserve"> mora biti vpisan v enega od poklicnih ali poslovnih registrov, ki se vodijo v državi članici, v kateri ima gospodarski subjekt sedež. Seznam poklicnih ali poslovnih registrov v državah članicah Evropske unije določa Priloga XI Direktive 2014/24/EU.</w:t>
      </w:r>
    </w:p>
    <w:p w14:paraId="068C6D9E" w14:textId="77777777" w:rsidR="007C1BF9" w:rsidRPr="00AB47F7" w:rsidRDefault="007C1BF9" w:rsidP="00366B65"/>
    <w:p w14:paraId="5456002B" w14:textId="77777777" w:rsidR="007C1BF9" w:rsidRPr="00AB47F7" w:rsidRDefault="007C1BF9" w:rsidP="007C1BF9">
      <w:pPr>
        <w:ind w:firstLine="426"/>
      </w:pPr>
      <w:r w:rsidRPr="00AB47F7">
        <w:t>DOKAZILA:</w:t>
      </w:r>
    </w:p>
    <w:p w14:paraId="02514D30" w14:textId="2DF9E28F" w:rsidR="00A80444" w:rsidRDefault="005A370E" w:rsidP="00E10F0B">
      <w:pPr>
        <w:shd w:val="clear" w:color="auto" w:fill="FFFFFF"/>
        <w:spacing w:line="240" w:lineRule="auto"/>
        <w:ind w:left="426"/>
        <w:rPr>
          <w:b/>
        </w:rPr>
      </w:pPr>
      <w:r>
        <w:t xml:space="preserve">Izpolnjen </w:t>
      </w:r>
      <w:r>
        <w:rPr>
          <w:b/>
        </w:rPr>
        <w:t>obrazec ESPD</w:t>
      </w:r>
      <w:r w:rsidR="00EC4458">
        <w:rPr>
          <w:b/>
        </w:rPr>
        <w:t xml:space="preserve"> </w:t>
      </w:r>
      <w:r w:rsidR="00E219F4">
        <w:t>(v »Del IV</w:t>
      </w:r>
      <w:r w:rsidR="00E219F4" w:rsidRPr="00377CF8">
        <w:t xml:space="preserve">: </w:t>
      </w:r>
      <w:r w:rsidR="00E219F4">
        <w:t>Pogoji za sodelovanje</w:t>
      </w:r>
      <w:r w:rsidR="00E219F4" w:rsidRPr="00377CF8">
        <w:t xml:space="preserve">, </w:t>
      </w:r>
      <w:r w:rsidR="00E219F4" w:rsidRPr="0049727D">
        <w:rPr>
          <w:rFonts w:cs="Arial"/>
          <w:szCs w:val="20"/>
          <w:shd w:val="clear" w:color="auto" w:fill="F5F5F5"/>
        </w:rPr>
        <w:t>ɑ: Skupna navedba za vse pogoje za sodelovanje</w:t>
      </w:r>
      <w:r w:rsidR="0049727D" w:rsidRPr="0049727D">
        <w:rPr>
          <w:rFonts w:cs="Arial"/>
          <w:szCs w:val="20"/>
          <w:shd w:val="clear" w:color="auto" w:fill="F5F5F5"/>
        </w:rPr>
        <w:t xml:space="preserve">, </w:t>
      </w:r>
      <w:r w:rsidR="0049727D" w:rsidRPr="0049727D">
        <w:rPr>
          <w:rFonts w:eastAsia="Times New Roman" w:cs="Arial"/>
          <w:szCs w:val="20"/>
          <w:lang w:eastAsia="sl-SI"/>
        </w:rPr>
        <w:t>izjava gospodarskega subjekta, da: Izpolnjuje vse zahtevane pogoje za sodelovanje, navedene v ustreznem obvestilu ali dokumentaciji v zvezi z oddajo javnega naročila, na katero se sklicuje obvestilo</w:t>
      </w:r>
      <w:r w:rsidR="00E219F4" w:rsidRPr="00377CF8">
        <w:t>«)</w:t>
      </w:r>
      <w:r w:rsidR="00EC4458">
        <w:t xml:space="preserve"> </w:t>
      </w:r>
      <w:r w:rsidR="00EC4458" w:rsidRPr="00307F19">
        <w:t>s strani vseh gospodarskih subjektov v ponudbi</w:t>
      </w:r>
      <w:r>
        <w:rPr>
          <w:b/>
        </w:rPr>
        <w:t>.</w:t>
      </w:r>
    </w:p>
    <w:p w14:paraId="040ADC92" w14:textId="77777777" w:rsidR="00A80444" w:rsidRDefault="00A80444" w:rsidP="00D54431">
      <w:pPr>
        <w:ind w:left="426"/>
        <w:rPr>
          <w:b/>
        </w:rPr>
      </w:pPr>
    </w:p>
    <w:p w14:paraId="2FBC6E03" w14:textId="40280166" w:rsidR="005A370E" w:rsidRPr="0049727D" w:rsidRDefault="00694AD6" w:rsidP="00D54431">
      <w:pPr>
        <w:ind w:left="426"/>
        <w:rPr>
          <w:rFonts w:cs="Arial"/>
          <w:szCs w:val="20"/>
        </w:rPr>
      </w:pPr>
      <w:r>
        <w:t xml:space="preserve">Naročnik si </w:t>
      </w:r>
      <w:r w:rsidR="006739D5">
        <w:t xml:space="preserve">pridržuje pravico, da preveri obstoj in vsebino navedb v ponudbi, </w:t>
      </w:r>
      <w:r w:rsidR="00A23C7C">
        <w:t xml:space="preserve">v kolikor se bo </w:t>
      </w:r>
      <w:r w:rsidR="006739D5">
        <w:t>pojavi</w:t>
      </w:r>
      <w:r w:rsidR="00A23C7C">
        <w:t>l</w:t>
      </w:r>
      <w:r w:rsidR="006739D5">
        <w:t xml:space="preserve"> dvom o resničnosti ponudnikovih </w:t>
      </w:r>
      <w:r w:rsidR="006739D5" w:rsidRPr="00C20D42">
        <w:t xml:space="preserve">izjav v ESPD. V ta namen mora </w:t>
      </w:r>
      <w:r w:rsidR="00A80444" w:rsidRPr="00C20D42">
        <w:t>ESPD vsebovati vse potrebne podatke, da lahko naročnik v uradni evidenci preveri izpolnjevanje predmetnega pogoja</w:t>
      </w:r>
      <w:r w:rsidR="00A80444">
        <w:t>. V kolikor takšna preveritev ne bo mogoča</w:t>
      </w:r>
      <w:r w:rsidR="00442953">
        <w:t>,</w:t>
      </w:r>
      <w:r w:rsidR="00A80444">
        <w:t xml:space="preserve"> bo naročnik od </w:t>
      </w:r>
      <w:r w:rsidR="00A23C7C">
        <w:t xml:space="preserve">gospodarskega subjekta </w:t>
      </w:r>
      <w:r w:rsidR="00A80444">
        <w:t xml:space="preserve">zahteval predložitev </w:t>
      </w:r>
      <w:r w:rsidR="00E219F4" w:rsidRPr="0049727D">
        <w:rPr>
          <w:rFonts w:cs="Arial"/>
          <w:szCs w:val="20"/>
        </w:rPr>
        <w:t>kopije vpisa v enega od poklicnih ali poslovnih registrov</w:t>
      </w:r>
      <w:r w:rsidR="0049727D" w:rsidRPr="0049727D">
        <w:rPr>
          <w:rFonts w:cs="Arial"/>
          <w:szCs w:val="20"/>
        </w:rPr>
        <w:t>.</w:t>
      </w:r>
      <w:r w:rsidR="00E219F4" w:rsidRPr="0049727D">
        <w:rPr>
          <w:rFonts w:cs="Arial"/>
          <w:szCs w:val="20"/>
        </w:rPr>
        <w:t xml:space="preserve"> </w:t>
      </w:r>
    </w:p>
    <w:p w14:paraId="1D1903AA" w14:textId="3BF68E00" w:rsidR="00E219F4" w:rsidRDefault="00E219F4" w:rsidP="00D54431">
      <w:pPr>
        <w:ind w:left="426"/>
      </w:pPr>
    </w:p>
    <w:p w14:paraId="23660E02" w14:textId="163876B6" w:rsidR="00E219F4" w:rsidRPr="00AB47F7" w:rsidRDefault="00E219F4" w:rsidP="00E219F4">
      <w:pPr>
        <w:numPr>
          <w:ilvl w:val="0"/>
          <w:numId w:val="10"/>
        </w:numPr>
        <w:ind w:left="426" w:hanging="284"/>
      </w:pPr>
      <w:r>
        <w:t>Ponudnik</w:t>
      </w:r>
      <w:r w:rsidRPr="00EC4458">
        <w:t xml:space="preserve">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14:paraId="1D342EA2" w14:textId="77777777" w:rsidR="00E219F4" w:rsidRPr="00AB47F7" w:rsidRDefault="00E219F4" w:rsidP="00E219F4"/>
    <w:p w14:paraId="75EDB066" w14:textId="77777777" w:rsidR="00E219F4" w:rsidRPr="00AB47F7" w:rsidRDefault="00E219F4" w:rsidP="00E219F4">
      <w:pPr>
        <w:ind w:firstLine="426"/>
      </w:pPr>
      <w:r w:rsidRPr="00AB47F7">
        <w:t>DOKAZILA:</w:t>
      </w:r>
    </w:p>
    <w:p w14:paraId="3A95380F" w14:textId="3B4BA092" w:rsidR="00E219F4" w:rsidRDefault="00E219F4" w:rsidP="00E10F0B">
      <w:pPr>
        <w:shd w:val="clear" w:color="auto" w:fill="FFFFFF"/>
        <w:spacing w:line="240" w:lineRule="auto"/>
        <w:ind w:left="426"/>
        <w:rPr>
          <w:b/>
        </w:rPr>
      </w:pPr>
      <w:r>
        <w:t xml:space="preserve">Izpolnjen </w:t>
      </w:r>
      <w:r>
        <w:rPr>
          <w:b/>
        </w:rPr>
        <w:t xml:space="preserve">obrazec ESPD </w:t>
      </w:r>
      <w:r>
        <w:t>(v »Del IV</w:t>
      </w:r>
      <w:r w:rsidRPr="00377CF8">
        <w:t xml:space="preserve">: </w:t>
      </w:r>
      <w:r>
        <w:t>Pogoji za sodelovanje</w:t>
      </w:r>
      <w:r w:rsidRPr="00377CF8">
        <w:t xml:space="preserve">, </w:t>
      </w:r>
      <w:r w:rsidRPr="00E219F4">
        <w:rPr>
          <w:rFonts w:cs="Arial"/>
          <w:color w:val="333333"/>
          <w:szCs w:val="20"/>
          <w:shd w:val="clear" w:color="auto" w:fill="F5F5F5"/>
        </w:rPr>
        <w:t>ɑ: Skupna navedba za vse pogoje za sodelovanje</w:t>
      </w:r>
      <w:r w:rsidRPr="00E219F4">
        <w:rPr>
          <w:rFonts w:cs="Arial"/>
          <w:szCs w:val="20"/>
        </w:rPr>
        <w:t>«</w:t>
      </w:r>
      <w:r w:rsidR="0049727D">
        <w:rPr>
          <w:rFonts w:cs="Arial"/>
          <w:szCs w:val="20"/>
        </w:rPr>
        <w:t xml:space="preserve">, </w:t>
      </w:r>
      <w:r w:rsidR="0049727D" w:rsidRPr="001617F8">
        <w:rPr>
          <w:rFonts w:eastAsia="Times New Roman" w:cs="Arial"/>
          <w:color w:val="333333"/>
          <w:szCs w:val="20"/>
          <w:lang w:eastAsia="sl-SI"/>
        </w:rPr>
        <w:t>izjava gospodarskega subjekta, da: Izpolnjuje vse zahtevane pogoje za sodelovanje, navedene v ustreznem obvestilu ali dokumentaciji v zvezi z oddajo javnega naročila, na katero se sklicuje obvestilo</w:t>
      </w:r>
      <w:r w:rsidRPr="00E219F4">
        <w:rPr>
          <w:rFonts w:cs="Arial"/>
          <w:szCs w:val="20"/>
        </w:rPr>
        <w:t>)</w:t>
      </w:r>
      <w:r>
        <w:t xml:space="preserve"> </w:t>
      </w:r>
      <w:r w:rsidRPr="00307F19">
        <w:t>s strani vseh gospodarskih subjektov v ponudbi</w:t>
      </w:r>
      <w:r w:rsidR="00E10F0B">
        <w:t xml:space="preserve"> in potrdilo Javne agencije RS za zdravila in medicinske pripomočke pri Ministrstvu za zdravje</w:t>
      </w:r>
      <w:r w:rsidR="00E10F0B" w:rsidRPr="00124E8E">
        <w:t xml:space="preserve"> </w:t>
      </w:r>
      <w:r w:rsidR="00E10F0B">
        <w:t>za opravljanje prometa z medicinskimi pripomočki</w:t>
      </w:r>
      <w:r>
        <w:rPr>
          <w:b/>
        </w:rPr>
        <w:t>.</w:t>
      </w:r>
    </w:p>
    <w:p w14:paraId="09946CCC" w14:textId="77777777" w:rsidR="00E219F4" w:rsidRDefault="00E219F4" w:rsidP="00E219F4">
      <w:pPr>
        <w:ind w:left="426"/>
        <w:rPr>
          <w:b/>
        </w:rPr>
      </w:pPr>
    </w:p>
    <w:p w14:paraId="14822B93" w14:textId="198445CA" w:rsidR="00E219F4" w:rsidRDefault="00E219F4" w:rsidP="00E219F4">
      <w:pPr>
        <w:ind w:left="426"/>
      </w:pPr>
      <w:r>
        <w:t xml:space="preserve">Naročnik si pridržuje pravico, da preveri obstoj in vsebino navedb v ponudbi, v kolikor se bo pojavil dvom o resničnosti ponudnikovih </w:t>
      </w:r>
      <w:r w:rsidRPr="00C20D42">
        <w:t>izjav v ESPD. V ta namen mora ESPD vsebovati vse potrebne podatke, da lahko naročnik v uradni evidenci preveri izpolnjevanje predmetnega pogoja</w:t>
      </w:r>
      <w:r>
        <w:t xml:space="preserve">. V kolikor takšna preveritev ne bo mogoča, bo naročnik od gospodarskega subjekta zahteval predložitev </w:t>
      </w:r>
      <w:r w:rsidRPr="00AF1F2F">
        <w:rPr>
          <w:rFonts w:cs="Arial"/>
          <w:i/>
          <w:sz w:val="18"/>
          <w:szCs w:val="18"/>
          <w:highlight w:val="yellow"/>
        </w:rPr>
        <w:t xml:space="preserve"> </w:t>
      </w:r>
      <w:r w:rsidRPr="005D182F">
        <w:t>Potrdil</w:t>
      </w:r>
      <w:r>
        <w:t>a</w:t>
      </w:r>
      <w:r w:rsidRPr="005D182F">
        <w:t xml:space="preserve"> Javne agencije RS za zdravila in medicinske pripomočke</w:t>
      </w:r>
    </w:p>
    <w:p w14:paraId="1E1E7D51" w14:textId="26C2A6B5" w:rsidR="00E219F4" w:rsidRDefault="00E219F4" w:rsidP="00E219F4">
      <w:pPr>
        <w:ind w:left="426"/>
      </w:pPr>
    </w:p>
    <w:p w14:paraId="7CB26E1D" w14:textId="77777777" w:rsidR="00E219F4" w:rsidRDefault="00E219F4" w:rsidP="00D54431">
      <w:pPr>
        <w:ind w:left="426"/>
      </w:pPr>
    </w:p>
    <w:p w14:paraId="6AD5308F" w14:textId="77777777" w:rsidR="003353C1" w:rsidRPr="0073283A" w:rsidRDefault="0073283A" w:rsidP="003353C1">
      <w:pPr>
        <w:pStyle w:val="Naslov3"/>
      </w:pPr>
      <w:bookmarkStart w:id="101" w:name="_Toc477521109"/>
      <w:bookmarkStart w:id="102" w:name="_Toc477522775"/>
      <w:bookmarkStart w:id="103" w:name="_Toc477761528"/>
      <w:bookmarkStart w:id="104" w:name="_Toc477521111"/>
      <w:bookmarkStart w:id="105" w:name="_Toc477522777"/>
      <w:bookmarkStart w:id="106" w:name="_Toc477761530"/>
      <w:bookmarkStart w:id="107" w:name="_Toc477521113"/>
      <w:bookmarkStart w:id="108" w:name="_Toc477522779"/>
      <w:bookmarkStart w:id="109" w:name="_Toc477761532"/>
      <w:bookmarkStart w:id="110" w:name="_Toc477521114"/>
      <w:bookmarkStart w:id="111" w:name="_Toc477522780"/>
      <w:bookmarkStart w:id="112" w:name="_Toc477761533"/>
      <w:bookmarkStart w:id="113" w:name="_Toc477521115"/>
      <w:bookmarkStart w:id="114" w:name="_Toc477522781"/>
      <w:bookmarkStart w:id="115" w:name="_Toc477761534"/>
      <w:bookmarkStart w:id="116" w:name="_Toc464638533"/>
      <w:bookmarkStart w:id="117" w:name="_Toc6790171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F1F2F">
        <w:lastRenderedPageBreak/>
        <w:t>Pogoji za sodelovanje glede ekonomskega in finančnega položaja</w:t>
      </w:r>
      <w:bookmarkEnd w:id="117"/>
    </w:p>
    <w:p w14:paraId="3920C9B7" w14:textId="77777777" w:rsidR="0049727D" w:rsidRPr="00AB47F7" w:rsidRDefault="0049727D" w:rsidP="0049727D">
      <w:pPr>
        <w:numPr>
          <w:ilvl w:val="0"/>
          <w:numId w:val="11"/>
        </w:numPr>
        <w:ind w:left="426" w:hanging="284"/>
      </w:pPr>
      <w:r>
        <w:t>Ponudnik nima neporavnanih obveznosti na svojih transakcijskih računih</w:t>
      </w:r>
    </w:p>
    <w:p w14:paraId="70236BB7" w14:textId="77777777" w:rsidR="00164F36" w:rsidRDefault="00164F36" w:rsidP="00164F36">
      <w:pPr>
        <w:ind w:firstLine="392"/>
      </w:pPr>
    </w:p>
    <w:p w14:paraId="60CF878B" w14:textId="77777777" w:rsidR="007C1BF9" w:rsidRPr="00AB47F7" w:rsidRDefault="007C1BF9" w:rsidP="00164F36">
      <w:pPr>
        <w:ind w:firstLine="392"/>
      </w:pPr>
      <w:r w:rsidRPr="00AB47F7">
        <w:t>DOKAZILO:</w:t>
      </w:r>
    </w:p>
    <w:p w14:paraId="63BA2BF8" w14:textId="77777777" w:rsidR="0049727D" w:rsidRPr="0049727D" w:rsidRDefault="005150E9" w:rsidP="0049727D">
      <w:pPr>
        <w:shd w:val="clear" w:color="auto" w:fill="FFFFFF"/>
        <w:spacing w:line="240" w:lineRule="auto"/>
        <w:ind w:left="426"/>
        <w:rPr>
          <w:rFonts w:eastAsia="Times New Roman" w:cs="Arial"/>
          <w:szCs w:val="20"/>
          <w:lang w:eastAsia="sl-SI"/>
        </w:rPr>
      </w:pPr>
      <w:r w:rsidRPr="0049727D">
        <w:t xml:space="preserve">Izpolnjen </w:t>
      </w:r>
      <w:r w:rsidRPr="0049727D">
        <w:rPr>
          <w:b/>
        </w:rPr>
        <w:t>obrazec ESPD</w:t>
      </w:r>
      <w:r w:rsidR="00A80444" w:rsidRPr="0049727D">
        <w:rPr>
          <w:b/>
        </w:rPr>
        <w:t xml:space="preserve"> </w:t>
      </w:r>
      <w:r w:rsidR="00A80444" w:rsidRPr="0049727D">
        <w:t>(</w:t>
      </w:r>
      <w:r w:rsidR="0049727D" w:rsidRPr="0049727D">
        <w:t xml:space="preserve">v »Del IV: Pogoji za sodelovanje, </w:t>
      </w:r>
      <w:r w:rsidR="0049727D" w:rsidRPr="0049727D">
        <w:rPr>
          <w:rFonts w:cs="Arial"/>
          <w:szCs w:val="20"/>
          <w:shd w:val="clear" w:color="auto" w:fill="F5F5F5"/>
        </w:rPr>
        <w:t xml:space="preserve">ɑ: Skupna navedba za vse pogoje za sodelovanje, </w:t>
      </w:r>
      <w:r w:rsidR="0049727D" w:rsidRPr="0049727D">
        <w:rPr>
          <w:rFonts w:eastAsia="Times New Roman" w:cs="Arial"/>
          <w:szCs w:val="20"/>
          <w:lang w:eastAsia="sl-SI"/>
        </w:rPr>
        <w:t xml:space="preserve">izjava gospodarskega subjekta, da: Izpolnjuje vse zahtevane pogoje za sodelovanje, navedene v ustreznem obvestilu ali dokumentaciji v zvezi z oddajo javnega </w:t>
      </w:r>
    </w:p>
    <w:p w14:paraId="148FCC85" w14:textId="7835BEA7" w:rsidR="007C1BF9" w:rsidRDefault="0049727D" w:rsidP="0049727D">
      <w:pPr>
        <w:tabs>
          <w:tab w:val="left" w:pos="817"/>
        </w:tabs>
        <w:ind w:left="392"/>
      </w:pPr>
      <w:r w:rsidRPr="0049727D">
        <w:rPr>
          <w:rFonts w:eastAsia="Times New Roman" w:cs="Arial"/>
          <w:szCs w:val="20"/>
          <w:lang w:eastAsia="sl-SI"/>
        </w:rPr>
        <w:t>naročila, na katero se sklicuje obvestilo</w:t>
      </w:r>
      <w:r w:rsidRPr="00E219F4">
        <w:rPr>
          <w:rFonts w:cs="Arial"/>
          <w:szCs w:val="20"/>
        </w:rPr>
        <w:t>«</w:t>
      </w:r>
      <w:r w:rsidR="00A80444" w:rsidRPr="00377CF8">
        <w:t>)</w:t>
      </w:r>
      <w:r w:rsidR="007C1BF9" w:rsidRPr="00AB47F7">
        <w:t>.</w:t>
      </w:r>
      <w:r w:rsidR="005150E9">
        <w:t xml:space="preserve"> </w:t>
      </w:r>
    </w:p>
    <w:p w14:paraId="6BA5C8CE" w14:textId="77777777" w:rsidR="005150E9" w:rsidRDefault="005150E9" w:rsidP="00164F36">
      <w:pPr>
        <w:tabs>
          <w:tab w:val="left" w:pos="817"/>
        </w:tabs>
        <w:ind w:left="392"/>
      </w:pPr>
    </w:p>
    <w:p w14:paraId="52157368" w14:textId="145AAACA" w:rsidR="005150E9" w:rsidRPr="005A370E" w:rsidRDefault="006739D5" w:rsidP="005150E9">
      <w:pPr>
        <w:ind w:left="426"/>
      </w:pPr>
      <w:r>
        <w:t xml:space="preserve">Naročnik si pridržuje pravico, da preveri obstoj in vsebino navedb v ponudbi, </w:t>
      </w:r>
      <w:r w:rsidR="00A23C7C">
        <w:t xml:space="preserve">v kolikor se bo </w:t>
      </w:r>
      <w:r>
        <w:t>pojavi</w:t>
      </w:r>
      <w:r w:rsidR="00A23C7C">
        <w:t>l</w:t>
      </w:r>
      <w:r>
        <w:t xml:space="preserve"> dvom o resničnosti ponudnikovih </w:t>
      </w:r>
      <w:r w:rsidRPr="00C20D42">
        <w:t>izjav v ESPD. V</w:t>
      </w:r>
      <w:r>
        <w:t xml:space="preserve"> ta namen mora </w:t>
      </w:r>
      <w:r w:rsidR="00C764D2" w:rsidRPr="00C20D42">
        <w:t xml:space="preserve">ESPD </w:t>
      </w:r>
      <w:r w:rsidR="00A80444" w:rsidRPr="00C20D42">
        <w:t>vsebovati</w:t>
      </w:r>
      <w:r w:rsidR="00A80444">
        <w:t xml:space="preserve"> vse potrebne podatke</w:t>
      </w:r>
      <w:r w:rsidR="005150E9">
        <w:t>, da lahko naročnik v uradni evidenci preveri izpolnjevanje predmetnega pogoja. V kolikor takšna preveritev ne bo mogoča</w:t>
      </w:r>
      <w:r w:rsidR="00442953">
        <w:t>,</w:t>
      </w:r>
      <w:r w:rsidR="005150E9">
        <w:t xml:space="preserve"> bo naročnik od </w:t>
      </w:r>
      <w:r w:rsidR="00A23C7C">
        <w:t>gospodarskega subjekta</w:t>
      </w:r>
      <w:r w:rsidR="00A23C7C" w:rsidRPr="00AB47F7">
        <w:t xml:space="preserve"> </w:t>
      </w:r>
      <w:r w:rsidR="005150E9">
        <w:t xml:space="preserve">zahteval predložitev </w:t>
      </w:r>
      <w:r w:rsidR="0049727D">
        <w:t xml:space="preserve"> potrdil bank, pri katerih ima ponudnik transakcijske račune</w:t>
      </w:r>
      <w:r w:rsidR="005150E9">
        <w:t xml:space="preserve">. </w:t>
      </w:r>
    </w:p>
    <w:p w14:paraId="4FE4F7CF" w14:textId="77777777" w:rsidR="00121908" w:rsidRDefault="00121908" w:rsidP="00164F36">
      <w:pPr>
        <w:ind w:firstLine="426"/>
      </w:pPr>
    </w:p>
    <w:p w14:paraId="1E038DFA" w14:textId="77777777" w:rsidR="00EA7461" w:rsidRPr="00AB47F7" w:rsidRDefault="0073283A" w:rsidP="00A672D2">
      <w:pPr>
        <w:pStyle w:val="Naslov3"/>
        <w:rPr>
          <w:rFonts w:eastAsia="Calibri" w:cs="Arial"/>
          <w:b w:val="0"/>
          <w:bCs w:val="0"/>
          <w:sz w:val="18"/>
          <w:szCs w:val="18"/>
        </w:rPr>
      </w:pPr>
      <w:bookmarkStart w:id="118" w:name="_Toc464638539"/>
      <w:bookmarkStart w:id="119" w:name="_Toc464638541"/>
      <w:bookmarkStart w:id="120" w:name="_Toc464638544"/>
      <w:bookmarkStart w:id="121" w:name="_Toc464638546"/>
      <w:bookmarkStart w:id="122" w:name="_Toc67901717"/>
      <w:bookmarkStart w:id="123" w:name="_Toc336851743"/>
      <w:bookmarkStart w:id="124" w:name="_Toc336851791"/>
      <w:bookmarkEnd w:id="118"/>
      <w:bookmarkEnd w:id="119"/>
      <w:bookmarkEnd w:id="120"/>
      <w:bookmarkEnd w:id="121"/>
      <w:r w:rsidRPr="004D404D">
        <w:t xml:space="preserve">Pogoji za sodelovanje glede </w:t>
      </w:r>
      <w:r>
        <w:t>tehnične in strokovne sposobnosti</w:t>
      </w:r>
      <w:bookmarkEnd w:id="122"/>
    </w:p>
    <w:p w14:paraId="096A7821" w14:textId="2DA19C92" w:rsidR="004F093D" w:rsidRPr="004F093D" w:rsidRDefault="004F093D" w:rsidP="004F093D">
      <w:pPr>
        <w:rPr>
          <w:rFonts w:cs="Arial"/>
          <w:i/>
          <w:sz w:val="18"/>
          <w:szCs w:val="18"/>
          <w:highlight w:val="yellow"/>
        </w:rPr>
      </w:pPr>
    </w:p>
    <w:p w14:paraId="2D3CA6E3" w14:textId="77777777" w:rsidR="00187118" w:rsidRDefault="00187118" w:rsidP="00187118">
      <w:pPr>
        <w:numPr>
          <w:ilvl w:val="0"/>
          <w:numId w:val="12"/>
        </w:numPr>
        <w:ind w:left="426" w:hanging="284"/>
      </w:pPr>
      <w:bookmarkStart w:id="125" w:name="_Toc477521118"/>
      <w:bookmarkStart w:id="126" w:name="_Toc477522784"/>
      <w:bookmarkStart w:id="127" w:name="_Toc477761537"/>
      <w:bookmarkStart w:id="128" w:name="_Toc477521119"/>
      <w:bookmarkStart w:id="129" w:name="_Toc477522785"/>
      <w:bookmarkStart w:id="130" w:name="_Toc477761538"/>
      <w:bookmarkStart w:id="131" w:name="_Toc477521120"/>
      <w:bookmarkStart w:id="132" w:name="_Toc477522786"/>
      <w:bookmarkStart w:id="133" w:name="_Toc477761539"/>
      <w:bookmarkStart w:id="134" w:name="_Toc477521128"/>
      <w:bookmarkStart w:id="135" w:name="_Toc477522794"/>
      <w:bookmarkStart w:id="136" w:name="_Toc477761547"/>
      <w:bookmarkStart w:id="137" w:name="_Toc477521129"/>
      <w:bookmarkStart w:id="138" w:name="_Toc477522795"/>
      <w:bookmarkStart w:id="139" w:name="_Toc477761548"/>
      <w:bookmarkStart w:id="140" w:name="_Toc477521131"/>
      <w:bookmarkStart w:id="141" w:name="_Toc477522797"/>
      <w:bookmarkStart w:id="142" w:name="_Toc477761550"/>
      <w:bookmarkStart w:id="143" w:name="_Toc477521133"/>
      <w:bookmarkStart w:id="144" w:name="_Toc477522799"/>
      <w:bookmarkStart w:id="145" w:name="_Toc477761552"/>
      <w:bookmarkStart w:id="146" w:name="_Toc477521134"/>
      <w:bookmarkStart w:id="147" w:name="_Toc477522800"/>
      <w:bookmarkStart w:id="148" w:name="_Toc477761553"/>
      <w:bookmarkStart w:id="149" w:name="_Toc477521135"/>
      <w:bookmarkStart w:id="150" w:name="_Toc477522801"/>
      <w:bookmarkStart w:id="151" w:name="_Toc477761554"/>
      <w:bookmarkStart w:id="152" w:name="_Toc477521136"/>
      <w:bookmarkStart w:id="153" w:name="_Toc477522802"/>
      <w:bookmarkStart w:id="154" w:name="_Toc477761555"/>
      <w:bookmarkStart w:id="155" w:name="_Toc477521137"/>
      <w:bookmarkStart w:id="156" w:name="_Toc477522803"/>
      <w:bookmarkStart w:id="157" w:name="_Toc477761556"/>
      <w:bookmarkStart w:id="158" w:name="_Toc477521138"/>
      <w:bookmarkStart w:id="159" w:name="_Toc477522804"/>
      <w:bookmarkStart w:id="160" w:name="_Toc477761557"/>
      <w:bookmarkStart w:id="161" w:name="_Toc477521140"/>
      <w:bookmarkStart w:id="162" w:name="_Toc477522806"/>
      <w:bookmarkStart w:id="163" w:name="_Toc477761559"/>
      <w:bookmarkStart w:id="164" w:name="_Toc477521141"/>
      <w:bookmarkStart w:id="165" w:name="_Toc477522807"/>
      <w:bookmarkStart w:id="166" w:name="_Toc477761560"/>
      <w:bookmarkStart w:id="167" w:name="_Toc477521142"/>
      <w:bookmarkStart w:id="168" w:name="_Toc477522808"/>
      <w:bookmarkStart w:id="169" w:name="_Toc477761561"/>
      <w:bookmarkStart w:id="170" w:name="_Toc477521143"/>
      <w:bookmarkStart w:id="171" w:name="_Toc477522809"/>
      <w:bookmarkStart w:id="172" w:name="_Toc477761562"/>
      <w:bookmarkStart w:id="173" w:name="_Toc477521144"/>
      <w:bookmarkStart w:id="174" w:name="_Toc477522810"/>
      <w:bookmarkStart w:id="175" w:name="_Toc477761563"/>
      <w:bookmarkStart w:id="176" w:name="_Toc477521145"/>
      <w:bookmarkStart w:id="177" w:name="_Toc477522811"/>
      <w:bookmarkStart w:id="178" w:name="_Toc477761564"/>
      <w:bookmarkStart w:id="179" w:name="_Toc477521146"/>
      <w:bookmarkStart w:id="180" w:name="_Toc477522812"/>
      <w:bookmarkStart w:id="181" w:name="_Toc477761565"/>
      <w:bookmarkStart w:id="182" w:name="_Toc477521147"/>
      <w:bookmarkStart w:id="183" w:name="_Toc477522813"/>
      <w:bookmarkStart w:id="184" w:name="_Toc477761566"/>
      <w:bookmarkStart w:id="185" w:name="_Toc477521149"/>
      <w:bookmarkStart w:id="186" w:name="_Toc477522815"/>
      <w:bookmarkStart w:id="187" w:name="_Toc477761568"/>
      <w:bookmarkStart w:id="188" w:name="_Toc477521151"/>
      <w:bookmarkStart w:id="189" w:name="_Toc477522817"/>
      <w:bookmarkStart w:id="190" w:name="_Toc477761570"/>
      <w:bookmarkStart w:id="191" w:name="_Toc477521152"/>
      <w:bookmarkStart w:id="192" w:name="_Toc477522818"/>
      <w:bookmarkStart w:id="193" w:name="_Toc477761571"/>
      <w:bookmarkStart w:id="194" w:name="_Toc477521153"/>
      <w:bookmarkStart w:id="195" w:name="_Toc477522819"/>
      <w:bookmarkStart w:id="196" w:name="_Toc477761572"/>
      <w:bookmarkStart w:id="197" w:name="_Toc477521154"/>
      <w:bookmarkStart w:id="198" w:name="_Toc477522820"/>
      <w:bookmarkStart w:id="199" w:name="_Toc4777615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Ponudnik zagotavlja, da bodo dostavljeni izdelki imeli rok trajanja uporabe najmanj še 12 mesecev od dneva dostave.</w:t>
      </w:r>
    </w:p>
    <w:p w14:paraId="0ADB3081" w14:textId="77777777" w:rsidR="00187118" w:rsidRDefault="00187118" w:rsidP="00187118">
      <w:pPr>
        <w:ind w:left="426"/>
      </w:pPr>
    </w:p>
    <w:p w14:paraId="15E076C5" w14:textId="77777777" w:rsidR="00187118" w:rsidRDefault="00187118" w:rsidP="00187118">
      <w:pPr>
        <w:ind w:left="426"/>
      </w:pPr>
      <w:r>
        <w:t>Gospodarski subjekti v ponudbi lahko skupno izpolnjujejo predmetni pogoj.</w:t>
      </w:r>
    </w:p>
    <w:p w14:paraId="5F3915FE" w14:textId="77777777" w:rsidR="00187118" w:rsidRDefault="00187118" w:rsidP="00187118"/>
    <w:p w14:paraId="2C0D947B" w14:textId="77777777" w:rsidR="00187118" w:rsidRPr="00AB47F7" w:rsidRDefault="00187118" w:rsidP="00187118">
      <w:pPr>
        <w:ind w:firstLine="426"/>
      </w:pPr>
      <w:r w:rsidRPr="00AB47F7">
        <w:t>DOKAZILO:</w:t>
      </w:r>
    </w:p>
    <w:p w14:paraId="2005F90B"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202FE3FB"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pogoje za sodelovanje, gospodarski subjekt izjavi, da: Izpolnjuje vse zahtevane pogoje za </w:t>
      </w:r>
    </w:p>
    <w:p w14:paraId="6849C483"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sodelovanje, navedene v ustreznem obvestilu ali dokumentaciji v zvezi z oddajo javnega </w:t>
      </w:r>
    </w:p>
    <w:p w14:paraId="7104B57F"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p>
    <w:p w14:paraId="5CB3B628" w14:textId="77777777" w:rsidR="00187118" w:rsidRPr="00187118" w:rsidRDefault="00187118" w:rsidP="00187118">
      <w:pPr>
        <w:rPr>
          <w:rFonts w:cs="Arial"/>
          <w:i/>
          <w:szCs w:val="20"/>
          <w:highlight w:val="yellow"/>
        </w:rPr>
      </w:pPr>
    </w:p>
    <w:p w14:paraId="75600175" w14:textId="77777777" w:rsidR="00187118" w:rsidRPr="00187118" w:rsidRDefault="00187118" w:rsidP="00187118">
      <w:pPr>
        <w:numPr>
          <w:ilvl w:val="0"/>
          <w:numId w:val="12"/>
        </w:numPr>
        <w:ind w:left="426" w:hanging="284"/>
        <w:rPr>
          <w:rFonts w:cs="Arial"/>
          <w:szCs w:val="20"/>
        </w:rPr>
      </w:pPr>
      <w:r w:rsidRPr="00187118">
        <w:rPr>
          <w:rFonts w:cs="Arial"/>
          <w:szCs w:val="20"/>
        </w:rPr>
        <w:t xml:space="preserve">Ponudnik zagotavlja, da bo dostava izdelkov v roku </w:t>
      </w:r>
      <w:r w:rsidRPr="00187118">
        <w:rPr>
          <w:rFonts w:cs="Arial"/>
          <w:bCs/>
          <w:szCs w:val="20"/>
        </w:rPr>
        <w:t xml:space="preserve">24 ur od naročila naročnika, </w:t>
      </w:r>
      <w:proofErr w:type="spellStart"/>
      <w:r w:rsidRPr="00187118">
        <w:rPr>
          <w:rFonts w:cs="Arial"/>
          <w:bCs/>
          <w:szCs w:val="20"/>
        </w:rPr>
        <w:t>franco</w:t>
      </w:r>
      <w:proofErr w:type="spellEnd"/>
      <w:r w:rsidRPr="00187118">
        <w:rPr>
          <w:rFonts w:cs="Arial"/>
          <w:bCs/>
          <w:szCs w:val="20"/>
        </w:rPr>
        <w:t xml:space="preserve"> Ortopedska bolnišnica Valdoltra – Lekarna, razloženo.</w:t>
      </w:r>
    </w:p>
    <w:p w14:paraId="7F24D90A" w14:textId="77777777" w:rsidR="00187118" w:rsidRPr="00187118" w:rsidRDefault="00187118" w:rsidP="00187118">
      <w:pPr>
        <w:ind w:left="426"/>
        <w:rPr>
          <w:rFonts w:cs="Arial"/>
          <w:szCs w:val="20"/>
        </w:rPr>
      </w:pPr>
    </w:p>
    <w:p w14:paraId="43A7586F"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05F86149" w14:textId="77777777" w:rsidR="00187118" w:rsidRPr="00187118" w:rsidRDefault="00187118" w:rsidP="00187118">
      <w:pPr>
        <w:rPr>
          <w:rFonts w:cs="Arial"/>
          <w:szCs w:val="20"/>
        </w:rPr>
      </w:pPr>
    </w:p>
    <w:p w14:paraId="24B8E186" w14:textId="77777777" w:rsidR="00187118" w:rsidRPr="00187118" w:rsidRDefault="00187118" w:rsidP="00187118">
      <w:pPr>
        <w:ind w:firstLine="426"/>
        <w:rPr>
          <w:rFonts w:cs="Arial"/>
          <w:szCs w:val="20"/>
        </w:rPr>
      </w:pPr>
      <w:r w:rsidRPr="00187118">
        <w:rPr>
          <w:rFonts w:cs="Arial"/>
          <w:szCs w:val="20"/>
        </w:rPr>
        <w:t>DOKAZILO:</w:t>
      </w:r>
    </w:p>
    <w:p w14:paraId="63B0876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06475D54"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pogoje za sodelovanje, gospodarski subjekt izjavi, da: Izpolnjuje vse zahtevane pogoje za </w:t>
      </w:r>
    </w:p>
    <w:p w14:paraId="7AD409FF"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sodelovanje, navedene v ustreznem obvestilu ali dokumentaciji v zvezi z oddajo javnega </w:t>
      </w:r>
    </w:p>
    <w:p w14:paraId="33907B7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p>
    <w:p w14:paraId="48DD5993" w14:textId="77777777" w:rsidR="00187118" w:rsidRPr="00187118" w:rsidRDefault="00187118" w:rsidP="00187118">
      <w:pPr>
        <w:tabs>
          <w:tab w:val="left" w:pos="817"/>
        </w:tabs>
        <w:ind w:left="392"/>
        <w:rPr>
          <w:rFonts w:cs="Arial"/>
          <w:b/>
          <w:szCs w:val="20"/>
        </w:rPr>
      </w:pPr>
    </w:p>
    <w:p w14:paraId="6EC231F8" w14:textId="77777777" w:rsidR="00187118" w:rsidRPr="00187118" w:rsidRDefault="00187118" w:rsidP="00187118">
      <w:pPr>
        <w:numPr>
          <w:ilvl w:val="0"/>
          <w:numId w:val="12"/>
        </w:numPr>
        <w:ind w:left="426" w:hanging="284"/>
        <w:rPr>
          <w:rFonts w:cs="Arial"/>
          <w:szCs w:val="20"/>
        </w:rPr>
      </w:pPr>
      <w:r w:rsidRPr="00187118">
        <w:rPr>
          <w:rFonts w:cs="Arial"/>
          <w:szCs w:val="20"/>
        </w:rPr>
        <w:t xml:space="preserve">Ponudnik zagotavlja, da bo osnovno pakiranje poleg oznak, predpisanih s področno zakonodajo, opremljeno tudi s črtno kodo. </w:t>
      </w:r>
    </w:p>
    <w:p w14:paraId="2B03E192" w14:textId="77777777" w:rsidR="00187118" w:rsidRPr="00187118" w:rsidRDefault="00187118" w:rsidP="00187118">
      <w:pPr>
        <w:ind w:left="426"/>
        <w:rPr>
          <w:rFonts w:cs="Arial"/>
          <w:szCs w:val="20"/>
        </w:rPr>
      </w:pPr>
    </w:p>
    <w:p w14:paraId="4EF155DC"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1B77BF20" w14:textId="77777777" w:rsidR="00187118" w:rsidRPr="00187118" w:rsidRDefault="00187118" w:rsidP="00187118">
      <w:pPr>
        <w:rPr>
          <w:rFonts w:cs="Arial"/>
          <w:szCs w:val="20"/>
        </w:rPr>
      </w:pPr>
    </w:p>
    <w:p w14:paraId="5BEBFF2C" w14:textId="77777777" w:rsidR="00187118" w:rsidRPr="00187118" w:rsidRDefault="00187118" w:rsidP="00187118">
      <w:pPr>
        <w:ind w:firstLine="426"/>
        <w:rPr>
          <w:rFonts w:cs="Arial"/>
          <w:szCs w:val="20"/>
        </w:rPr>
      </w:pPr>
      <w:r w:rsidRPr="00187118">
        <w:rPr>
          <w:rFonts w:cs="Arial"/>
          <w:szCs w:val="20"/>
        </w:rPr>
        <w:t>DOKAZILO:</w:t>
      </w:r>
    </w:p>
    <w:p w14:paraId="07A91EF1"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7E14C2DD" w14:textId="77777777" w:rsidR="00187118" w:rsidRPr="00187118" w:rsidRDefault="00187118" w:rsidP="00187118">
      <w:pPr>
        <w:shd w:val="clear" w:color="auto" w:fill="FFFFFF"/>
        <w:spacing w:line="240" w:lineRule="auto"/>
        <w:ind w:left="426"/>
        <w:rPr>
          <w:rFonts w:eastAsia="Times New Roman" w:cs="Arial"/>
          <w:color w:val="333333"/>
          <w:szCs w:val="20"/>
          <w:lang w:eastAsia="sl-SI"/>
        </w:rPr>
      </w:pPr>
      <w:r w:rsidRPr="00187118">
        <w:rPr>
          <w:rFonts w:eastAsia="Times New Roman" w:cs="Arial"/>
          <w:color w:val="333333"/>
          <w:szCs w:val="20"/>
          <w:lang w:eastAsia="sl-SI"/>
        </w:rPr>
        <w:t xml:space="preserve">pogoje za sodelovanje, </w:t>
      </w:r>
      <w:bookmarkStart w:id="200" w:name="_Hlk66946891"/>
      <w:r w:rsidRPr="00187118">
        <w:rPr>
          <w:rFonts w:eastAsia="Times New Roman" w:cs="Arial"/>
          <w:color w:val="333333"/>
          <w:szCs w:val="20"/>
          <w:lang w:eastAsia="sl-SI"/>
        </w:rPr>
        <w:t xml:space="preserve">izjava gospodarskega subjekta, da: Izpolnjuje vse zahtevane pogoje za sodelovanje, navedene v ustreznem obvestilu ali dokumentaciji v zvezi z oddajo javnega </w:t>
      </w:r>
    </w:p>
    <w:p w14:paraId="7D8484C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bookmarkEnd w:id="200"/>
      <w:r w:rsidRPr="00187118">
        <w:rPr>
          <w:rFonts w:eastAsia="Times New Roman" w:cs="Arial"/>
          <w:color w:val="333333"/>
          <w:szCs w:val="20"/>
          <w:lang w:eastAsia="sl-SI"/>
        </w:rPr>
        <w:t>)</w:t>
      </w:r>
    </w:p>
    <w:p w14:paraId="5FE6C718" w14:textId="77777777" w:rsidR="00187118" w:rsidRPr="00187118" w:rsidRDefault="00187118" w:rsidP="00187118">
      <w:pPr>
        <w:tabs>
          <w:tab w:val="left" w:pos="817"/>
        </w:tabs>
        <w:ind w:left="392"/>
        <w:rPr>
          <w:rFonts w:cs="Arial"/>
          <w:b/>
          <w:szCs w:val="20"/>
        </w:rPr>
      </w:pPr>
    </w:p>
    <w:p w14:paraId="3370C6DA" w14:textId="77777777" w:rsidR="00187118" w:rsidRPr="00187118" w:rsidRDefault="00187118" w:rsidP="00187118">
      <w:pPr>
        <w:numPr>
          <w:ilvl w:val="0"/>
          <w:numId w:val="12"/>
        </w:numPr>
        <w:ind w:left="426" w:hanging="284"/>
        <w:rPr>
          <w:rFonts w:cs="Arial"/>
          <w:szCs w:val="20"/>
        </w:rPr>
      </w:pPr>
      <w:r w:rsidRPr="00187118">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14:paraId="08895897" w14:textId="77777777" w:rsidR="00187118" w:rsidRPr="00187118" w:rsidRDefault="00187118" w:rsidP="00187118">
      <w:pPr>
        <w:ind w:left="426"/>
        <w:rPr>
          <w:rFonts w:cs="Arial"/>
          <w:szCs w:val="20"/>
        </w:rPr>
      </w:pPr>
    </w:p>
    <w:p w14:paraId="18183F99"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754C8089" w14:textId="77777777" w:rsidR="00187118" w:rsidRPr="00187118" w:rsidRDefault="00187118" w:rsidP="00187118">
      <w:pPr>
        <w:rPr>
          <w:rFonts w:cs="Arial"/>
          <w:szCs w:val="20"/>
        </w:rPr>
      </w:pPr>
    </w:p>
    <w:p w14:paraId="12EBEB34" w14:textId="77777777" w:rsidR="00187118" w:rsidRPr="00187118" w:rsidRDefault="00187118" w:rsidP="00187118">
      <w:pPr>
        <w:ind w:firstLine="426"/>
        <w:rPr>
          <w:rFonts w:cs="Arial"/>
          <w:szCs w:val="20"/>
        </w:rPr>
      </w:pPr>
      <w:r w:rsidRPr="00187118">
        <w:rPr>
          <w:rFonts w:cs="Arial"/>
          <w:szCs w:val="20"/>
        </w:rPr>
        <w:t>DOKAZILO:</w:t>
      </w:r>
    </w:p>
    <w:p w14:paraId="7FAADEDD" w14:textId="77777777" w:rsidR="00187118" w:rsidRPr="00187118" w:rsidRDefault="00187118" w:rsidP="00187118">
      <w:pPr>
        <w:tabs>
          <w:tab w:val="left" w:pos="817"/>
        </w:tabs>
        <w:ind w:left="392"/>
        <w:rPr>
          <w:rFonts w:cs="Arial"/>
          <w:szCs w:val="20"/>
        </w:rPr>
      </w:pPr>
      <w:r w:rsidRPr="00187118">
        <w:rPr>
          <w:rFonts w:cs="Arial"/>
          <w:szCs w:val="20"/>
        </w:rPr>
        <w:t>kopija CE certifikata in Izjave o skladnosti za vse medicinske pripomočke</w:t>
      </w:r>
    </w:p>
    <w:p w14:paraId="5934AE3C" w14:textId="77777777" w:rsidR="00187118" w:rsidRPr="00187118" w:rsidRDefault="00187118" w:rsidP="00187118">
      <w:pPr>
        <w:tabs>
          <w:tab w:val="left" w:pos="817"/>
        </w:tabs>
        <w:ind w:left="392"/>
        <w:rPr>
          <w:rFonts w:cs="Arial"/>
          <w:szCs w:val="20"/>
        </w:rPr>
      </w:pPr>
    </w:p>
    <w:p w14:paraId="550D07A4" w14:textId="77777777" w:rsidR="00187118" w:rsidRPr="00187118" w:rsidRDefault="00187118" w:rsidP="00187118">
      <w:pPr>
        <w:numPr>
          <w:ilvl w:val="0"/>
          <w:numId w:val="12"/>
        </w:numPr>
        <w:ind w:left="426" w:hanging="284"/>
        <w:rPr>
          <w:rFonts w:cs="Arial"/>
          <w:szCs w:val="20"/>
        </w:rPr>
      </w:pPr>
      <w:r w:rsidRPr="00187118">
        <w:rPr>
          <w:rFonts w:cs="Arial"/>
          <w:szCs w:val="20"/>
        </w:rPr>
        <w:t>Ponudnik zagotavlja, da vsi ponujeni artikli po posameznih sklopih ustrezajo vsem strokovnim zahtevam, opredeljenim v  tehničnih specifikacijah in obrazcu predračuna.</w:t>
      </w:r>
    </w:p>
    <w:p w14:paraId="6FEB023B" w14:textId="77777777" w:rsidR="00187118" w:rsidRPr="00187118" w:rsidRDefault="00187118" w:rsidP="00187118">
      <w:pPr>
        <w:ind w:left="426"/>
        <w:rPr>
          <w:rFonts w:cs="Arial"/>
          <w:szCs w:val="20"/>
        </w:rPr>
      </w:pPr>
    </w:p>
    <w:p w14:paraId="25C1819A"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0B95C7A4" w14:textId="77777777" w:rsidR="00187118" w:rsidRPr="00187118" w:rsidRDefault="00187118" w:rsidP="00187118">
      <w:pPr>
        <w:rPr>
          <w:rFonts w:cs="Arial"/>
          <w:szCs w:val="20"/>
        </w:rPr>
      </w:pPr>
    </w:p>
    <w:p w14:paraId="0C189820" w14:textId="77777777" w:rsidR="00187118" w:rsidRPr="00187118" w:rsidRDefault="00187118" w:rsidP="00187118">
      <w:pPr>
        <w:ind w:firstLine="426"/>
        <w:rPr>
          <w:rFonts w:cs="Arial"/>
          <w:szCs w:val="20"/>
        </w:rPr>
      </w:pPr>
      <w:r w:rsidRPr="00187118">
        <w:rPr>
          <w:rFonts w:cs="Arial"/>
          <w:szCs w:val="20"/>
        </w:rPr>
        <w:t>DOKAZILO:</w:t>
      </w:r>
    </w:p>
    <w:p w14:paraId="2690CA49" w14:textId="77777777" w:rsidR="00187118" w:rsidRPr="00187118" w:rsidRDefault="00187118" w:rsidP="00187118">
      <w:pPr>
        <w:tabs>
          <w:tab w:val="left" w:pos="817"/>
        </w:tabs>
        <w:ind w:left="392"/>
        <w:rPr>
          <w:rFonts w:cs="Arial"/>
          <w:szCs w:val="20"/>
        </w:rPr>
      </w:pPr>
      <w:r w:rsidRPr="00187118">
        <w:rPr>
          <w:rFonts w:cs="Arial"/>
          <w:szCs w:val="20"/>
        </w:rPr>
        <w:t>katalog proizvajalca in ostala dokumentacija, iz katere je  razvidna kataloška številka izdelka, z nazivom in pripadajočim opisom za vse ponujene proizvode in proizvajalec in ustreznost zahtevanim strokovnim kriterijem iz tehničnih specifikacij ter ostala dokazila.</w:t>
      </w:r>
    </w:p>
    <w:p w14:paraId="1BAD1103" w14:textId="77777777" w:rsidR="00187118" w:rsidRPr="00187118" w:rsidRDefault="00187118" w:rsidP="00187118">
      <w:pPr>
        <w:tabs>
          <w:tab w:val="left" w:pos="817"/>
        </w:tabs>
        <w:rPr>
          <w:rFonts w:eastAsia="Times New Roman" w:cs="Arial"/>
          <w:color w:val="333333"/>
          <w:szCs w:val="20"/>
          <w:lang w:eastAsia="sl-SI"/>
        </w:rPr>
      </w:pPr>
    </w:p>
    <w:p w14:paraId="5972664C" w14:textId="77777777" w:rsidR="00187118" w:rsidRPr="00187118" w:rsidRDefault="00187118" w:rsidP="00187118">
      <w:pPr>
        <w:numPr>
          <w:ilvl w:val="0"/>
          <w:numId w:val="12"/>
        </w:numPr>
        <w:ind w:left="426" w:hanging="284"/>
        <w:rPr>
          <w:rFonts w:cs="Arial"/>
          <w:szCs w:val="20"/>
        </w:rPr>
      </w:pPr>
      <w:r w:rsidRPr="00187118">
        <w:rPr>
          <w:rFonts w:cs="Arial"/>
          <w:szCs w:val="20"/>
        </w:rPr>
        <w:t>Ponudnik bo naročniku  zagotovil poleg klasične dobavnice tudi dobavnico v elektronski obliki, ki bo kompatibilna z obstoječim informacijskim sistemom v bolnišnični lekarni. Dobavnica mora biti napisana v slovenskem jeziku</w:t>
      </w:r>
    </w:p>
    <w:p w14:paraId="14CB5305" w14:textId="77777777" w:rsidR="00187118" w:rsidRPr="00187118" w:rsidRDefault="00187118" w:rsidP="00187118">
      <w:pPr>
        <w:ind w:left="426"/>
        <w:rPr>
          <w:rFonts w:cs="Arial"/>
          <w:szCs w:val="20"/>
        </w:rPr>
      </w:pPr>
    </w:p>
    <w:p w14:paraId="573C9F63"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4BBB7820" w14:textId="77777777" w:rsidR="00187118" w:rsidRPr="00187118" w:rsidRDefault="00187118" w:rsidP="00187118">
      <w:pPr>
        <w:rPr>
          <w:rFonts w:cs="Arial"/>
          <w:szCs w:val="20"/>
        </w:rPr>
      </w:pPr>
    </w:p>
    <w:p w14:paraId="71FC3153" w14:textId="77777777" w:rsidR="00187118" w:rsidRPr="00187118" w:rsidRDefault="00187118" w:rsidP="00187118">
      <w:pPr>
        <w:ind w:firstLine="426"/>
        <w:rPr>
          <w:rFonts w:cs="Arial"/>
          <w:szCs w:val="20"/>
        </w:rPr>
      </w:pPr>
      <w:r w:rsidRPr="00187118">
        <w:rPr>
          <w:rFonts w:cs="Arial"/>
          <w:szCs w:val="20"/>
        </w:rPr>
        <w:t>DOKAZILO:</w:t>
      </w:r>
    </w:p>
    <w:p w14:paraId="72FD24DA"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747BA804" w14:textId="77777777" w:rsidR="00187118" w:rsidRPr="00187118" w:rsidRDefault="00187118" w:rsidP="00187118">
      <w:pPr>
        <w:shd w:val="clear" w:color="auto" w:fill="FFFFFF"/>
        <w:spacing w:line="240" w:lineRule="auto"/>
        <w:ind w:left="426"/>
        <w:rPr>
          <w:rFonts w:eastAsia="Times New Roman" w:cs="Arial"/>
          <w:color w:val="333333"/>
          <w:szCs w:val="20"/>
          <w:lang w:eastAsia="sl-SI"/>
        </w:rPr>
      </w:pPr>
      <w:r w:rsidRPr="00187118">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14:paraId="46E9A627" w14:textId="77777777" w:rsidR="00187118" w:rsidRPr="00187118" w:rsidRDefault="00187118" w:rsidP="00187118">
      <w:pPr>
        <w:tabs>
          <w:tab w:val="left" w:pos="817"/>
        </w:tabs>
        <w:ind w:left="392"/>
        <w:rPr>
          <w:rFonts w:cs="Arial"/>
          <w:b/>
          <w:szCs w:val="20"/>
        </w:rPr>
      </w:pPr>
      <w:r w:rsidRPr="00187118">
        <w:rPr>
          <w:rFonts w:eastAsia="Times New Roman" w:cs="Arial"/>
          <w:color w:val="333333"/>
          <w:szCs w:val="20"/>
          <w:lang w:eastAsia="sl-SI"/>
        </w:rPr>
        <w:t>naročila, na katero se sklicuje obvestilo)</w:t>
      </w:r>
    </w:p>
    <w:p w14:paraId="06020242" w14:textId="77777777" w:rsidR="0032399A" w:rsidRDefault="0032399A" w:rsidP="0032399A">
      <w:pPr>
        <w:pStyle w:val="Naslov3"/>
      </w:pPr>
      <w:bookmarkStart w:id="201" w:name="_Toc67901718"/>
      <w:r>
        <w:t>Drugi pogoji</w:t>
      </w:r>
      <w:bookmarkEnd w:id="201"/>
    </w:p>
    <w:p w14:paraId="39A25EA7" w14:textId="77777777" w:rsidR="0055394B" w:rsidRDefault="0055394B" w:rsidP="0055394B">
      <w:pPr>
        <w:ind w:left="392"/>
        <w:rPr>
          <w:rFonts w:cs="Arial"/>
          <w:szCs w:val="20"/>
        </w:rPr>
      </w:pPr>
      <w:r>
        <w:t xml:space="preserve">Gospodarski subjekt potrjuje, da ni povezan s funkcionarjem in po njegovem vedenju ni povezan z družinskim članom funkcionarja na način, določen v prvem odstavku 35. člena Zakon o integriteti in preprečevanju korupcije (Uradni list RS, št. 69/11 – uradno prečiščeno besedilo in 158/20; v nadaljnjem besedilu </w:t>
      </w:r>
      <w:proofErr w:type="spellStart"/>
      <w:r>
        <w:t>ZIntPK</w:t>
      </w:r>
      <w:proofErr w:type="spellEnd"/>
      <w:r>
        <w:t>).</w:t>
      </w:r>
    </w:p>
    <w:p w14:paraId="7E7FB8A9" w14:textId="77777777" w:rsidR="0032399A" w:rsidRDefault="0032399A" w:rsidP="0032399A">
      <w:pPr>
        <w:tabs>
          <w:tab w:val="left" w:pos="817"/>
        </w:tabs>
        <w:ind w:left="392"/>
      </w:pPr>
    </w:p>
    <w:p w14:paraId="04DC3411" w14:textId="77777777" w:rsidR="0032399A" w:rsidRDefault="0032399A" w:rsidP="0032399A">
      <w:pPr>
        <w:ind w:firstLine="392"/>
      </w:pPr>
      <w:r>
        <w:t>DOKAZILO:</w:t>
      </w:r>
    </w:p>
    <w:p w14:paraId="08638A51" w14:textId="303F8048" w:rsidR="008E1EB0" w:rsidRDefault="0032399A" w:rsidP="0055394B">
      <w:pPr>
        <w:tabs>
          <w:tab w:val="left" w:pos="817"/>
        </w:tabs>
        <w:ind w:left="392"/>
        <w:rPr>
          <w:rFonts w:cs="Arial"/>
          <w:szCs w:val="20"/>
          <w:lang w:eastAsia="sl-SI"/>
        </w:rPr>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003615A1">
        <w:t>Poleg tega podpisani uradno izjavljam/izjavljamo, da…</w:t>
      </w:r>
      <w:r w:rsidRPr="00377CF8">
        <w:t>«)</w:t>
      </w:r>
      <w:r>
        <w:t xml:space="preserve"> za vse gospodarske subjekte v ponudbi</w:t>
      </w:r>
      <w:r w:rsidR="0055394B">
        <w:t xml:space="preserve">. </w:t>
      </w:r>
      <w:r w:rsidR="0055394B">
        <w:rPr>
          <w:rFonts w:cs="Arial"/>
          <w:szCs w:val="20"/>
          <w:lang w:eastAsia="sl-SI"/>
        </w:rPr>
        <w:t xml:space="preserve">S predložitvijo obrazca ESPD se šteje, da je ponudnik podal tudi izjavo, da potrjuje, da ni povezan s funkcionarjem in po njegovem vedenju ni povezan z družinskim članom funkcionarja na način, določen v prvem odstavku 35. člena </w:t>
      </w:r>
      <w:proofErr w:type="spellStart"/>
      <w:r w:rsidR="0055394B">
        <w:rPr>
          <w:rFonts w:cs="Arial"/>
          <w:szCs w:val="20"/>
          <w:lang w:eastAsia="sl-SI"/>
        </w:rPr>
        <w:t>ZIntPK</w:t>
      </w:r>
      <w:proofErr w:type="spellEnd"/>
      <w:r w:rsidR="0055394B">
        <w:rPr>
          <w:rFonts w:cs="Arial"/>
          <w:szCs w:val="20"/>
          <w:lang w:eastAsia="sl-SI"/>
        </w:rPr>
        <w:t>.</w:t>
      </w:r>
      <w:r w:rsidR="000E39A0">
        <w:rPr>
          <w:rFonts w:cs="Arial"/>
          <w:szCs w:val="20"/>
          <w:lang w:eastAsia="sl-SI"/>
        </w:rPr>
        <w:t xml:space="preserve"> </w:t>
      </w:r>
    </w:p>
    <w:p w14:paraId="641E7AA5" w14:textId="77777777" w:rsidR="0032399A" w:rsidRDefault="0032399A" w:rsidP="0032399A">
      <w:pPr>
        <w:tabs>
          <w:tab w:val="left" w:pos="817"/>
        </w:tabs>
        <w:ind w:left="392"/>
        <w:rPr>
          <w:b/>
        </w:rPr>
      </w:pPr>
    </w:p>
    <w:p w14:paraId="00540481" w14:textId="77777777" w:rsidR="00A80829" w:rsidRPr="00724AF7" w:rsidRDefault="00A80829" w:rsidP="00F60AF5">
      <w:pPr>
        <w:pStyle w:val="Naslov1"/>
      </w:pPr>
      <w:bookmarkStart w:id="202" w:name="_Toc336851744"/>
      <w:bookmarkStart w:id="203" w:name="_Toc336851792"/>
      <w:bookmarkStart w:id="204" w:name="_Toc67901719"/>
      <w:r w:rsidRPr="00724AF7">
        <w:t>merila</w:t>
      </w:r>
      <w:bookmarkEnd w:id="202"/>
      <w:bookmarkEnd w:id="203"/>
      <w:bookmarkEnd w:id="204"/>
    </w:p>
    <w:p w14:paraId="71D7BD25" w14:textId="77777777" w:rsidR="00187118" w:rsidRDefault="00DB287C" w:rsidP="00187118">
      <w:r>
        <w:t xml:space="preserve">Merilo za izbor najugodnejšega ponudnika </w:t>
      </w:r>
      <w:r w:rsidR="00562109">
        <w:t xml:space="preserve">je ekonomsko najugodnejša ponudba </w:t>
      </w:r>
      <w:r w:rsidR="00187118" w:rsidRPr="003F4456">
        <w:t xml:space="preserve">za </w:t>
      </w:r>
      <w:r w:rsidR="00187118">
        <w:t>skupno vrednost</w:t>
      </w:r>
      <w:r w:rsidR="00187118" w:rsidRPr="003F4456">
        <w:rPr>
          <w:rFonts w:cs="Arial"/>
          <w:i/>
          <w:sz w:val="18"/>
          <w:szCs w:val="18"/>
        </w:rPr>
        <w:t xml:space="preserve"> </w:t>
      </w:r>
      <w:r w:rsidR="00187118">
        <w:rPr>
          <w:rFonts w:cs="Arial"/>
          <w:i/>
          <w:sz w:val="18"/>
          <w:szCs w:val="18"/>
        </w:rPr>
        <w:t xml:space="preserve">posameznega sklopa, </w:t>
      </w:r>
      <w:r w:rsidR="00187118" w:rsidRPr="003F4456">
        <w:t xml:space="preserve">določena na podlagi najnižje </w:t>
      </w:r>
      <w:r w:rsidR="00187118">
        <w:t xml:space="preserve">končne </w:t>
      </w:r>
      <w:r w:rsidR="00187118" w:rsidRPr="003F4456">
        <w:t>ponudbene cene za vso količino v EUR z DDV</w:t>
      </w:r>
      <w:r w:rsidR="00187118">
        <w:t>.</w:t>
      </w:r>
    </w:p>
    <w:p w14:paraId="5D1473D3" w14:textId="77777777" w:rsidR="00187118" w:rsidRDefault="00187118" w:rsidP="00187118">
      <w:pPr>
        <w:rPr>
          <w:rFonts w:cs="Arial"/>
          <w:i/>
          <w:sz w:val="18"/>
          <w:szCs w:val="18"/>
          <w:highlight w:val="yellow"/>
        </w:rPr>
      </w:pPr>
    </w:p>
    <w:p w14:paraId="6652E1A0" w14:textId="29AC0D52" w:rsidR="00562109" w:rsidRPr="00562109" w:rsidRDefault="00187118" w:rsidP="00187118">
      <w:r w:rsidRPr="004B0200">
        <w:t>V kolikor bo več ponudnikov ponudilo enako skupno ponudbeno ceno z DDV v EUR, bo naročnik izbral ponudnika z žrebom</w:t>
      </w:r>
      <w:r>
        <w:t>.</w:t>
      </w:r>
    </w:p>
    <w:p w14:paraId="689164AB" w14:textId="77777777" w:rsidR="00562109" w:rsidRDefault="006E4F24" w:rsidP="00DB287C">
      <w:pPr>
        <w:pStyle w:val="Naslov1"/>
      </w:pPr>
      <w:bookmarkStart w:id="205" w:name="_Toc67901720"/>
      <w:r>
        <w:t>ponudba</w:t>
      </w:r>
      <w:bookmarkEnd w:id="205"/>
    </w:p>
    <w:p w14:paraId="2CCFF500" w14:textId="77777777" w:rsidR="00120550" w:rsidRDefault="00120550" w:rsidP="00120550">
      <w:pPr>
        <w:pStyle w:val="Naslov2"/>
      </w:pPr>
      <w:bookmarkStart w:id="206" w:name="_Toc336851746"/>
      <w:bookmarkStart w:id="207" w:name="_Toc336851794"/>
      <w:bookmarkStart w:id="208" w:name="_Toc67901721"/>
      <w:r>
        <w:t>ponudbena dokumentacija</w:t>
      </w:r>
      <w:bookmarkEnd w:id="206"/>
      <w:bookmarkEnd w:id="207"/>
      <w:bookmarkEnd w:id="208"/>
    </w:p>
    <w:p w14:paraId="40F6C4A9" w14:textId="77777777" w:rsidR="001E2EA1" w:rsidRDefault="001E2EA1" w:rsidP="00120550">
      <w:pPr>
        <w:rPr>
          <w:rFonts w:cs="Arial"/>
          <w:i/>
          <w:sz w:val="18"/>
          <w:szCs w:val="18"/>
          <w:highlight w:val="yellow"/>
        </w:rPr>
      </w:pPr>
    </w:p>
    <w:p w14:paraId="55E3620F" w14:textId="77777777" w:rsidR="00120550" w:rsidRPr="00AF1F2F" w:rsidRDefault="00120550" w:rsidP="00120550">
      <w:r w:rsidRPr="00AF1F2F">
        <w:t>Ponudbeno dokumentacijo sestavljajo naslednji dokumenti:</w:t>
      </w:r>
    </w:p>
    <w:p w14:paraId="0F35AB0D" w14:textId="77777777" w:rsidR="00F34E87" w:rsidRPr="000918E8" w:rsidRDefault="00F34E87" w:rsidP="00120550">
      <w:pPr>
        <w:rPr>
          <w:highlight w:val="yellow"/>
        </w:rPr>
      </w:pPr>
    </w:p>
    <w:p w14:paraId="18EFBDC9" w14:textId="0EF6A7A3" w:rsidR="00120550" w:rsidRPr="00DC50B9" w:rsidRDefault="00DC50B9" w:rsidP="00065BF3">
      <w:pPr>
        <w:pStyle w:val="Odstavekseznama"/>
        <w:numPr>
          <w:ilvl w:val="0"/>
          <w:numId w:val="5"/>
        </w:numPr>
      </w:pPr>
      <w:r w:rsidRPr="00DC50B9">
        <w:t>izpolnjen obrazec »Ponudba«</w:t>
      </w:r>
    </w:p>
    <w:p w14:paraId="080D5B68" w14:textId="4DAEBC0A" w:rsidR="00187118" w:rsidRPr="00DC50B9" w:rsidRDefault="00DC50B9" w:rsidP="00065BF3">
      <w:pPr>
        <w:pStyle w:val="Odstavekseznama"/>
        <w:numPr>
          <w:ilvl w:val="0"/>
          <w:numId w:val="5"/>
        </w:numPr>
      </w:pPr>
      <w:r w:rsidRPr="00DC50B9">
        <w:lastRenderedPageBreak/>
        <w:t>izpolnjen obrazec »Predračun</w:t>
      </w:r>
      <w:r w:rsidR="00187118" w:rsidRPr="00DC50B9">
        <w:t>«</w:t>
      </w:r>
    </w:p>
    <w:p w14:paraId="40507401" w14:textId="6C947441" w:rsidR="007218BB" w:rsidRPr="00DC50B9" w:rsidRDefault="007218BB" w:rsidP="00065BF3">
      <w:pPr>
        <w:pStyle w:val="Odstavekseznama"/>
        <w:numPr>
          <w:ilvl w:val="0"/>
          <w:numId w:val="5"/>
        </w:numPr>
      </w:pPr>
      <w:r w:rsidRPr="00DC50B9">
        <w:t xml:space="preserve">izpolnjen </w:t>
      </w:r>
      <w:bookmarkStart w:id="209" w:name="_Hlk509846427"/>
      <w:r w:rsidRPr="00DC50B9">
        <w:t>obrazec »</w:t>
      </w:r>
      <w:r w:rsidRPr="00DC50B9">
        <w:rPr>
          <w:i/>
        </w:rPr>
        <w:t>Povzetek predračuna – rekapitulacija«</w:t>
      </w:r>
      <w:bookmarkEnd w:id="209"/>
    </w:p>
    <w:p w14:paraId="697F15BD" w14:textId="77777777" w:rsidR="009A5588" w:rsidRPr="00DC50B9" w:rsidRDefault="009A5588" w:rsidP="00065BF3">
      <w:pPr>
        <w:pStyle w:val="Odstavekseznama"/>
        <w:numPr>
          <w:ilvl w:val="0"/>
          <w:numId w:val="5"/>
        </w:numPr>
      </w:pPr>
      <w:r w:rsidRPr="00DC50B9">
        <w:t>Izpolnjen obrazec »</w:t>
      </w:r>
      <w:r w:rsidR="00795396" w:rsidRPr="00DC50B9">
        <w:t>ESPD</w:t>
      </w:r>
      <w:r w:rsidRPr="00DC50B9">
        <w:t>«</w:t>
      </w:r>
      <w:r w:rsidR="00795396" w:rsidRPr="00DC50B9">
        <w:t xml:space="preserve"> (za vse gospodarske subjekte v ponudbi)</w:t>
      </w:r>
    </w:p>
    <w:p w14:paraId="4B71E986" w14:textId="77777777" w:rsidR="009A5588" w:rsidRPr="00DC50B9" w:rsidRDefault="009A5588" w:rsidP="00065BF3">
      <w:pPr>
        <w:pStyle w:val="Odstavekseznama"/>
        <w:numPr>
          <w:ilvl w:val="0"/>
          <w:numId w:val="5"/>
        </w:numPr>
      </w:pPr>
      <w:r w:rsidRPr="00DC50B9">
        <w:t>Izpolnjen obrazec »</w:t>
      </w:r>
      <w:r w:rsidR="00795396" w:rsidRPr="00DC50B9">
        <w:t>Soglasje podizvajalca</w:t>
      </w:r>
      <w:r w:rsidRPr="00DC50B9">
        <w:t>«</w:t>
      </w:r>
      <w:r w:rsidR="00795396" w:rsidRPr="00DC50B9">
        <w:t xml:space="preserve"> (v primeru, da ponudnik nastopa s podizvajalci in podizvajalci to zahtevajo)</w:t>
      </w:r>
    </w:p>
    <w:p w14:paraId="6C1888CD" w14:textId="6B9A4CDB" w:rsidR="00795396" w:rsidRPr="00DC50B9" w:rsidRDefault="00795396" w:rsidP="00065BF3">
      <w:pPr>
        <w:pStyle w:val="Odstavekseznama"/>
        <w:numPr>
          <w:ilvl w:val="0"/>
          <w:numId w:val="5"/>
        </w:numPr>
      </w:pPr>
      <w:r w:rsidRPr="00DC50B9">
        <w:t xml:space="preserve">Dokazila </w:t>
      </w:r>
      <w:r w:rsidR="00187118" w:rsidRPr="00DC50B9">
        <w:t xml:space="preserve">(katalog in ostala dokazila) </w:t>
      </w:r>
      <w:r w:rsidRPr="00DC50B9">
        <w:t>v zvezi z izpolnjevanjem zahtev iz tehničnih specifikacij iz to</w:t>
      </w:r>
      <w:r w:rsidR="0035229F" w:rsidRPr="00DC50B9">
        <w:t>č</w:t>
      </w:r>
      <w:r w:rsidRPr="00DC50B9">
        <w:t>ke 1</w:t>
      </w:r>
      <w:r w:rsidR="002728BE" w:rsidRPr="00DC50B9">
        <w:t>1</w:t>
      </w:r>
      <w:r w:rsidRPr="00DC50B9">
        <w:t>.2.1 teh navodil</w:t>
      </w:r>
      <w:r w:rsidR="00187118" w:rsidRPr="00DC50B9">
        <w:t>, iz predračuna in točke 9.1.4</w:t>
      </w:r>
    </w:p>
    <w:p w14:paraId="39E3C48D" w14:textId="2BD31094" w:rsidR="00187118" w:rsidRPr="00DC50B9" w:rsidRDefault="00187118" w:rsidP="00065BF3">
      <w:pPr>
        <w:pStyle w:val="Odstavekseznama"/>
        <w:numPr>
          <w:ilvl w:val="0"/>
          <w:numId w:val="5"/>
        </w:numPr>
      </w:pPr>
      <w:r w:rsidRPr="00DC50B9">
        <w:t>Ce certifikati in Izjave o skladnosti</w:t>
      </w:r>
    </w:p>
    <w:p w14:paraId="5B2FD98D" w14:textId="721B64D3" w:rsidR="00187118" w:rsidRPr="00DC50B9" w:rsidRDefault="00187118" w:rsidP="00065BF3">
      <w:pPr>
        <w:pStyle w:val="Odstavekseznama"/>
        <w:numPr>
          <w:ilvl w:val="0"/>
          <w:numId w:val="5"/>
        </w:numPr>
      </w:pPr>
      <w:r w:rsidRPr="00DC50B9">
        <w:t>Izpolnjen obrazec »Pogodba</w:t>
      </w:r>
      <w:r w:rsidR="00DC50B9" w:rsidRPr="00DC50B9">
        <w:t>«</w:t>
      </w:r>
    </w:p>
    <w:p w14:paraId="69EF6B02" w14:textId="77777777" w:rsidR="00E412EB" w:rsidRDefault="00E412EB" w:rsidP="00D61EA1">
      <w:pPr>
        <w:rPr>
          <w:highlight w:val="yellow"/>
        </w:rPr>
      </w:pPr>
    </w:p>
    <w:p w14:paraId="20E91813" w14:textId="4A9F3BB1" w:rsidR="009A5588" w:rsidRPr="003C2647" w:rsidRDefault="009A5588" w:rsidP="009A5588">
      <w:r w:rsidRPr="00AF1F2F">
        <w:t xml:space="preserve">Ponudnik v ponudbi priloži dokumente, ki so navedeni v tej točki. </w:t>
      </w:r>
      <w:r w:rsidR="00AB664D" w:rsidRPr="00AF1F2F">
        <w:t>Po pregledu ponudb bo naročnik</w:t>
      </w:r>
      <w:r w:rsidR="002728BE">
        <w:t>,</w:t>
      </w:r>
      <w:r w:rsidR="00965387" w:rsidRPr="00965387">
        <w:t xml:space="preserve"> </w:t>
      </w:r>
      <w:r w:rsidR="00965387">
        <w:t>v kolikor se bo pojavil dvom o resničnosti ponudnikovih izjav,</w:t>
      </w:r>
      <w:r w:rsidR="00965387" w:rsidRPr="00AF1F2F">
        <w:t xml:space="preserve"> </w:t>
      </w:r>
      <w:r w:rsidR="00AB664D" w:rsidRPr="00AF1F2F">
        <w:t xml:space="preserve">najugodnejšega ponudnika pozval k predložitvi dokazil, </w:t>
      </w:r>
      <w:r w:rsidRPr="00AF1F2F">
        <w:t>kot je navedeno za posameznim zahtevanim pogojem</w:t>
      </w:r>
      <w:r w:rsidR="00635BA0">
        <w:t xml:space="preserve"> oziroma razlogom za izključitev</w:t>
      </w:r>
      <w:r w:rsidRPr="00AF1F2F">
        <w:t>.</w:t>
      </w:r>
    </w:p>
    <w:p w14:paraId="294D5D68" w14:textId="77777777" w:rsidR="00AE082E" w:rsidRDefault="00AE082E" w:rsidP="00D61EA1">
      <w:pPr>
        <w:rPr>
          <w:rFonts w:cs="Arial"/>
          <w:i/>
          <w:sz w:val="18"/>
          <w:szCs w:val="18"/>
          <w:highlight w:val="yellow"/>
        </w:rPr>
      </w:pPr>
    </w:p>
    <w:p w14:paraId="6874C98E" w14:textId="0524600D" w:rsidR="00D65E97" w:rsidRDefault="00D65E97" w:rsidP="005178B0">
      <w:r>
        <w:t>Ponudnik, ki odda ponudbo</w:t>
      </w:r>
      <w:r w:rsidR="00AB6A80">
        <w:t>,</w:t>
      </w:r>
      <w:r>
        <w:t xml:space="preserve"> pod kazen</w:t>
      </w:r>
      <w:r w:rsidR="00AB6A80">
        <w:t>sko in materialno odgovornostjo</w:t>
      </w:r>
      <w:r>
        <w:t xml:space="preserve"> jamči, da so vsi podatki in dokumenti, podani v ponudbi, resnični</w:t>
      </w:r>
      <w:r w:rsidR="00AB6A80">
        <w:t>,</w:t>
      </w:r>
      <w:r>
        <w:t xml:space="preserve"> in da </w:t>
      </w:r>
      <w:r w:rsidR="008A4903">
        <w:t>p</w:t>
      </w:r>
      <w:r>
        <w:t>riložen</w:t>
      </w:r>
      <w:r w:rsidR="008A4903">
        <w:t>a dokumentacija</w:t>
      </w:r>
      <w:r>
        <w:t xml:space="preserve"> ustreza </w:t>
      </w:r>
      <w:r w:rsidR="00821971">
        <w:t>originalu</w:t>
      </w:r>
      <w:r>
        <w:t>. V nasprotnem primeru ponudnik naročniku</w:t>
      </w:r>
      <w:r w:rsidR="00795396">
        <w:t xml:space="preserve"> </w:t>
      </w:r>
      <w:r>
        <w:t xml:space="preserve"> </w:t>
      </w:r>
      <w:r w:rsidR="0067420D">
        <w:t>odgovarja za vso škodo, ki mu</w:t>
      </w:r>
      <w:r w:rsidR="00795396">
        <w:t xml:space="preserve"> </w:t>
      </w:r>
      <w:r>
        <w:t>je nastala.</w:t>
      </w:r>
    </w:p>
    <w:p w14:paraId="6365394E" w14:textId="77777777" w:rsidR="00974AB6" w:rsidRDefault="00974AB6" w:rsidP="005178B0"/>
    <w:p w14:paraId="3D5454AE" w14:textId="77777777" w:rsidR="00974AB6" w:rsidRDefault="00974AB6" w:rsidP="00AF1F2F">
      <w:pPr>
        <w:pStyle w:val="Naslov2"/>
      </w:pPr>
      <w:bookmarkStart w:id="210" w:name="_Toc67901722"/>
      <w:r>
        <w:t>sestavljanje ponudbe</w:t>
      </w:r>
      <w:bookmarkEnd w:id="210"/>
    </w:p>
    <w:p w14:paraId="67416DE7" w14:textId="77777777" w:rsidR="00BB1E26" w:rsidRDefault="00974AB6" w:rsidP="007F00EE">
      <w:pPr>
        <w:pStyle w:val="Naslov3"/>
      </w:pPr>
      <w:bookmarkStart w:id="211" w:name="_Toc464638554"/>
      <w:bookmarkStart w:id="212" w:name="_Toc67901723"/>
      <w:bookmarkEnd w:id="211"/>
      <w:r>
        <w:t>Dokazila o izpolnjevanju zahtev iz tehničnih specifikacij</w:t>
      </w:r>
      <w:bookmarkEnd w:id="212"/>
    </w:p>
    <w:p w14:paraId="542216D3" w14:textId="77777777" w:rsidR="00974AB6" w:rsidRDefault="00974AB6" w:rsidP="00AF1F2F"/>
    <w:p w14:paraId="3AD289AC" w14:textId="0B864128" w:rsidR="00974AB6" w:rsidRPr="00442953" w:rsidRDefault="0035229F" w:rsidP="00AF1F2F">
      <w:pPr>
        <w:rPr>
          <w:rFonts w:cs="Arial"/>
        </w:rPr>
      </w:pPr>
      <w:r w:rsidRPr="00307F19">
        <w:rPr>
          <w:rFonts w:cs="Arial"/>
        </w:rPr>
        <w:t>Predmet ponudbe mora izpolnjevati najmanj minimalne tehnične zahteve</w:t>
      </w:r>
      <w:r w:rsidR="00442953" w:rsidRPr="00307F19">
        <w:rPr>
          <w:rFonts w:cs="Arial"/>
        </w:rPr>
        <w:t>,</w:t>
      </w:r>
      <w:r w:rsidRPr="00307F19">
        <w:rPr>
          <w:rFonts w:cs="Arial"/>
        </w:rPr>
        <w:t xml:space="preserve"> navedene v tehnični</w:t>
      </w:r>
      <w:r w:rsidR="00965387">
        <w:rPr>
          <w:rFonts w:cs="Arial"/>
        </w:rPr>
        <w:t>h</w:t>
      </w:r>
      <w:r w:rsidRPr="00307F19">
        <w:rPr>
          <w:rFonts w:cs="Arial"/>
        </w:rPr>
        <w:t xml:space="preserve"> specifikacij</w:t>
      </w:r>
      <w:r w:rsidR="00965387">
        <w:rPr>
          <w:rFonts w:cs="Arial"/>
        </w:rPr>
        <w:t>ah</w:t>
      </w:r>
      <w:r w:rsidR="00187118">
        <w:rPr>
          <w:rFonts w:cs="Arial"/>
        </w:rPr>
        <w:t xml:space="preserve"> in predračunu</w:t>
      </w:r>
      <w:r w:rsidRPr="00307F19">
        <w:rPr>
          <w:rFonts w:cs="Arial"/>
        </w:rPr>
        <w:t xml:space="preserve">, ki </w:t>
      </w:r>
      <w:r w:rsidR="00965387">
        <w:rPr>
          <w:rFonts w:cs="Arial"/>
        </w:rPr>
        <w:t>so</w:t>
      </w:r>
      <w:r w:rsidR="00965387" w:rsidRPr="00307F19">
        <w:rPr>
          <w:rFonts w:cs="Arial"/>
        </w:rPr>
        <w:t xml:space="preserve"> </w:t>
      </w:r>
      <w:r w:rsidRPr="00307F19">
        <w:rPr>
          <w:rFonts w:cs="Arial"/>
        </w:rPr>
        <w:t>sestavni del te razpisne dokumentacije</w:t>
      </w:r>
      <w:r w:rsidR="00643603" w:rsidRPr="00307F19">
        <w:rPr>
          <w:rFonts w:cs="Arial"/>
        </w:rPr>
        <w:t>.</w:t>
      </w:r>
    </w:p>
    <w:p w14:paraId="39F87057" w14:textId="77777777" w:rsidR="006E4F24" w:rsidRPr="00AA7848" w:rsidRDefault="006324A3" w:rsidP="006E4F24">
      <w:pPr>
        <w:pStyle w:val="Naslov3"/>
      </w:pPr>
      <w:bookmarkStart w:id="213" w:name="_Toc464638557"/>
      <w:bookmarkStart w:id="214" w:name="_Toc464638559"/>
      <w:bookmarkStart w:id="215" w:name="_Toc336851749"/>
      <w:bookmarkStart w:id="216" w:name="_Toc336851797"/>
      <w:bookmarkStart w:id="217" w:name="_Toc67901724"/>
      <w:bookmarkStart w:id="218" w:name="_Toc336851748"/>
      <w:bookmarkStart w:id="219" w:name="_Toc336851796"/>
      <w:bookmarkEnd w:id="213"/>
      <w:bookmarkEnd w:id="214"/>
      <w:r w:rsidRPr="00AA7848">
        <w:t>Obrazec »</w:t>
      </w:r>
      <w:bookmarkEnd w:id="215"/>
      <w:bookmarkEnd w:id="216"/>
      <w:r w:rsidR="00974AB6" w:rsidRPr="00AA7848">
        <w:t>ESPD</w:t>
      </w:r>
      <w:r w:rsidRPr="00AA7848">
        <w:t>«</w:t>
      </w:r>
      <w:r w:rsidR="00974AB6" w:rsidRPr="00AA7848">
        <w:t xml:space="preserve"> za vse gospodarske subjekte</w:t>
      </w:r>
      <w:bookmarkEnd w:id="217"/>
    </w:p>
    <w:p w14:paraId="0AFA7FD1" w14:textId="77777777" w:rsidR="008A4903" w:rsidRDefault="008A4903" w:rsidP="008A4903">
      <w:bookmarkStart w:id="220" w:name="_Toc466382905"/>
      <w:bookmarkStart w:id="221" w:name="_Toc466382906"/>
      <w:bookmarkEnd w:id="220"/>
      <w:bookmarkEnd w:id="221"/>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14:paraId="47062FF8" w14:textId="77777777" w:rsidR="008A4903" w:rsidRDefault="008A4903" w:rsidP="008A4903"/>
    <w:p w14:paraId="536B1C07" w14:textId="77777777" w:rsidR="008A4903" w:rsidRDefault="008A4903" w:rsidP="008A4903">
      <w:pPr>
        <w:rPr>
          <w:rFonts w:cs="Arial"/>
          <w:szCs w:val="20"/>
          <w:lang w:eastAsia="sl-SI"/>
        </w:rPr>
      </w:pPr>
      <w:r>
        <w:rPr>
          <w:rFonts w:cs="Arial"/>
          <w:szCs w:val="20"/>
          <w:lang w:eastAsia="sl-SI"/>
        </w:rPr>
        <w:t>Navedbe v ESPD in/ali dokazila, ki ji predloži gospodarski subjekt, morajo biti veljavni.</w:t>
      </w:r>
    </w:p>
    <w:p w14:paraId="4F1F17B4" w14:textId="77777777" w:rsidR="008A4903" w:rsidRDefault="008A4903" w:rsidP="008A4903">
      <w:pPr>
        <w:rPr>
          <w:rFonts w:cs="Arial"/>
          <w:szCs w:val="20"/>
          <w:lang w:eastAsia="sl-SI"/>
        </w:rPr>
      </w:pPr>
    </w:p>
    <w:p w14:paraId="76DD2217" w14:textId="1A286633" w:rsidR="008A4903" w:rsidRDefault="008A4903" w:rsidP="008A4903">
      <w:r>
        <w:t xml:space="preserve">Gospodarski subjekt naročnikov obrazec ESPD (datoteka XML) uvozi na spletni strani </w:t>
      </w:r>
      <w:r w:rsidR="00E1020C">
        <w:t>p</w:t>
      </w:r>
      <w:r>
        <w:t xml:space="preserve">ortala javnih naročil/ESPD: </w:t>
      </w:r>
      <w:hyperlink r:id="rId13" w:history="1">
        <w:r w:rsidRPr="00342C2C">
          <w:rPr>
            <w:rStyle w:val="Hiperpovezava"/>
          </w:rPr>
          <w:t>http://www.enarocanje.si/_ESPD/</w:t>
        </w:r>
      </w:hyperlink>
      <w:r>
        <w:t xml:space="preserve"> in v njega neposredno vnese zahtevane podatke.</w:t>
      </w:r>
    </w:p>
    <w:p w14:paraId="1C71B40F" w14:textId="77777777" w:rsidR="008A4903" w:rsidRPr="003171DD" w:rsidRDefault="008A4903" w:rsidP="008A4903">
      <w:pPr>
        <w:rPr>
          <w:color w:val="FF0000"/>
        </w:rPr>
      </w:pPr>
    </w:p>
    <w:p w14:paraId="511565E9" w14:textId="77777777" w:rsidR="008A4903" w:rsidRPr="00CE507A" w:rsidRDefault="008A4903" w:rsidP="008A4903">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3CF379E8" w14:textId="77777777" w:rsidR="008A4903" w:rsidRPr="00E00B06" w:rsidRDefault="008A4903" w:rsidP="008A4903"/>
    <w:p w14:paraId="63988016" w14:textId="1AE58387" w:rsidR="0062302D" w:rsidRPr="00E00B06" w:rsidRDefault="0062302D" w:rsidP="0062302D">
      <w:bookmarkStart w:id="222" w:name="_Hlk511905322"/>
      <w:r w:rsidRPr="00E00B06">
        <w:t xml:space="preserve">Ponudnik, ki v sistemu e-JN oddaja ponudbo, naloži svoj ESPD v razdelek </w:t>
      </w:r>
      <w:bookmarkStart w:id="223" w:name="_Hlk63330375"/>
      <w:r w:rsidR="00E1020C">
        <w:t xml:space="preserve">»Dokumenti«, del </w:t>
      </w:r>
      <w:bookmarkEnd w:id="223"/>
      <w:r w:rsidRPr="00E00B06">
        <w:t xml:space="preserve">»ESPD – ponudnik«, ESPD ostalih sodelujočih pa naloži v razdelek </w:t>
      </w:r>
      <w:bookmarkStart w:id="224" w:name="_Hlk63330402"/>
      <w:r w:rsidR="00E1020C">
        <w:t xml:space="preserve">»Sodelujoči«, del </w:t>
      </w:r>
      <w:bookmarkEnd w:id="224"/>
      <w:r w:rsidRPr="00E00B06">
        <w:t xml:space="preserve">»ESPD – ostali sodelujoči«. Ponudnik, ki v sistemu e-JN oddaja ponudbo, naloži elektronsko podpisan ESPD v xml. obliki ali nepodpisan ESPD v xml. obliki, </w:t>
      </w:r>
      <w:bookmarkStart w:id="225" w:name="_Hlk531606225"/>
      <w:r w:rsidRPr="00E00B06">
        <w:t>pri čemer se v slednjem primeru v skladu Splošnimi pogoji uporabe sistema e-JN šteje, da je oddan pravno zavezujoč dokument, ki ima enako veljavnost kot podpisan</w:t>
      </w:r>
      <w:bookmarkEnd w:id="225"/>
      <w:r w:rsidRPr="00E00B06">
        <w:t xml:space="preserve">. </w:t>
      </w:r>
    </w:p>
    <w:bookmarkEnd w:id="222"/>
    <w:p w14:paraId="6C76BEC8" w14:textId="77777777" w:rsidR="008A4903" w:rsidRPr="00E00B06" w:rsidRDefault="008A4903" w:rsidP="008A4903"/>
    <w:p w14:paraId="2281E2FD" w14:textId="293EA10B" w:rsidR="008A4903" w:rsidRDefault="008A4903" w:rsidP="008A4903">
      <w:r w:rsidRPr="00CE507A">
        <w:t xml:space="preserve">Za ostale sodelujoče ponudnik v razdelek </w:t>
      </w:r>
      <w:r w:rsidR="00E1020C">
        <w:t xml:space="preserve">»Sodelujoči«, del </w:t>
      </w:r>
      <w:r w:rsidRPr="00CE507A">
        <w:t xml:space="preserve">»ESPD – ostali sodelujoči« priloži podpisane ESPD v pdf. obliki, ali v elektronski obliki podpisan xml. </w:t>
      </w:r>
    </w:p>
    <w:p w14:paraId="62B4E48E" w14:textId="77777777" w:rsidR="00607715" w:rsidRPr="00CE507A" w:rsidRDefault="00607715" w:rsidP="008A4903"/>
    <w:p w14:paraId="6BEDBFC7" w14:textId="77777777" w:rsidR="008A1381" w:rsidRDefault="008A1381" w:rsidP="008A1381">
      <w:pPr>
        <w:pStyle w:val="Naslov3"/>
      </w:pPr>
      <w:bookmarkStart w:id="226" w:name="_Toc67901725"/>
      <w:r>
        <w:lastRenderedPageBreak/>
        <w:t>Obrazec »Predračun«</w:t>
      </w:r>
      <w:bookmarkEnd w:id="226"/>
    </w:p>
    <w:bookmarkEnd w:id="218"/>
    <w:bookmarkEnd w:id="219"/>
    <w:p w14:paraId="2952FACB" w14:textId="77777777" w:rsidR="001D4F3B" w:rsidRDefault="001D4F3B" w:rsidP="001D4F3B"/>
    <w:p w14:paraId="1E92C108" w14:textId="77777777" w:rsidR="001D4F3B" w:rsidRDefault="001D4F3B" w:rsidP="001D4F3B">
      <w:r>
        <w:t>Ponudnik mora v Predračunu ponujati vse pozicije, ob upoštevanju tehničnih specifikacij, ki so del razpisne dokumentacije.</w:t>
      </w:r>
    </w:p>
    <w:p w14:paraId="7F0415A9" w14:textId="77777777" w:rsidR="001D4F3B" w:rsidRDefault="001D4F3B" w:rsidP="001D4F3B"/>
    <w:p w14:paraId="5ABFF8B7" w14:textId="3142B5A3" w:rsidR="001D4F3B" w:rsidRDefault="001D4F3B" w:rsidP="001D4F3B">
      <w:r w:rsidRPr="00AF1F2F">
        <w:t xml:space="preserve">Ponudnik </w:t>
      </w:r>
      <w:r>
        <w:t>izpolni vse postavke</w:t>
      </w:r>
      <w:r w:rsidRPr="00AF1F2F">
        <w:t xml:space="preserve"> v Predračun</w:t>
      </w:r>
      <w:r>
        <w:t>u</w:t>
      </w:r>
      <w:r w:rsidRPr="00AF1F2F">
        <w:t xml:space="preserve">, in sicer </w:t>
      </w:r>
      <w:r w:rsidR="00DC50B9" w:rsidRPr="00DC50B9">
        <w:rPr>
          <w:i/>
          <w:sz w:val="18"/>
          <w:szCs w:val="18"/>
        </w:rPr>
        <w:t>na največ štiri decimalna mesta</w:t>
      </w:r>
      <w:r w:rsidR="00DC50B9">
        <w:rPr>
          <w:i/>
          <w:sz w:val="18"/>
          <w:szCs w:val="18"/>
        </w:rPr>
        <w:t>.</w:t>
      </w:r>
      <w:r>
        <w:t xml:space="preserve"> </w:t>
      </w:r>
    </w:p>
    <w:p w14:paraId="11B57C4B" w14:textId="77777777" w:rsidR="001D4F3B" w:rsidRDefault="001D4F3B" w:rsidP="001D4F3B"/>
    <w:p w14:paraId="7A6E0DBA" w14:textId="77777777" w:rsidR="001D4F3B" w:rsidRDefault="001D4F3B" w:rsidP="001D4F3B">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14:paraId="6B119985" w14:textId="77777777" w:rsidR="001D4F3B" w:rsidRDefault="001D4F3B" w:rsidP="001D4F3B"/>
    <w:p w14:paraId="1D3B7463" w14:textId="77777777" w:rsidR="001D4F3B" w:rsidRDefault="001D4F3B" w:rsidP="001D4F3B">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14:paraId="0CECB131" w14:textId="77777777" w:rsidR="001D4F3B" w:rsidRDefault="001D4F3B" w:rsidP="001D4F3B"/>
    <w:p w14:paraId="6F565341" w14:textId="77777777" w:rsidR="001D4F3B" w:rsidRDefault="001D4F3B" w:rsidP="001D4F3B">
      <w:r w:rsidRPr="00AF1F2F">
        <w:t>Ponudnik ne</w:t>
      </w:r>
      <w:r>
        <w:t xml:space="preserve"> </w:t>
      </w:r>
      <w:r w:rsidRPr="00AF1F2F">
        <w:t>sme spreminjati vsebine predračuna.</w:t>
      </w:r>
    </w:p>
    <w:p w14:paraId="5DC4D621" w14:textId="77777777" w:rsidR="001D4F3B" w:rsidRDefault="001D4F3B" w:rsidP="001D4F3B"/>
    <w:p w14:paraId="63579105" w14:textId="77777777" w:rsidR="001D4F3B" w:rsidRDefault="001D4F3B" w:rsidP="001D4F3B">
      <w:r>
        <w:t xml:space="preserve">Ponujena cena z DDV mora zajemati vse popuste in stroške (dobave blaga, špediterske, prevozne, carinske ter vse morebitne druge stroške…). </w:t>
      </w:r>
    </w:p>
    <w:p w14:paraId="31634F46" w14:textId="77777777" w:rsidR="001D4F3B" w:rsidRDefault="001D4F3B" w:rsidP="001D4F3B"/>
    <w:p w14:paraId="49E4FDD5" w14:textId="77777777" w:rsidR="001D4F3B" w:rsidRDefault="001D4F3B" w:rsidP="001D4F3B">
      <w:r>
        <w:t>V primeru, da bo naročnik pri pregledu in ocenjevanju ponudb odkril očitne računske napake, bo ravnal v skladu s sedmim odstavkom 89. člena ZJN-3.</w:t>
      </w:r>
    </w:p>
    <w:p w14:paraId="70EAA034" w14:textId="77777777" w:rsidR="001D4F3B" w:rsidRDefault="001D4F3B" w:rsidP="001D4F3B"/>
    <w:p w14:paraId="7410E432" w14:textId="77777777" w:rsidR="001D4F3B" w:rsidRDefault="001D4F3B" w:rsidP="001D4F3B">
      <w:r>
        <w:t xml:space="preserve">Ponudnik skladno z zgornjimi zahtevami izpolni tudi Povzetek predračuna (rekapitulacija). </w:t>
      </w:r>
    </w:p>
    <w:p w14:paraId="470F555D" w14:textId="77777777" w:rsidR="001D4F3B" w:rsidRDefault="001D4F3B" w:rsidP="001D4F3B"/>
    <w:p w14:paraId="324AACB9" w14:textId="3237B859" w:rsidR="009F0DC1" w:rsidRPr="006E0357" w:rsidRDefault="009F0DC1" w:rsidP="00E575B7">
      <w:pPr>
        <w:shd w:val="clear" w:color="auto" w:fill="FFFFFF"/>
        <w:spacing w:before="120" w:after="120"/>
        <w:textAlignment w:val="baseline"/>
        <w:rPr>
          <w:b/>
        </w:rPr>
      </w:pPr>
      <w:bookmarkStart w:id="227" w:name="_Hlk63330501"/>
      <w:r w:rsidRPr="006E0357">
        <w:rPr>
          <w:b/>
        </w:rPr>
        <w:t xml:space="preserve">Ponudnik v sistem e-JN v razdelek »Skupna ponudbena vrednost« v zato namenjen prostor vpiše skupni ponudbeni znesek brez davka v EUR in znesek davka v EUR. Znesek skupaj z davkom v EUR se izračuna samodejno. V del »Predračun« </w:t>
      </w:r>
      <w:r w:rsidRPr="00CE507A">
        <w:rPr>
          <w:b/>
        </w:rPr>
        <w:t>naloži izpolnjen obrazec »Povzetek predračuna (rekapitulacija)«</w:t>
      </w:r>
      <w:r>
        <w:rPr>
          <w:b/>
        </w:rPr>
        <w:t xml:space="preserve"> </w:t>
      </w:r>
      <w:r w:rsidRPr="006E0357">
        <w:rPr>
          <w:b/>
        </w:rPr>
        <w:t>v obliki word, excel ali pdf</w:t>
      </w:r>
      <w:r w:rsidRPr="00CE507A">
        <w:rPr>
          <w:b/>
        </w:rPr>
        <w:t xml:space="preserve">, </w:t>
      </w:r>
      <w:r w:rsidRPr="00B84DBB">
        <w:rPr>
          <w:b/>
        </w:rPr>
        <w:t>obrazec »Predračun«</w:t>
      </w:r>
      <w:r w:rsidRPr="00CE507A">
        <w:rPr>
          <w:b/>
        </w:rPr>
        <w:t xml:space="preserve"> pa naloži v razdelek </w:t>
      </w:r>
      <w:r>
        <w:rPr>
          <w:b/>
        </w:rPr>
        <w:t xml:space="preserve">»Dokumenti«, del </w:t>
      </w:r>
      <w:r w:rsidRPr="00CE507A">
        <w:rPr>
          <w:b/>
        </w:rPr>
        <w:t>»</w:t>
      </w:r>
      <w:r>
        <w:rPr>
          <w:b/>
        </w:rPr>
        <w:t>Ostale</w:t>
      </w:r>
      <w:r w:rsidRPr="00CE507A">
        <w:rPr>
          <w:b/>
        </w:rPr>
        <w:t xml:space="preserve"> </w:t>
      </w:r>
      <w:r>
        <w:rPr>
          <w:b/>
        </w:rPr>
        <w:t>priloge</w:t>
      </w:r>
      <w:r w:rsidRPr="00CE507A">
        <w:rPr>
          <w:b/>
        </w:rPr>
        <w:t>«</w:t>
      </w:r>
      <w:r w:rsidR="00DC50B9">
        <w:rPr>
          <w:b/>
        </w:rPr>
        <w:t xml:space="preserve"> v obliki </w:t>
      </w:r>
      <w:proofErr w:type="spellStart"/>
      <w:r w:rsidR="00DC50B9">
        <w:rPr>
          <w:b/>
        </w:rPr>
        <w:t>excel</w:t>
      </w:r>
      <w:proofErr w:type="spellEnd"/>
      <w:r w:rsidRPr="00CE507A">
        <w:rPr>
          <w:b/>
        </w:rPr>
        <w:t xml:space="preserve">. </w:t>
      </w:r>
      <w:r w:rsidRPr="006E0357">
        <w:rPr>
          <w:b/>
        </w:rPr>
        <w:t>»Skupna ponudbena vrednost«, ki bo vpisana v istoimenski razdelek in dokument, ki bo naložen kot predračun v del »Predračun«, bosta razvidna in dostopna na javnem odpiranju ponudb.</w:t>
      </w:r>
    </w:p>
    <w:p w14:paraId="56D0D2D8" w14:textId="7EAEA9AE" w:rsidR="00065BF3" w:rsidRDefault="009F0DC1" w:rsidP="00E575B7">
      <w:pPr>
        <w:pStyle w:val="Naslov3"/>
        <w:numPr>
          <w:ilvl w:val="0"/>
          <w:numId w:val="0"/>
        </w:numPr>
        <w:rPr>
          <w:rFonts w:eastAsia="Calibri"/>
          <w:bCs w:val="0"/>
          <w:i w:val="0"/>
          <w:szCs w:val="22"/>
        </w:rPr>
      </w:pPr>
      <w:bookmarkStart w:id="228" w:name="_Toc67901726"/>
      <w:r w:rsidRPr="006E0357">
        <w:rPr>
          <w:rFonts w:eastAsia="Calibri"/>
          <w:bCs w:val="0"/>
          <w:i w:val="0"/>
          <w:szCs w:val="22"/>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bookmarkEnd w:id="227"/>
      <w:bookmarkEnd w:id="228"/>
    </w:p>
    <w:p w14:paraId="0DB06C81" w14:textId="77777777" w:rsidR="00065BF3" w:rsidRPr="00065BF3" w:rsidRDefault="00065BF3" w:rsidP="00065BF3"/>
    <w:p w14:paraId="6F80396F" w14:textId="24359EB5" w:rsidR="006374E6" w:rsidRPr="00065BF3" w:rsidRDefault="005027BF" w:rsidP="00065BF3">
      <w:pPr>
        <w:pStyle w:val="Naslov3"/>
      </w:pPr>
      <w:bookmarkStart w:id="229" w:name="_Toc67901727"/>
      <w:r w:rsidRPr="00065BF3">
        <w:t>Zavarovanje</w:t>
      </w:r>
      <w:r w:rsidR="006374E6" w:rsidRPr="00065BF3">
        <w:t xml:space="preserve"> za dobro izvedbo pogodbenih obveznosti</w:t>
      </w:r>
      <w:bookmarkEnd w:id="229"/>
    </w:p>
    <w:p w14:paraId="2528567B" w14:textId="5FD453D0" w:rsidR="00962EF1" w:rsidRPr="00B80181" w:rsidRDefault="00962EF1" w:rsidP="00962EF1">
      <w:pPr>
        <w:rPr>
          <w:rFonts w:cs="Arial"/>
          <w:i/>
          <w:sz w:val="18"/>
          <w:szCs w:val="18"/>
          <w:highlight w:val="yellow"/>
        </w:rPr>
      </w:pPr>
    </w:p>
    <w:p w14:paraId="5CA582F0" w14:textId="77777777" w:rsidR="00DC50B9" w:rsidRDefault="00DC50B9" w:rsidP="00DC50B9">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14:paraId="549D1A2A" w14:textId="77777777" w:rsidR="00DC50B9" w:rsidRDefault="00DC50B9" w:rsidP="00DC50B9">
      <w:r>
        <w:t xml:space="preserve"> </w:t>
      </w:r>
    </w:p>
    <w:p w14:paraId="2A019A18" w14:textId="77777777" w:rsidR="00DC50B9" w:rsidRDefault="00DC50B9" w:rsidP="00DC50B9">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1A816695" w14:textId="77777777" w:rsidR="00DC50B9" w:rsidRDefault="00DC50B9" w:rsidP="00DC50B9"/>
    <w:p w14:paraId="71493020" w14:textId="77777777" w:rsidR="00DC50B9" w:rsidRPr="005047FB" w:rsidRDefault="00DC50B9" w:rsidP="00DC50B9">
      <w:r w:rsidRPr="005047FB">
        <w:t>Naročnik bo unovčil zavarovanje za dobro izvedbo obveznosti po tej pogodbi v primeru:</w:t>
      </w:r>
    </w:p>
    <w:p w14:paraId="1FC83F34" w14:textId="77777777" w:rsidR="00DC50B9" w:rsidRPr="005047FB" w:rsidRDefault="00DC50B9" w:rsidP="00DC50B9">
      <w:r w:rsidRPr="005047FB">
        <w:t>- če izbrani ponudnik ne bo pričel izvajati svojih pogodbenih obveznosti v skladu z določili pogodbe ali</w:t>
      </w:r>
    </w:p>
    <w:p w14:paraId="602D5FDE" w14:textId="77777777" w:rsidR="00DC50B9" w:rsidRPr="005047FB" w:rsidRDefault="00DC50B9" w:rsidP="00DC50B9">
      <w:r w:rsidRPr="005047FB">
        <w:lastRenderedPageBreak/>
        <w:t>- če izbrani ponudnik ne bo izpolnil svojih pogodbenih obveznosti v skladu z določili pogodbe</w:t>
      </w:r>
      <w:r>
        <w:t xml:space="preserve"> </w:t>
      </w:r>
      <w:r w:rsidRPr="005047FB">
        <w:t xml:space="preserve"> ali</w:t>
      </w:r>
    </w:p>
    <w:p w14:paraId="47C3A768" w14:textId="77777777" w:rsidR="00DC50B9" w:rsidRPr="005047FB" w:rsidRDefault="00DC50B9" w:rsidP="00DC50B9">
      <w:r w:rsidRPr="005047FB">
        <w:t>- če izbrani ponudnik ne bo pravočasno izpolnil svojih pogodbenih obveznosti v skladu z določili pogodbe ali</w:t>
      </w:r>
    </w:p>
    <w:p w14:paraId="37FA1FDE" w14:textId="77777777" w:rsidR="00DC50B9" w:rsidRPr="005047FB" w:rsidRDefault="00DC50B9" w:rsidP="00DC50B9">
      <w:r w:rsidRPr="005047FB">
        <w:t>- če izbrani ponudnik ne bo pravilno izpolnil svojih pogodbenih obveznosti v skladu z določili pogodbe ali</w:t>
      </w:r>
    </w:p>
    <w:p w14:paraId="11A54E62" w14:textId="77777777" w:rsidR="00DC50B9" w:rsidRDefault="00DC50B9" w:rsidP="00DC50B9">
      <w:r w:rsidRPr="005047FB">
        <w:t>- če bo izbrani ponudnik prenehal izpolnjevati svoje pogodbene obveznosti v skladu z določili pogodbe.</w:t>
      </w:r>
    </w:p>
    <w:p w14:paraId="0DBCCB10" w14:textId="77777777" w:rsidR="00DC50B9" w:rsidRDefault="00DC50B9" w:rsidP="00DC50B9"/>
    <w:p w14:paraId="1EC6E6E7" w14:textId="77777777" w:rsidR="00DC50B9" w:rsidRDefault="00DC50B9" w:rsidP="00DC50B9">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14:paraId="2E3A1839" w14:textId="77777777" w:rsidR="008A4903" w:rsidRDefault="008A4903" w:rsidP="00962EF1"/>
    <w:p w14:paraId="59AA4FCD" w14:textId="77777777" w:rsidR="007538B3" w:rsidRDefault="007538B3" w:rsidP="00F5500F"/>
    <w:p w14:paraId="75C449CE" w14:textId="77777777" w:rsidR="002C427C" w:rsidRDefault="0017436F" w:rsidP="002C427C">
      <w:pPr>
        <w:pStyle w:val="Naslov2"/>
      </w:pPr>
      <w:bookmarkStart w:id="230" w:name="_Toc67901728"/>
      <w:r>
        <w:t>druga določila za pripravo ponudbe</w:t>
      </w:r>
      <w:bookmarkEnd w:id="230"/>
    </w:p>
    <w:p w14:paraId="065057FB" w14:textId="77777777" w:rsidR="002C427C" w:rsidRDefault="002C427C" w:rsidP="002C427C">
      <w:pPr>
        <w:pStyle w:val="Naslov3"/>
      </w:pPr>
      <w:bookmarkStart w:id="231" w:name="_Toc336851754"/>
      <w:bookmarkStart w:id="232" w:name="_Toc336851802"/>
      <w:bookmarkStart w:id="233" w:name="_Toc67901729"/>
      <w:r>
        <w:t>Skupna ponudba</w:t>
      </w:r>
      <w:bookmarkEnd w:id="231"/>
      <w:bookmarkEnd w:id="232"/>
      <w:bookmarkEnd w:id="233"/>
    </w:p>
    <w:p w14:paraId="2001A212" w14:textId="77777777" w:rsidR="00965387" w:rsidRDefault="00965387" w:rsidP="002C427C"/>
    <w:p w14:paraId="79B362EE" w14:textId="72B36884" w:rsidR="002C427C" w:rsidRDefault="002C427C" w:rsidP="002C427C">
      <w:r>
        <w:t xml:space="preserve">V primeru, da skupina </w:t>
      </w:r>
      <w:r w:rsidR="00097A70">
        <w:t xml:space="preserve">ponudnikov </w:t>
      </w:r>
      <w:r>
        <w:t>predloži skupno ponudbo, mora vsak ponudnik izpolnjevati vse pogoje</w:t>
      </w:r>
      <w:r w:rsidR="001C6056">
        <w:t xml:space="preserve">, določene v </w:t>
      </w:r>
      <w:r w:rsidR="001C6056" w:rsidRPr="00C47E2E">
        <w:t>točkah</w:t>
      </w:r>
      <w:r w:rsidR="00FE70EE" w:rsidRPr="00C47E2E">
        <w:t xml:space="preserve"> </w:t>
      </w:r>
      <w:r w:rsidR="00DC50B9">
        <w:t>9.1, 9.2 in 9.3</w:t>
      </w:r>
      <w:r w:rsidR="003D588D" w:rsidRPr="00C47E2E">
        <w:t>.</w:t>
      </w:r>
      <w:r w:rsidR="00A0456C">
        <w:t xml:space="preserve"> Vsi ponudniki v skupni ponudbi morajo podati dokumente, ki se nanašajo na dokazovanje navedenih pogojev, posamično.</w:t>
      </w:r>
    </w:p>
    <w:p w14:paraId="71E72EDB" w14:textId="77777777" w:rsidR="00A0456C" w:rsidRDefault="00A0456C" w:rsidP="002C427C"/>
    <w:p w14:paraId="4CFD8510" w14:textId="6BEA8405" w:rsidR="001C6056" w:rsidRDefault="001C6056" w:rsidP="002C427C">
      <w:r>
        <w:t xml:space="preserve">Pogoje, določene v </w:t>
      </w:r>
      <w:r w:rsidRPr="00C47E2E">
        <w:t xml:space="preserve">točkah </w:t>
      </w:r>
      <w:r w:rsidR="00DC50B9">
        <w:t>9.4</w:t>
      </w:r>
      <w:r>
        <w:t xml:space="preserve"> </w:t>
      </w:r>
      <w:r w:rsidR="00470CB5">
        <w:t xml:space="preserve">lahko </w:t>
      </w:r>
      <w:r>
        <w:t>ponudniki izpolnjujejo kumulativno. Dokumente, ki se nanašajo na dokazovanje teh pogojev, poda katerikoli ponudnik v skupni ponudbi.</w:t>
      </w:r>
    </w:p>
    <w:p w14:paraId="34E69A3E" w14:textId="77777777" w:rsidR="003D588D" w:rsidRDefault="003D588D" w:rsidP="002C427C"/>
    <w:p w14:paraId="0DB817CA" w14:textId="1A5F10E7" w:rsidR="002728BE" w:rsidRDefault="002728BE" w:rsidP="002728BE">
      <w:r>
        <w:t xml:space="preserve">V primeru, da bo takšna skupina ponudnikov izbrana za izvedbo predmetnega naročila, bo naročnik </w:t>
      </w:r>
      <w:r w:rsidRPr="00DC50B9">
        <w:t>lahko zahteval  akt o skupni izvedbi naročila (na primer pogodbo o sodelovanju), v katerem bodo</w:t>
      </w:r>
      <w:r>
        <w:t xml:space="preserve"> natančno opredeljene naloge in odgovornost posameznih ponudnikov za izvedbo naročila. Ne glede na to pa ponudniki odgovarjajo naročniku solidarno.</w:t>
      </w:r>
    </w:p>
    <w:p w14:paraId="6A755CFF" w14:textId="77777777" w:rsidR="002728BE" w:rsidRDefault="002728BE" w:rsidP="002C427C"/>
    <w:p w14:paraId="337DA0D1" w14:textId="77777777" w:rsidR="00D432DE" w:rsidRDefault="00D432DE" w:rsidP="00D432DE">
      <w:r w:rsidRPr="00AA7848">
        <w:t>Vsi ponudniki v skupni ponudbi morajo izpolniti ESPD posamično in v njem navesti vse zahtevane podatke.</w:t>
      </w:r>
    </w:p>
    <w:p w14:paraId="758F4744" w14:textId="77777777" w:rsidR="00877060" w:rsidRDefault="00877060" w:rsidP="002C427C"/>
    <w:p w14:paraId="14ADF7A3" w14:textId="77777777" w:rsidR="00A0456C" w:rsidRDefault="00A0456C" w:rsidP="002C427C">
      <w:r>
        <w:t>Obraz</w:t>
      </w:r>
      <w:r w:rsidR="00470CB5">
        <w:t>e</w:t>
      </w:r>
      <w:r>
        <w:t xml:space="preserv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w:t>
      </w:r>
      <w:r w:rsidR="00470CB5">
        <w:t xml:space="preserve">biti </w:t>
      </w:r>
      <w:r>
        <w:t>seštevek vseh zneskov zavarovanj najmanj v višini zahtevanega zneska.</w:t>
      </w:r>
    </w:p>
    <w:p w14:paraId="7101EC79" w14:textId="77777777" w:rsidR="00F90F84" w:rsidRDefault="00F90F84" w:rsidP="002C427C"/>
    <w:p w14:paraId="71D9CA00" w14:textId="77777777" w:rsidR="00A0456C" w:rsidRDefault="00A0456C" w:rsidP="002C427C">
      <w:r w:rsidRPr="00AA7848">
        <w:t>V primeru skupne ponudbe naj pravne osebe v obrazcu »</w:t>
      </w:r>
      <w:r w:rsidR="007149CA" w:rsidRPr="00AA7848">
        <w:t>ESPD</w:t>
      </w:r>
      <w:r w:rsidRPr="00AA7848">
        <w:t>« navedejo vse, ki bodo sodelovali v tej skupni ponudbi. Ponudniki, ki nastopajo v skupni ponudbi, lahko navedejo tudi eno izmed pravnih oseb</w:t>
      </w:r>
      <w:r w:rsidR="00E30CD0" w:rsidRPr="00AA7848">
        <w:t>,</w:t>
      </w:r>
      <w:r w:rsidRPr="00AA7848">
        <w:t xml:space="preserve"> s katero bo naročnik komuniciral</w:t>
      </w:r>
      <w:r w:rsidR="00EC4178" w:rsidRPr="00AA7848">
        <w:t xml:space="preserve"> do sprejema odločitve o naročilu</w:t>
      </w:r>
      <w:r w:rsidRPr="00AA7848">
        <w:t xml:space="preserve">, v nasprotnem primeru bo naročnik vse dokumente </w:t>
      </w:r>
      <w:r w:rsidR="00EC5C94" w:rsidRPr="00AA7848">
        <w:t>naslavljal</w:t>
      </w:r>
      <w:r w:rsidRPr="00AA7848">
        <w:t xml:space="preserve"> na vse ponudnike, ki bodo sodelovali v skupni ponudbi.</w:t>
      </w:r>
    </w:p>
    <w:p w14:paraId="4B275F81" w14:textId="77777777" w:rsidR="003D588D" w:rsidRDefault="003D588D" w:rsidP="002C427C"/>
    <w:p w14:paraId="32290783" w14:textId="77777777" w:rsidR="003D588D" w:rsidRDefault="003D588D" w:rsidP="002C427C">
      <w:r>
        <w:t>V kolikor skupna ponudba ni podana za vse sklope, naj bo iz navedbe razvidno, za katere sklope je podana skupna ponudba, in kateri skupni ponudniki oddajajo ponudbo za posamezen sklop.</w:t>
      </w:r>
    </w:p>
    <w:p w14:paraId="6B11E934" w14:textId="77777777" w:rsidR="00A0456C" w:rsidRDefault="00A0456C" w:rsidP="00A0456C">
      <w:pPr>
        <w:pStyle w:val="Naslov3"/>
      </w:pPr>
      <w:bookmarkStart w:id="234" w:name="_Toc336851755"/>
      <w:bookmarkStart w:id="235" w:name="_Toc336851803"/>
      <w:bookmarkStart w:id="236" w:name="_Toc67901730"/>
      <w:r>
        <w:t>Ponudba s podizvajalci</w:t>
      </w:r>
      <w:bookmarkEnd w:id="234"/>
      <w:bookmarkEnd w:id="235"/>
      <w:bookmarkEnd w:id="236"/>
    </w:p>
    <w:p w14:paraId="292C6E12" w14:textId="297BC05C" w:rsidR="004812FF" w:rsidRPr="00880C56" w:rsidRDefault="004812FF" w:rsidP="004812FF">
      <w:pPr>
        <w:rPr>
          <w:rFonts w:cs="Arial"/>
          <w:i/>
          <w:sz w:val="18"/>
          <w:szCs w:val="18"/>
          <w:highlight w:val="yellow"/>
        </w:rPr>
      </w:pPr>
    </w:p>
    <w:p w14:paraId="28877DE2" w14:textId="44F382B8" w:rsidR="00A0456C" w:rsidRDefault="002A4D70" w:rsidP="00AF1F2F">
      <w:r w:rsidRPr="002A4D70">
        <w:t xml:space="preserve">V primeru, da bo ponudnik pri izvedbi naročila sodeloval s podizvajalci, mora v ESPD navesti vse </w:t>
      </w:r>
      <w:r w:rsidR="00470CB5">
        <w:t xml:space="preserve">predlagane </w:t>
      </w:r>
      <w:r w:rsidRPr="002A4D70">
        <w:t>podizvajalce. Ponudnik mora v ponudbi predložiti tudi izpolnjene</w:t>
      </w:r>
      <w:r>
        <w:t xml:space="preserve"> </w:t>
      </w:r>
      <w:r w:rsidRPr="002A4D70">
        <w:t>obrazce ESPD za vsakega podizvajalca</w:t>
      </w:r>
      <w:r w:rsidR="00D6653A">
        <w:t xml:space="preserve">, </w:t>
      </w:r>
      <w:r w:rsidRPr="002A4D70">
        <w:t>s katerim bo sodeloval pri naročilu.</w:t>
      </w:r>
    </w:p>
    <w:p w14:paraId="70F51CAB" w14:textId="77777777" w:rsidR="002A367F" w:rsidRDefault="002A367F" w:rsidP="00A0456C"/>
    <w:p w14:paraId="3ABEC367" w14:textId="77777777" w:rsidR="00A0456C" w:rsidRDefault="002A367F" w:rsidP="00A0456C">
      <w:r>
        <w:t xml:space="preserve">V kolikor ponudnik podizvajalca ne prijavlja na vse sklope, naj bo iz navedbe v </w:t>
      </w:r>
      <w:r w:rsidR="00EF75B8">
        <w:t>ESPD za posameznega podizvajalca</w:t>
      </w:r>
      <w:r>
        <w:t xml:space="preserve"> razvidno, za katere sklope je prijavljen posamezen podizvajalec.</w:t>
      </w:r>
    </w:p>
    <w:p w14:paraId="435B2C9F" w14:textId="77777777" w:rsidR="002A367F" w:rsidRDefault="002A367F" w:rsidP="00A0456C"/>
    <w:p w14:paraId="1BCBA050" w14:textId="77777777" w:rsidR="00EF75B8" w:rsidRDefault="00EF75B8" w:rsidP="00A0456C">
      <w:r>
        <w:t>V kolikor bodo pri podizvajalc</w:t>
      </w:r>
      <w:r w:rsidR="0077559D">
        <w:t>u</w:t>
      </w:r>
      <w:r>
        <w:t xml:space="preserve"> obstajali razlogi za izključitev </w:t>
      </w:r>
      <w:r w:rsidR="006F7F52">
        <w:t xml:space="preserve">oziroma ne bo izpolnjeval ustreznih pogojev za sodelovanje </w:t>
      </w:r>
      <w:r>
        <w:t xml:space="preserve">iz točke </w:t>
      </w:r>
      <w:r w:rsidR="006312D4">
        <w:t>9</w:t>
      </w:r>
      <w:r w:rsidRPr="00AF1F2F">
        <w:t>.1</w:t>
      </w:r>
      <w:r>
        <w:t xml:space="preserve"> teh navodil, bo naročnik podizvajalca zavrnil</w:t>
      </w:r>
      <w:r w:rsidR="0077559D">
        <w:t xml:space="preserve"> in zahteval njegovo zamenjavo</w:t>
      </w:r>
      <w:r>
        <w:t>.</w:t>
      </w:r>
    </w:p>
    <w:p w14:paraId="6DD1DAA7" w14:textId="77777777" w:rsidR="00EF75B8" w:rsidRDefault="00EF75B8" w:rsidP="00A0456C"/>
    <w:p w14:paraId="26BE1E59" w14:textId="4AC9D752" w:rsidR="00EF75B8" w:rsidRDefault="00AD1AA2" w:rsidP="00AD1AA2">
      <w:r>
        <w:t xml:space="preserve">Podizvajalec mora enako kot ponudnik izpolnjevati pogoje pod točkami </w:t>
      </w:r>
      <w:r w:rsidR="00D6653A">
        <w:t>9.1.,9.2., 9.3</w:t>
      </w:r>
      <w:r>
        <w:t xml:space="preserve"> teh navodil. </w:t>
      </w:r>
    </w:p>
    <w:p w14:paraId="669F028A" w14:textId="77777777" w:rsidR="00EF75B8" w:rsidRDefault="00EF75B8" w:rsidP="00AD1AA2"/>
    <w:p w14:paraId="7D314989" w14:textId="77777777" w:rsidR="00AD1AA2" w:rsidRDefault="00AD1AA2" w:rsidP="00AD1AA2">
      <w:r>
        <w:t>Ponudnik mora za posameznega podizvajalca priložiti enaka dokazila za izpolnjevanje pogojev, določenih v prejšnjem stavku, kot jih mora priložiti zase, razen pri pogojih, kjer so že predvidena dokazila, ki jih mora podizvajalec predložiti.</w:t>
      </w:r>
    </w:p>
    <w:p w14:paraId="66DF1211" w14:textId="77777777" w:rsidR="00EF75B8" w:rsidRDefault="00EF75B8" w:rsidP="00AD1AA2"/>
    <w:p w14:paraId="16C4F56A"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Če bo ponudnik izvajal javno naročilo s podizvajalci, mora v ponudbi:</w:t>
      </w:r>
    </w:p>
    <w:p w14:paraId="1D0791D1"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navesti vse podizvajalce ter vsak del javnega naročila, ki ga namerava oddati v podizvajanje,</w:t>
      </w:r>
      <w:r w:rsidRPr="0077559D">
        <w:rPr>
          <w:rFonts w:ascii="Times New Roman" w:eastAsia="Times New Roman" w:hAnsi="Times New Roman"/>
          <w:sz w:val="24"/>
          <w:szCs w:val="24"/>
          <w:lang w:eastAsia="sl-SI"/>
        </w:rPr>
        <w:t xml:space="preserve"> </w:t>
      </w:r>
    </w:p>
    <w:p w14:paraId="4671BC24"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kontaktne podatke in zakonite zastopnike predlaganih podizvajalcev,</w:t>
      </w:r>
      <w:r w:rsidRPr="0077559D">
        <w:rPr>
          <w:rFonts w:ascii="Times New Roman" w:eastAsia="Times New Roman" w:hAnsi="Times New Roman"/>
          <w:sz w:val="24"/>
          <w:szCs w:val="24"/>
          <w:lang w:eastAsia="sl-SI"/>
        </w:rPr>
        <w:t xml:space="preserve"> </w:t>
      </w:r>
    </w:p>
    <w:p w14:paraId="144B9A48"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izpolnjene ESPD teh podizvajalcev v skladu z 79. členom ZJN-3 ter</w:t>
      </w:r>
      <w:r w:rsidRPr="0077559D">
        <w:rPr>
          <w:rFonts w:ascii="Times New Roman" w:eastAsia="Times New Roman" w:hAnsi="Times New Roman"/>
          <w:sz w:val="24"/>
          <w:szCs w:val="24"/>
          <w:lang w:eastAsia="sl-SI"/>
        </w:rPr>
        <w:t xml:space="preserve"> </w:t>
      </w:r>
    </w:p>
    <w:p w14:paraId="336A7088"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 xml:space="preserve">priložiti zahtevo podizvajalca za neposredno plačilo, </w:t>
      </w:r>
      <w:r w:rsidRPr="0077559D">
        <w:rPr>
          <w:rFonts w:eastAsia="Times New Roman" w:cs="Arial"/>
          <w:b/>
          <w:bCs/>
          <w:szCs w:val="20"/>
          <w:lang w:eastAsia="sl-SI"/>
        </w:rPr>
        <w:t>če podizvajalec to zahteva.</w:t>
      </w:r>
    </w:p>
    <w:p w14:paraId="156BE9F9" w14:textId="77777777" w:rsidR="0077559D" w:rsidRPr="0077559D" w:rsidRDefault="0077559D" w:rsidP="0077559D">
      <w:pPr>
        <w:rPr>
          <w:rFonts w:eastAsia="Times New Roman" w:cs="Arial"/>
          <w:szCs w:val="20"/>
          <w:lang w:eastAsia="sl-SI"/>
        </w:rPr>
      </w:pPr>
    </w:p>
    <w:p w14:paraId="67FBC3C1"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4091BC33" w14:textId="77777777" w:rsidR="0077559D" w:rsidRPr="0077559D" w:rsidRDefault="0077559D" w:rsidP="0077559D">
      <w:pPr>
        <w:ind w:left="357"/>
        <w:rPr>
          <w:rFonts w:eastAsia="Times New Roman" w:cs="Arial"/>
          <w:szCs w:val="20"/>
          <w:lang w:eastAsia="sl-SI"/>
        </w:rPr>
      </w:pPr>
    </w:p>
    <w:p w14:paraId="31EDB862"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Naročnik bo zavrnil vsakega</w:t>
      </w:r>
      <w:r w:rsidR="005571B4">
        <w:rPr>
          <w:rFonts w:eastAsia="Times New Roman" w:cs="Arial"/>
          <w:szCs w:val="20"/>
          <w:lang w:eastAsia="sl-SI"/>
        </w:rPr>
        <w:t xml:space="preserve"> naknadno nominiranega</w:t>
      </w:r>
      <w:r w:rsidRPr="0077559D">
        <w:rPr>
          <w:rFonts w:eastAsia="Times New Roman" w:cs="Arial"/>
          <w:szCs w:val="20"/>
          <w:lang w:eastAsia="sl-SI"/>
        </w:rPr>
        <w:t xml:space="preserve"> podizvajalca: </w:t>
      </w:r>
    </w:p>
    <w:p w14:paraId="07C768DD"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 xml:space="preserve">če zanj obstajajo razlogi za izključitev, kot so navedeni v poglavju </w:t>
      </w:r>
      <w:r w:rsidR="002728BE">
        <w:rPr>
          <w:rFonts w:eastAsia="Times New Roman" w:cs="Arial"/>
          <w:szCs w:val="20"/>
          <w:lang w:eastAsia="sl-SI"/>
        </w:rPr>
        <w:t>9</w:t>
      </w:r>
      <w:r w:rsidRPr="0077559D">
        <w:rPr>
          <w:rFonts w:eastAsia="Times New Roman" w:cs="Arial"/>
          <w:szCs w:val="20"/>
          <w:lang w:eastAsia="sl-SI"/>
        </w:rPr>
        <w:t xml:space="preserve">.1 te razpisne dokumentacije ter zahteval zamenjavo, </w:t>
      </w:r>
    </w:p>
    <w:p w14:paraId="080E90EC"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če bi to lahko vplivalo na nemoteno izvajanje ali dokončanje del,</w:t>
      </w:r>
    </w:p>
    <w:p w14:paraId="31DA6EC6"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 xml:space="preserve">če novi podizvajalec ne izpolnjuje pogojev v zvezi z oddajo javnega naročila. </w:t>
      </w:r>
    </w:p>
    <w:p w14:paraId="23D86EE2" w14:textId="77777777" w:rsidR="0077559D" w:rsidRPr="0077559D" w:rsidRDefault="0077559D" w:rsidP="00B22C17">
      <w:pPr>
        <w:rPr>
          <w:rFonts w:eastAsia="Times New Roman" w:cs="Arial"/>
          <w:szCs w:val="20"/>
        </w:rPr>
      </w:pPr>
    </w:p>
    <w:p w14:paraId="41229C7C"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67DA065A"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glavni izvajalec v pogodbi pooblastiti naročnika, da na podlagi potrjenega računa oziroma situacije s strani glavnega izvajalca neposredno plačuje podizvajalcu,</w:t>
      </w:r>
    </w:p>
    <w:p w14:paraId="3232AB93"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podizvajalec predložiti soglasje, na podlagi katerega naročnik namesto ponudnika poravna podizvajalčevo terjatev do ponudnika,</w:t>
      </w:r>
    </w:p>
    <w:p w14:paraId="5CECEA10"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glavni izvajalec svojemu računu ali situaciji priložiti račun ali situacijo podizvajalca, ki ga je predhodno potrdil.</w:t>
      </w:r>
    </w:p>
    <w:p w14:paraId="07DC427B" w14:textId="77777777" w:rsidR="0077559D" w:rsidRPr="0077559D" w:rsidRDefault="0077559D" w:rsidP="00B22C17">
      <w:pPr>
        <w:rPr>
          <w:rFonts w:eastAsia="Times New Roman" w:cs="Arial"/>
          <w:szCs w:val="20"/>
        </w:rPr>
      </w:pPr>
    </w:p>
    <w:p w14:paraId="27EF13EB"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19DBF0CB" w14:textId="77777777" w:rsidR="003529CF" w:rsidRDefault="003529CF" w:rsidP="003F7D4F"/>
    <w:p w14:paraId="25B16E18" w14:textId="77777777" w:rsidR="00EF75B8" w:rsidRDefault="00EF75B8" w:rsidP="003F7D4F">
      <w:r>
        <w:t xml:space="preserve">Izbrani ponudnik v razmerju do naročnika v celoti odgovarja za izvedbo naročila. </w:t>
      </w:r>
    </w:p>
    <w:p w14:paraId="22D95A19" w14:textId="77777777" w:rsidR="003F7D4F" w:rsidRDefault="003F7D4F" w:rsidP="003F7D4F">
      <w:pPr>
        <w:pStyle w:val="Naslov3"/>
      </w:pPr>
      <w:bookmarkStart w:id="237" w:name="_Toc336851756"/>
      <w:bookmarkStart w:id="238" w:name="_Toc336851804"/>
      <w:bookmarkStart w:id="239" w:name="_Toc67901731"/>
      <w:r>
        <w:t>Variantne ponudbe</w:t>
      </w:r>
      <w:bookmarkEnd w:id="237"/>
      <w:bookmarkEnd w:id="238"/>
      <w:bookmarkEnd w:id="239"/>
    </w:p>
    <w:p w14:paraId="07624096" w14:textId="73753B2E" w:rsidR="003F7D4F" w:rsidRDefault="003F7D4F" w:rsidP="003F7D4F">
      <w:r>
        <w:t>Variantne ponudbe niso dopuščene.</w:t>
      </w:r>
    </w:p>
    <w:p w14:paraId="5F546340" w14:textId="77777777" w:rsidR="003F7D4F" w:rsidRPr="007D690C" w:rsidRDefault="003F7D4F" w:rsidP="003F7D4F">
      <w:pPr>
        <w:pStyle w:val="Naslov3"/>
      </w:pPr>
      <w:bookmarkStart w:id="240" w:name="_Toc336851757"/>
      <w:bookmarkStart w:id="241" w:name="_Toc336851805"/>
      <w:bookmarkStart w:id="242" w:name="_Toc67901732"/>
      <w:r w:rsidRPr="007D690C">
        <w:t>Jezik ponudbe</w:t>
      </w:r>
      <w:bookmarkEnd w:id="240"/>
      <w:bookmarkEnd w:id="241"/>
      <w:bookmarkEnd w:id="242"/>
    </w:p>
    <w:p w14:paraId="43708742" w14:textId="77777777" w:rsidR="002C035F" w:rsidRDefault="002C035F" w:rsidP="003F7D4F">
      <w:r>
        <w:t xml:space="preserve">Postopek javnega naročanja poteka v slovenskem jeziku. </w:t>
      </w:r>
      <w:r w:rsidR="003F7D4F">
        <w:t xml:space="preserve">Vsi dokumenti v zvezi s ponudbo </w:t>
      </w:r>
      <w:r w:rsidR="002A367F">
        <w:t>morajo biti v slovenskem jeziku</w:t>
      </w:r>
      <w:r>
        <w:t xml:space="preserve">. </w:t>
      </w:r>
    </w:p>
    <w:p w14:paraId="4F01D63A" w14:textId="77777777" w:rsidR="002C035F" w:rsidRDefault="002C035F" w:rsidP="003F7D4F"/>
    <w:p w14:paraId="14845474" w14:textId="3EBD6EA5" w:rsidR="003F7D4F" w:rsidRDefault="002C035F" w:rsidP="003F7D4F">
      <w:pPr>
        <w:rPr>
          <w:rFonts w:cs="Arial"/>
          <w:i/>
          <w:sz w:val="18"/>
          <w:szCs w:val="18"/>
        </w:rPr>
      </w:pPr>
      <w:r>
        <w:t>Izjema je</w:t>
      </w:r>
      <w:r w:rsidR="002A367F">
        <w:t xml:space="preserve"> </w:t>
      </w:r>
      <w:r w:rsidR="00D6653A">
        <w:t>tehnična dokumentacija, ki je lahko tudi v angleškem jeziku.</w:t>
      </w:r>
    </w:p>
    <w:p w14:paraId="33A89067" w14:textId="77777777" w:rsidR="001D4F3B" w:rsidRDefault="001D4F3B" w:rsidP="003F7D4F">
      <w:pPr>
        <w:rPr>
          <w:rFonts w:cs="Arial"/>
          <w:i/>
          <w:sz w:val="18"/>
          <w:szCs w:val="18"/>
        </w:rPr>
      </w:pPr>
    </w:p>
    <w:p w14:paraId="64B883FA" w14:textId="77777777" w:rsidR="001D4F3B" w:rsidRDefault="001D4F3B" w:rsidP="00065BF3">
      <w:pPr>
        <w:pStyle w:val="Naslov3"/>
        <w:numPr>
          <w:ilvl w:val="2"/>
          <w:numId w:val="14"/>
        </w:numPr>
      </w:pPr>
      <w:bookmarkStart w:id="243" w:name="_Toc336851758"/>
      <w:bookmarkStart w:id="244" w:name="_Toc336851806"/>
      <w:bookmarkStart w:id="245" w:name="_Toc509690875"/>
      <w:bookmarkStart w:id="246" w:name="_Toc509692075"/>
      <w:bookmarkStart w:id="247" w:name="_Toc67901733"/>
      <w:bookmarkStart w:id="248" w:name="_Hlk63321413"/>
      <w:r>
        <w:t>Priprava in oddaja ponudbe v sistemu e-JN</w:t>
      </w:r>
      <w:bookmarkEnd w:id="243"/>
      <w:bookmarkEnd w:id="244"/>
      <w:bookmarkEnd w:id="245"/>
      <w:bookmarkEnd w:id="246"/>
      <w:bookmarkEnd w:id="247"/>
    </w:p>
    <w:p w14:paraId="15ABEF61" w14:textId="77777777" w:rsidR="00F63B39" w:rsidRDefault="001D4F3B" w:rsidP="00F63B39">
      <w:r>
        <w:t xml:space="preserve">Ponudnik ponudbeno dokumentacijo odda na način, da po registraciji oziroma prijavi v sistem e-JN na naslovu: </w:t>
      </w:r>
      <w:hyperlink r:id="rId14" w:history="1">
        <w:r w:rsidR="007A57BE">
          <w:rPr>
            <w:rStyle w:val="Hiperpovezava"/>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00F63B39">
        <w:rPr>
          <w:rFonts w:cs="Arial"/>
          <w:szCs w:val="20"/>
          <w:lang w:eastAsia="sl-SI"/>
        </w:rPr>
        <w:t xml:space="preserve"> </w:t>
      </w:r>
      <w:r w:rsidR="00F63B39" w:rsidRPr="00E00B06">
        <w:t>tako, da se s klikom na gumb »Oddaj</w:t>
      </w:r>
      <w:r w:rsidR="00E817B0">
        <w:t xml:space="preserve"> ponudbo</w:t>
      </w:r>
      <w:r w:rsidR="00F63B39" w:rsidRPr="00E00B06">
        <w:t>« odpre okno, v katerem gospodarski subjekt, ki oddaja ponudbo, s potrditvijo seznanitve s splošnimi pogoji le-te sprejme in s klikom na gumb »Oddaj« ponudbo odda.</w:t>
      </w:r>
      <w:r w:rsidR="00F63B39">
        <w:t xml:space="preserve">   </w:t>
      </w:r>
      <w:r w:rsidR="00F63B39" w:rsidRPr="0095198B">
        <w:rPr>
          <w:rFonts w:eastAsia="Times New Roman" w:cs="Calibri"/>
          <w:bCs/>
          <w:color w:val="626161"/>
          <w:bdr w:val="none" w:sz="0" w:space="0" w:color="auto" w:frame="1"/>
          <w:lang w:eastAsia="sl-SI"/>
        </w:rPr>
        <w:t xml:space="preserve"> </w:t>
      </w:r>
    </w:p>
    <w:p w14:paraId="000B22C0" w14:textId="77777777" w:rsidR="001D4F3B" w:rsidRDefault="001D4F3B" w:rsidP="001D4F3B"/>
    <w:p w14:paraId="4640D04E" w14:textId="77777777" w:rsidR="001D4F3B" w:rsidRDefault="001D4F3B" w:rsidP="001D4F3B">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sidR="007A57BE">
          <w:rPr>
            <w:rStyle w:val="Hiperpovezava"/>
            <w:rFonts w:cs="Arial"/>
            <w:szCs w:val="20"/>
          </w:rPr>
          <w:t>https://ejn.gov.si</w:t>
        </w:r>
      </w:hyperlink>
      <w:r>
        <w:rPr>
          <w:rFonts w:cs="Arial"/>
          <w:szCs w:val="20"/>
        </w:rPr>
        <w:t>.</w:t>
      </w:r>
    </w:p>
    <w:bookmarkEnd w:id="248"/>
    <w:p w14:paraId="3F840ECA" w14:textId="77777777" w:rsidR="001D4F3B" w:rsidRDefault="001D4F3B" w:rsidP="003F7D4F"/>
    <w:p w14:paraId="48382350" w14:textId="77777777" w:rsidR="009139AC" w:rsidRDefault="009139AC" w:rsidP="009139AC">
      <w:pPr>
        <w:pStyle w:val="Naslov3"/>
      </w:pPr>
      <w:bookmarkStart w:id="249" w:name="_Toc336851759"/>
      <w:bookmarkStart w:id="250" w:name="_Toc336851807"/>
      <w:bookmarkStart w:id="251" w:name="_Toc67901734"/>
      <w:r>
        <w:t>Veljavnost ponudbe</w:t>
      </w:r>
      <w:bookmarkEnd w:id="249"/>
      <w:bookmarkEnd w:id="250"/>
      <w:bookmarkEnd w:id="251"/>
    </w:p>
    <w:p w14:paraId="2CAF9C4A" w14:textId="4987F3BB" w:rsidR="009139AC" w:rsidRDefault="009139AC" w:rsidP="009139AC">
      <w:r>
        <w:t xml:space="preserve">Ponudba mora veljati </w:t>
      </w:r>
      <w:r w:rsidR="002C035F">
        <w:t xml:space="preserve">najmanj </w:t>
      </w:r>
      <w:proofErr w:type="spellStart"/>
      <w:r w:rsidR="00522810">
        <w:t>najmanj</w:t>
      </w:r>
      <w:proofErr w:type="spellEnd"/>
      <w:r w:rsidR="00522810">
        <w:t xml:space="preserve"> še 6 mesecev po roku za oddajo ponudbe</w:t>
      </w:r>
      <w:r w:rsidR="00A7744D" w:rsidRPr="00CC305B">
        <w:rPr>
          <w:rFonts w:cs="Arial"/>
          <w:i/>
          <w:sz w:val="18"/>
          <w:szCs w:val="18"/>
        </w:rPr>
        <w:t>.</w:t>
      </w:r>
    </w:p>
    <w:p w14:paraId="680B8FC2" w14:textId="77777777" w:rsidR="009139AC" w:rsidRDefault="009139AC" w:rsidP="009139AC"/>
    <w:p w14:paraId="1E96ED41" w14:textId="77777777" w:rsidR="009139AC" w:rsidRPr="009139AC" w:rsidRDefault="009139AC" w:rsidP="009139AC">
      <w:r>
        <w:t>V izjemnih okoliščinah bo naročnik lahko zahteval, da ponudniki podaljšajo čas veljavnosti ponu</w:t>
      </w:r>
      <w:r w:rsidR="002C0C4F">
        <w:t>db za določeno dodatno obdobje.</w:t>
      </w:r>
    </w:p>
    <w:p w14:paraId="1F18A00C" w14:textId="77777777" w:rsidR="00BB1E26" w:rsidRDefault="009139AC" w:rsidP="009139AC">
      <w:pPr>
        <w:pStyle w:val="Naslov3"/>
      </w:pPr>
      <w:bookmarkStart w:id="252" w:name="_Toc336851760"/>
      <w:bookmarkStart w:id="253" w:name="_Toc336851808"/>
      <w:bookmarkStart w:id="254" w:name="_Toc67901735"/>
      <w:r>
        <w:t>Stroški ponudbe</w:t>
      </w:r>
      <w:bookmarkEnd w:id="252"/>
      <w:bookmarkEnd w:id="253"/>
      <w:bookmarkEnd w:id="254"/>
    </w:p>
    <w:p w14:paraId="0EC0A023" w14:textId="77777777" w:rsidR="009139AC" w:rsidRDefault="009139AC" w:rsidP="009139AC">
      <w:r>
        <w:t>Vse stroške, povezane s pripravo in predložitvijo ponudbe, nosi ponudnik.</w:t>
      </w:r>
    </w:p>
    <w:p w14:paraId="0ECC25E6" w14:textId="77777777" w:rsidR="0077559D" w:rsidRDefault="0077559D" w:rsidP="0077559D">
      <w:pPr>
        <w:pStyle w:val="Naslov3"/>
      </w:pPr>
      <w:bookmarkStart w:id="255" w:name="_Toc67901736"/>
      <w:r>
        <w:t>Protikorupcijsko določilo</w:t>
      </w:r>
      <w:bookmarkEnd w:id="255"/>
    </w:p>
    <w:p w14:paraId="48D6B176" w14:textId="77777777" w:rsidR="0077559D" w:rsidRDefault="0077559D" w:rsidP="0077559D">
      <w:r>
        <w:t xml:space="preserve">V postopku oddaje javnega naročila naročnik in ponudniki ne smejo pričenjati in izvajati dejanj, ki bi vnaprej določila izbor določene ponudbe, ali ki bi povzročila, da pogodba ne bi pričela veljati oziroma ne bi bila izpolnjena. </w:t>
      </w:r>
    </w:p>
    <w:p w14:paraId="6F62CB97" w14:textId="77777777" w:rsidR="0077559D" w:rsidRDefault="0077559D" w:rsidP="0077559D"/>
    <w:p w14:paraId="3C2943E3" w14:textId="77777777" w:rsidR="0077559D" w:rsidRDefault="0077559D" w:rsidP="0077559D">
      <w:r>
        <w:t xml:space="preserve">Vsakršno lobiranje v postopkih oddaje javnih naročil je prepovedano. </w:t>
      </w:r>
    </w:p>
    <w:p w14:paraId="161E21D3" w14:textId="77777777" w:rsidR="003807D9" w:rsidRDefault="003807D9" w:rsidP="003807D9">
      <w:pPr>
        <w:pStyle w:val="Naslov1"/>
      </w:pPr>
      <w:bookmarkStart w:id="256" w:name="_Toc467133897"/>
      <w:bookmarkStart w:id="257" w:name="_Toc467501214"/>
      <w:bookmarkStart w:id="258" w:name="_Toc336851763"/>
      <w:bookmarkStart w:id="259" w:name="_Toc336851811"/>
      <w:bookmarkStart w:id="260" w:name="_Toc67901737"/>
      <w:bookmarkStart w:id="261" w:name="_Toc336851761"/>
      <w:bookmarkStart w:id="262" w:name="_Toc336851809"/>
      <w:bookmarkEnd w:id="256"/>
      <w:bookmarkEnd w:id="257"/>
      <w:r>
        <w:t>obvestilo o odločitvi o oddaji naročila</w:t>
      </w:r>
      <w:bookmarkEnd w:id="258"/>
      <w:bookmarkEnd w:id="259"/>
      <w:bookmarkEnd w:id="260"/>
    </w:p>
    <w:p w14:paraId="1D0464A3" w14:textId="77777777" w:rsidR="003807D9" w:rsidRDefault="003529CF" w:rsidP="003807D9">
      <w:r>
        <w:rPr>
          <w:szCs w:val="20"/>
        </w:rPr>
        <w:t>Naročnik bo podpisano odločitev o oddaji naročila objavil na portalu javnih naročil. Odločitev se šteje za vročeno z dnem objave na portalu javnih naročil.</w:t>
      </w:r>
    </w:p>
    <w:p w14:paraId="4C95718B" w14:textId="77777777" w:rsidR="009139AC" w:rsidRDefault="009139AC" w:rsidP="009139AC">
      <w:pPr>
        <w:pStyle w:val="Naslov1"/>
      </w:pPr>
      <w:bookmarkStart w:id="263" w:name="_Toc67901738"/>
      <w:r>
        <w:t>odstop od izvedbe javnega naročila</w:t>
      </w:r>
      <w:bookmarkEnd w:id="261"/>
      <w:bookmarkEnd w:id="262"/>
      <w:bookmarkEnd w:id="263"/>
    </w:p>
    <w:p w14:paraId="1C31C168" w14:textId="595F3745" w:rsidR="009139AC" w:rsidRDefault="00F35CD7" w:rsidP="00E5199F">
      <w:r>
        <w:t>N</w:t>
      </w:r>
      <w:r w:rsidR="001F2C54">
        <w:t>aročnik</w:t>
      </w:r>
      <w:r w:rsidR="009139AC">
        <w:t xml:space="preserve"> lahko na podlagi </w:t>
      </w:r>
      <w:r w:rsidR="00E5199F">
        <w:t xml:space="preserve">osmega </w:t>
      </w:r>
      <w:r w:rsidR="009139AC">
        <w:t xml:space="preserve">odstavka </w:t>
      </w:r>
      <w:r w:rsidR="00E5199F">
        <w:t>9</w:t>
      </w:r>
      <w:r w:rsidR="009139AC">
        <w:t>0. člena ZJN-</w:t>
      </w:r>
      <w:r w:rsidR="003529CF">
        <w:t>3</w:t>
      </w:r>
      <w:r w:rsidR="009139AC">
        <w:t xml:space="preserve"> po sprejemu odločitve o oddaji naročila </w:t>
      </w:r>
      <w:r w:rsidR="004D5EF4">
        <w:t xml:space="preserve">do sklenitve pogodbe </w:t>
      </w:r>
      <w:r w:rsidR="001F2C54">
        <w:t>odstopi</w:t>
      </w:r>
      <w:r w:rsidR="009139AC">
        <w:t xml:space="preserve"> od izvedbe javnega naročila iz </w:t>
      </w:r>
      <w:r w:rsidR="00E5199F">
        <w:t xml:space="preserve">utemeljenih razlogov, da predmeta javnega naročila ne potrebujejo več ali da zanj nima zagotovljenih sredstev ali da se pri naročniku pojavi utemeljen sum, da je bila ali bi lahko bila vsebina </w:t>
      </w:r>
      <w:r w:rsidR="00470CB5">
        <w:t>pogodbe</w:t>
      </w:r>
      <w:r w:rsidR="00E5199F">
        <w:t xml:space="preserv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r w:rsidR="009139AC">
        <w:t>.</w:t>
      </w:r>
    </w:p>
    <w:p w14:paraId="3BD57970" w14:textId="77777777" w:rsidR="009139AC" w:rsidRDefault="008B6487" w:rsidP="008B6487">
      <w:pPr>
        <w:pStyle w:val="Naslov1"/>
      </w:pPr>
      <w:bookmarkStart w:id="264" w:name="_Toc336851762"/>
      <w:bookmarkStart w:id="265" w:name="_Toc336851810"/>
      <w:bookmarkStart w:id="266" w:name="_Toc67901739"/>
      <w:r>
        <w:t>pogodba</w:t>
      </w:r>
      <w:bookmarkEnd w:id="264"/>
      <w:bookmarkEnd w:id="265"/>
      <w:bookmarkEnd w:id="266"/>
    </w:p>
    <w:p w14:paraId="07A0A28B" w14:textId="136C0E3E" w:rsidR="008B6487" w:rsidRDefault="00B018EC" w:rsidP="008B6487">
      <w:r>
        <w:t>P</w:t>
      </w:r>
      <w:r w:rsidR="00AA1198">
        <w:t>ogodbo bo p</w:t>
      </w:r>
      <w:r w:rsidR="001C5AE3">
        <w:t>odpisal</w:t>
      </w:r>
      <w:r w:rsidR="001F2C54">
        <w:t xml:space="preserve"> </w:t>
      </w:r>
      <w:r w:rsidR="00CC305B">
        <w:t>naročnik Ortopedska bolnišnica Valdoltra.</w:t>
      </w:r>
      <w:r>
        <w:t xml:space="preserve"> </w:t>
      </w:r>
    </w:p>
    <w:p w14:paraId="388874B4" w14:textId="77777777" w:rsidR="00DF718E" w:rsidRDefault="00DF718E" w:rsidP="00127ED5"/>
    <w:p w14:paraId="062ABDBC" w14:textId="77777777" w:rsidR="0055394B" w:rsidRDefault="0055394B" w:rsidP="00127ED5">
      <w:pPr>
        <w:rPr>
          <w:rFonts w:cs="Arial"/>
          <w:szCs w:val="20"/>
          <w:lang w:eastAsia="sl-SI"/>
        </w:rPr>
      </w:pPr>
      <w:r w:rsidRPr="00007FDA">
        <w:rPr>
          <w:rFonts w:cs="Arial"/>
          <w:szCs w:val="20"/>
        </w:rPr>
        <w:t xml:space="preserve">V skladu s šestim odstavkom 14. člena </w:t>
      </w:r>
      <w:r>
        <w:rPr>
          <w:rFonts w:cs="Arial"/>
          <w:szCs w:val="20"/>
          <w:lang w:eastAsia="sl-SI"/>
        </w:rPr>
        <w:t xml:space="preserve">ZIntPK </w:t>
      </w:r>
      <w:r w:rsidRPr="00007FDA">
        <w:rPr>
          <w:rFonts w:cs="Arial"/>
          <w:szCs w:val="20"/>
        </w:rPr>
        <w:t xml:space="preserve">je izbrani ponudnik dolžan na poziv naročnika, pred podpisom pogodbe, predložiti izjavo ali podatke o udeležbi fizičnih in pravnih oseb v lastništvu izbranega ponudnika, ter o gospodarskih subjektih za katere se glede na določbe zakona, ki ureja gospodarske </w:t>
      </w:r>
      <w:r w:rsidRPr="00007FDA">
        <w:rPr>
          <w:rFonts w:cs="Arial"/>
          <w:szCs w:val="20"/>
        </w:rPr>
        <w:lastRenderedPageBreak/>
        <w:t>družbe, šteje, da so povezane družbe z izbranim ponudnikom. Če bo ponudnik predložil lažno izjavo oziroma bo dal neresnične podatke o navedenih dejstvih, bo to imelo za posledico ničnost pogodbe.</w:t>
      </w:r>
    </w:p>
    <w:p w14:paraId="30BD7F68" w14:textId="77777777" w:rsidR="0055394B" w:rsidRDefault="0055394B" w:rsidP="00127ED5">
      <w:pPr>
        <w:rPr>
          <w:rFonts w:cs="Arial"/>
          <w:szCs w:val="20"/>
        </w:rPr>
      </w:pPr>
    </w:p>
    <w:p w14:paraId="70CD95C4" w14:textId="31690D74" w:rsidR="0055394B" w:rsidRPr="0035741A" w:rsidRDefault="0055394B" w:rsidP="00127ED5">
      <w:r w:rsidRPr="0035741A">
        <w:t>Na poziv naročnika bo moral izbrani ponudnik v postopku javnega naročanja</w:t>
      </w:r>
      <w:r w:rsidR="008E6582">
        <w:t xml:space="preserve"> </w:t>
      </w:r>
      <w:r w:rsidR="008E6582" w:rsidRPr="0035741A">
        <w:t>ali pri izvajanju javnega naročila</w:t>
      </w:r>
      <w:r w:rsidRPr="0035741A">
        <w:t xml:space="preserve">, v roku </w:t>
      </w:r>
      <w:r w:rsidR="00CC305B">
        <w:t>8</w:t>
      </w:r>
      <w:r>
        <w:t xml:space="preserve"> </w:t>
      </w:r>
      <w:r w:rsidRPr="0035741A">
        <w:t>dni od prejema poziva, posredovati podatke o:</w:t>
      </w:r>
    </w:p>
    <w:p w14:paraId="43AA6E1F" w14:textId="77777777" w:rsidR="0055394B" w:rsidRPr="0035741A" w:rsidRDefault="0055394B" w:rsidP="00127ED5">
      <w:pPr>
        <w:numPr>
          <w:ilvl w:val="0"/>
          <w:numId w:val="17"/>
        </w:numPr>
      </w:pPr>
      <w:r w:rsidRPr="0035741A">
        <w:t>svojih ustanoviteljih, družbenikih, delničarjih, komanditistih ali drugih lastnikih in podatke o lastniških deležih navedenih oseb;</w:t>
      </w:r>
    </w:p>
    <w:p w14:paraId="7C4F7938" w14:textId="77777777" w:rsidR="0055394B" w:rsidRPr="0035741A" w:rsidRDefault="0055394B" w:rsidP="00127ED5">
      <w:pPr>
        <w:numPr>
          <w:ilvl w:val="0"/>
          <w:numId w:val="17"/>
        </w:numPr>
        <w:tabs>
          <w:tab w:val="num" w:pos="709"/>
        </w:tabs>
      </w:pPr>
      <w:r w:rsidRPr="0035741A">
        <w:t>gospodarskih subjektih, za katere se glede na določbe zakona, ki ureja gospodarske družbe, šteje, da so z njim povezane družbe.</w:t>
      </w:r>
    </w:p>
    <w:p w14:paraId="0FEA5102" w14:textId="77777777" w:rsidR="0055394B" w:rsidRPr="0035741A" w:rsidRDefault="0055394B" w:rsidP="00127ED5">
      <w:bookmarkStart w:id="267" w:name="_Hlk521660910"/>
    </w:p>
    <w:bookmarkEnd w:id="267"/>
    <w:p w14:paraId="22230028" w14:textId="7C9A0EA8" w:rsidR="00AA1198" w:rsidRDefault="00AA1198" w:rsidP="008B6487">
      <w:r>
        <w:t xml:space="preserve">Izbrani ponudnik mora </w:t>
      </w:r>
      <w:r w:rsidR="00666119">
        <w:t xml:space="preserve">podpisati in vrniti naročniku pogodbo v roku </w:t>
      </w:r>
      <w:r w:rsidR="00CC305B">
        <w:t>8</w:t>
      </w:r>
      <w:r w:rsidR="00B018EC">
        <w:t xml:space="preserve"> delovnih</w:t>
      </w:r>
      <w:r w:rsidR="00666119">
        <w:t xml:space="preserve"> dni po prejemu s strani naročnika podpisane pogodbe</w:t>
      </w:r>
      <w:r w:rsidR="001C5AE3">
        <w:t>.</w:t>
      </w:r>
      <w:r>
        <w:t xml:space="preserve"> </w:t>
      </w:r>
    </w:p>
    <w:p w14:paraId="33C9CC3C" w14:textId="77777777" w:rsidR="00AA1198" w:rsidRDefault="00AA1198" w:rsidP="008B6487"/>
    <w:p w14:paraId="5FACDB22" w14:textId="77777777" w:rsidR="00975E5C" w:rsidRDefault="00B018EC" w:rsidP="008B6487">
      <w:r>
        <w:t>P</w:t>
      </w:r>
      <w:r w:rsidR="00975E5C">
        <w:t>ogodba se bo pred podpisom vsebinsko p</w:t>
      </w:r>
      <w:r w:rsidR="009B05B7">
        <w:t>rilagodila glede na to, ali bo izbrani ponudnik predložil skupno ponudbo, prijavil</w:t>
      </w:r>
      <w:r w:rsidR="00975E5C">
        <w:t xml:space="preserve"> sodelo</w:t>
      </w:r>
      <w:r>
        <w:t>vanje podizvajalcev in podobno.</w:t>
      </w:r>
    </w:p>
    <w:p w14:paraId="055F902E" w14:textId="77777777" w:rsidR="004D0122" w:rsidRDefault="004D0122" w:rsidP="008B6487"/>
    <w:p w14:paraId="3E2AEC9C" w14:textId="77777777" w:rsidR="0077559D" w:rsidRDefault="0077559D" w:rsidP="008B6487">
      <w:r w:rsidRPr="00F63B39">
        <w:t>S podpisom</w:t>
      </w:r>
      <w:r>
        <w:t xml:space="preserve"> ESPD</w:t>
      </w:r>
      <w:r w:rsidR="00390AB2">
        <w:t xml:space="preserve"> </w:t>
      </w:r>
      <w:r>
        <w:t xml:space="preserve">ponudnik potrdi, da sprejema vsebino vzorca pogodbe. </w:t>
      </w:r>
    </w:p>
    <w:p w14:paraId="748FC07F" w14:textId="77777777" w:rsidR="004D0122" w:rsidRDefault="004D0122" w:rsidP="008B6487">
      <w:pPr>
        <w:rPr>
          <w:szCs w:val="20"/>
        </w:rPr>
      </w:pPr>
    </w:p>
    <w:p w14:paraId="6B00F050" w14:textId="77777777" w:rsidR="00A376B1" w:rsidRDefault="00A376B1" w:rsidP="008B6487"/>
    <w:p w14:paraId="1E10288C" w14:textId="77777777" w:rsidR="008B6487" w:rsidRDefault="008B6487" w:rsidP="008B6487">
      <w:pPr>
        <w:pStyle w:val="Naslov1"/>
      </w:pPr>
      <w:bookmarkStart w:id="268" w:name="_Toc336851764"/>
      <w:bookmarkStart w:id="269" w:name="_Toc336851812"/>
      <w:bookmarkStart w:id="270" w:name="_Toc67901740"/>
      <w:r>
        <w:t>pravno varstvo</w:t>
      </w:r>
      <w:bookmarkEnd w:id="268"/>
      <w:bookmarkEnd w:id="269"/>
      <w:bookmarkEnd w:id="270"/>
    </w:p>
    <w:p w14:paraId="6CF04385" w14:textId="77777777" w:rsidR="008A723E" w:rsidRDefault="008A723E" w:rsidP="008A723E">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85B3C27" w14:textId="77777777" w:rsidR="008A723E" w:rsidRDefault="008A723E" w:rsidP="008A723E"/>
    <w:p w14:paraId="3F1F814E" w14:textId="77777777" w:rsidR="008A723E" w:rsidRDefault="008A723E" w:rsidP="008A723E">
      <w: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6B05EB5" w14:textId="77777777" w:rsidR="008A723E" w:rsidRDefault="008A723E" w:rsidP="008A723E"/>
    <w:p w14:paraId="272E29A3" w14:textId="77777777" w:rsidR="00445559" w:rsidRDefault="00445559" w:rsidP="00445559">
      <w:bookmarkStart w:id="271" w:name="_Hlk63330787"/>
      <w:r w:rsidRPr="006C6FF6">
        <w:t>Zahtevek za revizijo se vloži prek portala eRevizija.</w:t>
      </w:r>
    </w:p>
    <w:bookmarkEnd w:id="271"/>
    <w:p w14:paraId="69A20090" w14:textId="77777777" w:rsidR="00F90F84" w:rsidRDefault="00F90F84" w:rsidP="00140271"/>
    <w:p w14:paraId="06FC94BE" w14:textId="77777777" w:rsidR="00F90F84" w:rsidRDefault="00F90F84" w:rsidP="00140271"/>
    <w:p w14:paraId="22E2FD3D" w14:textId="65A15EA9" w:rsidR="00F90F84" w:rsidRDefault="00F90F84" w:rsidP="00140271">
      <w:pPr>
        <w:rPr>
          <w:highlight w:val="yellow"/>
        </w:rPr>
      </w:pPr>
      <w:r>
        <w:tab/>
      </w:r>
      <w:r>
        <w:tab/>
      </w:r>
      <w:r>
        <w:tab/>
      </w:r>
      <w:r>
        <w:tab/>
      </w:r>
      <w:r>
        <w:tab/>
      </w:r>
      <w:r>
        <w:tab/>
      </w:r>
      <w:r>
        <w:tab/>
      </w:r>
      <w:r>
        <w:tab/>
      </w:r>
      <w:r w:rsidR="00CC305B" w:rsidRPr="00CC305B">
        <w:t>Direktor:</w:t>
      </w:r>
    </w:p>
    <w:p w14:paraId="7AB959AD" w14:textId="3959064D" w:rsidR="00CC305B" w:rsidRPr="005178B0" w:rsidRDefault="00CC305B" w:rsidP="00CC305B">
      <w:pPr>
        <w:ind w:left="3540" w:firstLine="708"/>
      </w:pPr>
      <w:r>
        <w:t xml:space="preserve">Radoslav </w:t>
      </w:r>
      <w:proofErr w:type="spellStart"/>
      <w:r>
        <w:t>Marčan</w:t>
      </w:r>
      <w:proofErr w:type="spellEnd"/>
      <w:r>
        <w:t xml:space="preserve">, dr. med., </w:t>
      </w:r>
      <w:proofErr w:type="spellStart"/>
      <w:r>
        <w:t>spec</w:t>
      </w:r>
      <w:proofErr w:type="spellEnd"/>
      <w:r>
        <w:t xml:space="preserve"> ortoped</w:t>
      </w:r>
    </w:p>
    <w:sectPr w:rsidR="00CC305B" w:rsidRPr="005178B0" w:rsidSect="00AF6718">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1475" w14:textId="77777777" w:rsidR="00CC7250" w:rsidRDefault="00CC7250" w:rsidP="00107834">
      <w:pPr>
        <w:spacing w:line="240" w:lineRule="auto"/>
      </w:pPr>
      <w:r>
        <w:separator/>
      </w:r>
    </w:p>
  </w:endnote>
  <w:endnote w:type="continuationSeparator" w:id="0">
    <w:p w14:paraId="4FC0E5FF" w14:textId="77777777" w:rsidR="00CC7250" w:rsidRDefault="00CC7250"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3FAF" w14:textId="77777777" w:rsidR="00AD1C8B" w:rsidRPr="00887C43" w:rsidRDefault="00AD1C8B" w:rsidP="001E2A6B">
    <w:pPr>
      <w:pStyle w:val="Noga"/>
      <w:pBdr>
        <w:top w:val="single" w:sz="4" w:space="1" w:color="auto"/>
      </w:pBdr>
      <w:rPr>
        <w:sz w:val="16"/>
        <w:szCs w:val="16"/>
      </w:rPr>
    </w:pPr>
    <w:r w:rsidRPr="001E2A6B">
      <w:rPr>
        <w:sz w:val="16"/>
        <w:szCs w:val="16"/>
      </w:rPr>
      <w:t>Razkužila in materiali za higieno (JN 5-2021)</w:t>
    </w:r>
  </w:p>
  <w:p w14:paraId="329FF146" w14:textId="77777777" w:rsidR="00AD1C8B" w:rsidRPr="00831D98" w:rsidRDefault="00AD1C8B" w:rsidP="00152883">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7</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20</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1D69" w14:textId="69E7161A" w:rsidR="00AD1C8B" w:rsidRPr="00887C43" w:rsidRDefault="00AD1C8B" w:rsidP="00887C43">
    <w:pPr>
      <w:pStyle w:val="Noga"/>
      <w:pBdr>
        <w:top w:val="single" w:sz="4" w:space="1" w:color="auto"/>
      </w:pBdr>
      <w:rPr>
        <w:sz w:val="16"/>
        <w:szCs w:val="16"/>
      </w:rPr>
    </w:pPr>
    <w:r w:rsidRPr="001E2A6B">
      <w:rPr>
        <w:sz w:val="16"/>
        <w:szCs w:val="16"/>
      </w:rPr>
      <w:t>Razkužila in materiali za higieno (JN 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EA1B" w14:textId="77777777" w:rsidR="00CC7250" w:rsidRDefault="00CC7250" w:rsidP="00107834">
      <w:pPr>
        <w:spacing w:line="240" w:lineRule="auto"/>
      </w:pPr>
      <w:r>
        <w:separator/>
      </w:r>
    </w:p>
  </w:footnote>
  <w:footnote w:type="continuationSeparator" w:id="0">
    <w:p w14:paraId="60D106BB" w14:textId="77777777" w:rsidR="00CC7250" w:rsidRDefault="00CC7250" w:rsidP="00107834">
      <w:pPr>
        <w:spacing w:line="240" w:lineRule="auto"/>
      </w:pPr>
      <w:r>
        <w:continuationSeparator/>
      </w:r>
    </w:p>
  </w:footnote>
  <w:footnote w:id="1">
    <w:p w14:paraId="33044552" w14:textId="77777777" w:rsidR="00AD1C8B" w:rsidRDefault="00AD1C8B" w:rsidP="0062302D">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BE45" w14:textId="77777777" w:rsidR="00AD1C8B" w:rsidRPr="00BB1E26" w:rsidRDefault="00AD1C8B" w:rsidP="00831D98">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F17D" w14:textId="77777777" w:rsidR="00AD1C8B" w:rsidRDefault="00AD1C8B" w:rsidP="00BB1E26">
    <w:pPr>
      <w:pStyle w:val="Glava"/>
    </w:pPr>
    <w:r>
      <w:br/>
    </w:r>
  </w:p>
  <w:p w14:paraId="50A80D7E" w14:textId="523DAAEE" w:rsidR="00AD1C8B" w:rsidRPr="001E2A6B" w:rsidRDefault="00AD1C8B">
    <w:pPr>
      <w:pStyle w:val="Glava"/>
      <w:rPr>
        <w:rFonts w:cs="Arial"/>
        <w:szCs w:val="20"/>
      </w:rPr>
    </w:pPr>
    <w:r w:rsidRPr="001E2A6B">
      <w:rPr>
        <w:rFonts w:cs="Arial"/>
        <w:szCs w:val="20"/>
      </w:rPr>
      <w:t>Ortopedska bolnišnica Valdoltra</w:t>
    </w:r>
  </w:p>
  <w:p w14:paraId="22D3560A" w14:textId="78F18F86" w:rsidR="00AD1C8B" w:rsidRPr="001E2A6B" w:rsidRDefault="00AD1C8B">
    <w:pPr>
      <w:pStyle w:val="Glava"/>
      <w:rPr>
        <w:szCs w:val="20"/>
      </w:rPr>
    </w:pPr>
    <w:r w:rsidRPr="001E2A6B">
      <w:rPr>
        <w:szCs w:val="20"/>
      </w:rPr>
      <w:t>Jadranska ce</w:t>
    </w:r>
    <w:r>
      <w:rPr>
        <w:szCs w:val="20"/>
      </w:rPr>
      <w:t>sta</w:t>
    </w:r>
    <w:r w:rsidRPr="001E2A6B">
      <w:rPr>
        <w:szCs w:val="20"/>
      </w:rPr>
      <w:t>.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967100"/>
    <w:multiLevelType w:val="hybridMultilevel"/>
    <w:tmpl w:val="A93CDCDA"/>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5"/>
    <w:lvlOverride w:ilvl="0">
      <w:lvl w:ilvl="0">
        <w:start w:val="1"/>
        <w:numFmt w:val="decimal"/>
        <w:pStyle w:val="Naslov1"/>
        <w:lvlText w:val="%1."/>
        <w:lvlJc w:val="left"/>
        <w:pPr>
          <w:ind w:left="925"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3"/>
  </w:num>
  <w:num w:numId="4">
    <w:abstractNumId w:val="8"/>
  </w:num>
  <w:num w:numId="5">
    <w:abstractNumId w:val="10"/>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
  </w:num>
  <w:num w:numId="9">
    <w:abstractNumId w:val="15"/>
  </w:num>
  <w:num w:numId="10">
    <w:abstractNumId w:val="16"/>
  </w:num>
  <w:num w:numId="11">
    <w:abstractNumId w:val="7"/>
  </w:num>
  <w:num w:numId="12">
    <w:abstractNumId w:val="11"/>
  </w:num>
  <w:num w:numId="13">
    <w:abstractNumId w:val="12"/>
  </w:num>
  <w:num w:numId="14">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5">
    <w:abstractNumId w:val="9"/>
  </w:num>
  <w:num w:numId="16">
    <w:abstractNumId w:val="2"/>
  </w:num>
  <w:num w:numId="17">
    <w:abstractNumId w:val="4"/>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26"/>
    <w:rsid w:val="00002A2A"/>
    <w:rsid w:val="00003A80"/>
    <w:rsid w:val="00004988"/>
    <w:rsid w:val="00004B23"/>
    <w:rsid w:val="00005F4B"/>
    <w:rsid w:val="00010E67"/>
    <w:rsid w:val="00011ADB"/>
    <w:rsid w:val="00015DD6"/>
    <w:rsid w:val="000266A4"/>
    <w:rsid w:val="000344DF"/>
    <w:rsid w:val="0003458C"/>
    <w:rsid w:val="0003624D"/>
    <w:rsid w:val="00040055"/>
    <w:rsid w:val="000424BB"/>
    <w:rsid w:val="00053B35"/>
    <w:rsid w:val="00060E2A"/>
    <w:rsid w:val="0006117D"/>
    <w:rsid w:val="0006500B"/>
    <w:rsid w:val="00065BF3"/>
    <w:rsid w:val="00065CD3"/>
    <w:rsid w:val="0007004C"/>
    <w:rsid w:val="000737A2"/>
    <w:rsid w:val="00073E77"/>
    <w:rsid w:val="000757BF"/>
    <w:rsid w:val="00077BD5"/>
    <w:rsid w:val="00080DDE"/>
    <w:rsid w:val="0008140E"/>
    <w:rsid w:val="00081A64"/>
    <w:rsid w:val="0008467C"/>
    <w:rsid w:val="000918E8"/>
    <w:rsid w:val="00091B32"/>
    <w:rsid w:val="000965DF"/>
    <w:rsid w:val="00096A31"/>
    <w:rsid w:val="0009799E"/>
    <w:rsid w:val="00097A70"/>
    <w:rsid w:val="000A351D"/>
    <w:rsid w:val="000A4471"/>
    <w:rsid w:val="000A45B0"/>
    <w:rsid w:val="000A4B6A"/>
    <w:rsid w:val="000A71DC"/>
    <w:rsid w:val="000B66C4"/>
    <w:rsid w:val="000B7A9C"/>
    <w:rsid w:val="000C2CC6"/>
    <w:rsid w:val="000C735E"/>
    <w:rsid w:val="000C799C"/>
    <w:rsid w:val="000E247D"/>
    <w:rsid w:val="000E2AF5"/>
    <w:rsid w:val="000E39A0"/>
    <w:rsid w:val="000E7E80"/>
    <w:rsid w:val="000F085B"/>
    <w:rsid w:val="000F4340"/>
    <w:rsid w:val="000F75C6"/>
    <w:rsid w:val="0010091F"/>
    <w:rsid w:val="00101682"/>
    <w:rsid w:val="00102DBD"/>
    <w:rsid w:val="00103EAE"/>
    <w:rsid w:val="00107834"/>
    <w:rsid w:val="0011549B"/>
    <w:rsid w:val="0011613B"/>
    <w:rsid w:val="00120550"/>
    <w:rsid w:val="00121908"/>
    <w:rsid w:val="00121D64"/>
    <w:rsid w:val="00126055"/>
    <w:rsid w:val="00126FA0"/>
    <w:rsid w:val="00127ED5"/>
    <w:rsid w:val="001317DD"/>
    <w:rsid w:val="00131CF2"/>
    <w:rsid w:val="00140271"/>
    <w:rsid w:val="00142B7E"/>
    <w:rsid w:val="00142EA9"/>
    <w:rsid w:val="0014694B"/>
    <w:rsid w:val="00150B80"/>
    <w:rsid w:val="00151919"/>
    <w:rsid w:val="00152883"/>
    <w:rsid w:val="00152B13"/>
    <w:rsid w:val="001533F7"/>
    <w:rsid w:val="00161559"/>
    <w:rsid w:val="00161942"/>
    <w:rsid w:val="00164F36"/>
    <w:rsid w:val="00166B3B"/>
    <w:rsid w:val="001716C5"/>
    <w:rsid w:val="0017436F"/>
    <w:rsid w:val="00174D87"/>
    <w:rsid w:val="00182BED"/>
    <w:rsid w:val="0018465B"/>
    <w:rsid w:val="001859BB"/>
    <w:rsid w:val="001867E8"/>
    <w:rsid w:val="00187118"/>
    <w:rsid w:val="0018717F"/>
    <w:rsid w:val="001913A3"/>
    <w:rsid w:val="0019424A"/>
    <w:rsid w:val="00195B86"/>
    <w:rsid w:val="001A407F"/>
    <w:rsid w:val="001A6646"/>
    <w:rsid w:val="001B0726"/>
    <w:rsid w:val="001B6746"/>
    <w:rsid w:val="001B6B52"/>
    <w:rsid w:val="001C45A1"/>
    <w:rsid w:val="001C465D"/>
    <w:rsid w:val="001C5AE3"/>
    <w:rsid w:val="001C6056"/>
    <w:rsid w:val="001D46BA"/>
    <w:rsid w:val="001D4F3B"/>
    <w:rsid w:val="001D6A27"/>
    <w:rsid w:val="001E1E80"/>
    <w:rsid w:val="001E2A6B"/>
    <w:rsid w:val="001E2EA1"/>
    <w:rsid w:val="001E685C"/>
    <w:rsid w:val="001F0C07"/>
    <w:rsid w:val="001F22A5"/>
    <w:rsid w:val="001F2C54"/>
    <w:rsid w:val="001F614F"/>
    <w:rsid w:val="001F6F87"/>
    <w:rsid w:val="002016D3"/>
    <w:rsid w:val="00203401"/>
    <w:rsid w:val="00213A94"/>
    <w:rsid w:val="00217E26"/>
    <w:rsid w:val="00224601"/>
    <w:rsid w:val="0022522F"/>
    <w:rsid w:val="00226FB0"/>
    <w:rsid w:val="00232CB5"/>
    <w:rsid w:val="0023306B"/>
    <w:rsid w:val="002336D8"/>
    <w:rsid w:val="00234453"/>
    <w:rsid w:val="00237077"/>
    <w:rsid w:val="00242AB7"/>
    <w:rsid w:val="00242E3D"/>
    <w:rsid w:val="00244EAA"/>
    <w:rsid w:val="00250608"/>
    <w:rsid w:val="0025212F"/>
    <w:rsid w:val="0025279C"/>
    <w:rsid w:val="00255517"/>
    <w:rsid w:val="00261DF2"/>
    <w:rsid w:val="0026289B"/>
    <w:rsid w:val="002639F8"/>
    <w:rsid w:val="00263F7A"/>
    <w:rsid w:val="00270A35"/>
    <w:rsid w:val="002728BE"/>
    <w:rsid w:val="00274551"/>
    <w:rsid w:val="00275357"/>
    <w:rsid w:val="002769E8"/>
    <w:rsid w:val="00280C52"/>
    <w:rsid w:val="002814E9"/>
    <w:rsid w:val="00281AAF"/>
    <w:rsid w:val="00282C53"/>
    <w:rsid w:val="002838E4"/>
    <w:rsid w:val="002903E9"/>
    <w:rsid w:val="00292D53"/>
    <w:rsid w:val="002931F0"/>
    <w:rsid w:val="002958FE"/>
    <w:rsid w:val="002A367F"/>
    <w:rsid w:val="002A4D70"/>
    <w:rsid w:val="002A6853"/>
    <w:rsid w:val="002B0C97"/>
    <w:rsid w:val="002B2B13"/>
    <w:rsid w:val="002B5236"/>
    <w:rsid w:val="002C035F"/>
    <w:rsid w:val="002C0C4F"/>
    <w:rsid w:val="002C173A"/>
    <w:rsid w:val="002C427C"/>
    <w:rsid w:val="002C5389"/>
    <w:rsid w:val="002D4F2D"/>
    <w:rsid w:val="002D5895"/>
    <w:rsid w:val="002D6CB5"/>
    <w:rsid w:val="002E383E"/>
    <w:rsid w:val="002E42A8"/>
    <w:rsid w:val="002E4ECA"/>
    <w:rsid w:val="002F3199"/>
    <w:rsid w:val="002F3D91"/>
    <w:rsid w:val="002F5592"/>
    <w:rsid w:val="002F7658"/>
    <w:rsid w:val="002F7F47"/>
    <w:rsid w:val="002F7F9C"/>
    <w:rsid w:val="00300276"/>
    <w:rsid w:val="0030028A"/>
    <w:rsid w:val="00303271"/>
    <w:rsid w:val="00304BC5"/>
    <w:rsid w:val="00306937"/>
    <w:rsid w:val="00307EBF"/>
    <w:rsid w:val="00307F19"/>
    <w:rsid w:val="00307F37"/>
    <w:rsid w:val="003174CC"/>
    <w:rsid w:val="00320AE5"/>
    <w:rsid w:val="00321E8F"/>
    <w:rsid w:val="003220BA"/>
    <w:rsid w:val="0032399A"/>
    <w:rsid w:val="00323DE4"/>
    <w:rsid w:val="00327FD1"/>
    <w:rsid w:val="003334F7"/>
    <w:rsid w:val="00333B73"/>
    <w:rsid w:val="00334FFC"/>
    <w:rsid w:val="003353C1"/>
    <w:rsid w:val="00335EE6"/>
    <w:rsid w:val="00342B1C"/>
    <w:rsid w:val="003439F3"/>
    <w:rsid w:val="00343A24"/>
    <w:rsid w:val="00345553"/>
    <w:rsid w:val="00345784"/>
    <w:rsid w:val="003468BE"/>
    <w:rsid w:val="00347BB3"/>
    <w:rsid w:val="00350D7A"/>
    <w:rsid w:val="0035229F"/>
    <w:rsid w:val="003529CF"/>
    <w:rsid w:val="00354169"/>
    <w:rsid w:val="00360030"/>
    <w:rsid w:val="00360B5B"/>
    <w:rsid w:val="003615A1"/>
    <w:rsid w:val="00361663"/>
    <w:rsid w:val="00361E99"/>
    <w:rsid w:val="00366B65"/>
    <w:rsid w:val="0037030A"/>
    <w:rsid w:val="00376417"/>
    <w:rsid w:val="003766DE"/>
    <w:rsid w:val="00376F16"/>
    <w:rsid w:val="003807D9"/>
    <w:rsid w:val="00380A46"/>
    <w:rsid w:val="00384883"/>
    <w:rsid w:val="003909C0"/>
    <w:rsid w:val="00390AB2"/>
    <w:rsid w:val="00393BED"/>
    <w:rsid w:val="00396276"/>
    <w:rsid w:val="003962B9"/>
    <w:rsid w:val="003A00D9"/>
    <w:rsid w:val="003A2683"/>
    <w:rsid w:val="003A2A07"/>
    <w:rsid w:val="003A2B68"/>
    <w:rsid w:val="003A77BA"/>
    <w:rsid w:val="003B0F86"/>
    <w:rsid w:val="003B4010"/>
    <w:rsid w:val="003B5B0C"/>
    <w:rsid w:val="003B5E6F"/>
    <w:rsid w:val="003B6034"/>
    <w:rsid w:val="003B66CD"/>
    <w:rsid w:val="003C020D"/>
    <w:rsid w:val="003C3E29"/>
    <w:rsid w:val="003C57B5"/>
    <w:rsid w:val="003C5CB2"/>
    <w:rsid w:val="003C6325"/>
    <w:rsid w:val="003C6EA6"/>
    <w:rsid w:val="003D09CD"/>
    <w:rsid w:val="003D0D30"/>
    <w:rsid w:val="003D1F76"/>
    <w:rsid w:val="003D4D44"/>
    <w:rsid w:val="003D588D"/>
    <w:rsid w:val="003D6F8D"/>
    <w:rsid w:val="003E0C42"/>
    <w:rsid w:val="003E2C47"/>
    <w:rsid w:val="003F03D3"/>
    <w:rsid w:val="003F1F0D"/>
    <w:rsid w:val="003F4FCB"/>
    <w:rsid w:val="003F4FDA"/>
    <w:rsid w:val="003F7D4F"/>
    <w:rsid w:val="00400A3C"/>
    <w:rsid w:val="00410ACE"/>
    <w:rsid w:val="004117FD"/>
    <w:rsid w:val="00416309"/>
    <w:rsid w:val="0042464F"/>
    <w:rsid w:val="004306AB"/>
    <w:rsid w:val="00431E63"/>
    <w:rsid w:val="00433926"/>
    <w:rsid w:val="0043429B"/>
    <w:rsid w:val="00434A5C"/>
    <w:rsid w:val="004366B0"/>
    <w:rsid w:val="00442953"/>
    <w:rsid w:val="00443B44"/>
    <w:rsid w:val="0044429C"/>
    <w:rsid w:val="00445559"/>
    <w:rsid w:val="00445DA3"/>
    <w:rsid w:val="00445FA8"/>
    <w:rsid w:val="00446057"/>
    <w:rsid w:val="00450FAE"/>
    <w:rsid w:val="0045238D"/>
    <w:rsid w:val="00455CB9"/>
    <w:rsid w:val="00455F3B"/>
    <w:rsid w:val="004574D9"/>
    <w:rsid w:val="00462D76"/>
    <w:rsid w:val="00465CDB"/>
    <w:rsid w:val="00470593"/>
    <w:rsid w:val="00470CB5"/>
    <w:rsid w:val="0047215B"/>
    <w:rsid w:val="00473C84"/>
    <w:rsid w:val="00477B39"/>
    <w:rsid w:val="004812FF"/>
    <w:rsid w:val="00481508"/>
    <w:rsid w:val="0049684E"/>
    <w:rsid w:val="00496C55"/>
    <w:rsid w:val="0049727D"/>
    <w:rsid w:val="004A06D9"/>
    <w:rsid w:val="004A20B9"/>
    <w:rsid w:val="004A62FF"/>
    <w:rsid w:val="004A7E58"/>
    <w:rsid w:val="004B4DB1"/>
    <w:rsid w:val="004B5BF5"/>
    <w:rsid w:val="004B7F76"/>
    <w:rsid w:val="004C33C4"/>
    <w:rsid w:val="004C6D4D"/>
    <w:rsid w:val="004C6F58"/>
    <w:rsid w:val="004D0122"/>
    <w:rsid w:val="004D1A2C"/>
    <w:rsid w:val="004D1D42"/>
    <w:rsid w:val="004D2D58"/>
    <w:rsid w:val="004D5EF4"/>
    <w:rsid w:val="004E118C"/>
    <w:rsid w:val="004F093D"/>
    <w:rsid w:val="004F283B"/>
    <w:rsid w:val="004F2ECE"/>
    <w:rsid w:val="004F46BC"/>
    <w:rsid w:val="004F54B2"/>
    <w:rsid w:val="004F5F6A"/>
    <w:rsid w:val="00500070"/>
    <w:rsid w:val="0050248B"/>
    <w:rsid w:val="005027BF"/>
    <w:rsid w:val="00504959"/>
    <w:rsid w:val="00505019"/>
    <w:rsid w:val="005051B7"/>
    <w:rsid w:val="00505FB5"/>
    <w:rsid w:val="00510779"/>
    <w:rsid w:val="00511EFA"/>
    <w:rsid w:val="005120D9"/>
    <w:rsid w:val="005150E9"/>
    <w:rsid w:val="005178B0"/>
    <w:rsid w:val="00522810"/>
    <w:rsid w:val="0052361B"/>
    <w:rsid w:val="0053094B"/>
    <w:rsid w:val="005312FE"/>
    <w:rsid w:val="00533A03"/>
    <w:rsid w:val="00535149"/>
    <w:rsid w:val="00535DB7"/>
    <w:rsid w:val="00536EF9"/>
    <w:rsid w:val="005418FF"/>
    <w:rsid w:val="00543EC8"/>
    <w:rsid w:val="005445E4"/>
    <w:rsid w:val="00544E43"/>
    <w:rsid w:val="00552466"/>
    <w:rsid w:val="005531CE"/>
    <w:rsid w:val="0055394B"/>
    <w:rsid w:val="00556FFE"/>
    <w:rsid w:val="005571B4"/>
    <w:rsid w:val="00562109"/>
    <w:rsid w:val="00570CFD"/>
    <w:rsid w:val="00573B9B"/>
    <w:rsid w:val="005754EA"/>
    <w:rsid w:val="0058135E"/>
    <w:rsid w:val="00582264"/>
    <w:rsid w:val="00583915"/>
    <w:rsid w:val="0058640D"/>
    <w:rsid w:val="0059093D"/>
    <w:rsid w:val="00591C93"/>
    <w:rsid w:val="00592C34"/>
    <w:rsid w:val="0059361F"/>
    <w:rsid w:val="00596401"/>
    <w:rsid w:val="00596CAB"/>
    <w:rsid w:val="005A056D"/>
    <w:rsid w:val="005A2D08"/>
    <w:rsid w:val="005A370E"/>
    <w:rsid w:val="005A4097"/>
    <w:rsid w:val="005A4F72"/>
    <w:rsid w:val="005A5AC4"/>
    <w:rsid w:val="005A653F"/>
    <w:rsid w:val="005B3D9F"/>
    <w:rsid w:val="005B48AD"/>
    <w:rsid w:val="005B5D58"/>
    <w:rsid w:val="005B725E"/>
    <w:rsid w:val="005C2049"/>
    <w:rsid w:val="005C3D8B"/>
    <w:rsid w:val="005C7C74"/>
    <w:rsid w:val="005D0986"/>
    <w:rsid w:val="005D347C"/>
    <w:rsid w:val="005D6A6B"/>
    <w:rsid w:val="005D6E8B"/>
    <w:rsid w:val="005E12E5"/>
    <w:rsid w:val="005E1A4C"/>
    <w:rsid w:val="005E63DB"/>
    <w:rsid w:val="005F23AC"/>
    <w:rsid w:val="00600182"/>
    <w:rsid w:val="0060219D"/>
    <w:rsid w:val="006030B7"/>
    <w:rsid w:val="00603377"/>
    <w:rsid w:val="00607715"/>
    <w:rsid w:val="00607A8C"/>
    <w:rsid w:val="00610FC2"/>
    <w:rsid w:val="00611B8E"/>
    <w:rsid w:val="00612607"/>
    <w:rsid w:val="006222B9"/>
    <w:rsid w:val="00622990"/>
    <w:rsid w:val="00622A32"/>
    <w:rsid w:val="00622AD8"/>
    <w:rsid w:val="0062302D"/>
    <w:rsid w:val="00627DAE"/>
    <w:rsid w:val="006312D4"/>
    <w:rsid w:val="006324A3"/>
    <w:rsid w:val="00635BA0"/>
    <w:rsid w:val="006369DF"/>
    <w:rsid w:val="006374E6"/>
    <w:rsid w:val="0064067A"/>
    <w:rsid w:val="00641BCB"/>
    <w:rsid w:val="00643603"/>
    <w:rsid w:val="0064766F"/>
    <w:rsid w:val="00651075"/>
    <w:rsid w:val="00652BB7"/>
    <w:rsid w:val="00655AC4"/>
    <w:rsid w:val="00656669"/>
    <w:rsid w:val="00656908"/>
    <w:rsid w:val="006602DC"/>
    <w:rsid w:val="006640EC"/>
    <w:rsid w:val="00664CDE"/>
    <w:rsid w:val="00666119"/>
    <w:rsid w:val="00666B1D"/>
    <w:rsid w:val="0067293D"/>
    <w:rsid w:val="006739D5"/>
    <w:rsid w:val="0067420D"/>
    <w:rsid w:val="00675CC5"/>
    <w:rsid w:val="006826BD"/>
    <w:rsid w:val="00682C9B"/>
    <w:rsid w:val="00694AD6"/>
    <w:rsid w:val="00696A4A"/>
    <w:rsid w:val="00696CCF"/>
    <w:rsid w:val="006A0821"/>
    <w:rsid w:val="006B07B4"/>
    <w:rsid w:val="006B0E0B"/>
    <w:rsid w:val="006B1421"/>
    <w:rsid w:val="006B371A"/>
    <w:rsid w:val="006C0665"/>
    <w:rsid w:val="006C40F1"/>
    <w:rsid w:val="006D06AC"/>
    <w:rsid w:val="006D226F"/>
    <w:rsid w:val="006D551F"/>
    <w:rsid w:val="006D57B3"/>
    <w:rsid w:val="006D61B1"/>
    <w:rsid w:val="006D78DB"/>
    <w:rsid w:val="006E0357"/>
    <w:rsid w:val="006E4F24"/>
    <w:rsid w:val="006E739F"/>
    <w:rsid w:val="006F0021"/>
    <w:rsid w:val="006F2414"/>
    <w:rsid w:val="006F3680"/>
    <w:rsid w:val="006F6A08"/>
    <w:rsid w:val="006F7C6E"/>
    <w:rsid w:val="006F7F52"/>
    <w:rsid w:val="007031B0"/>
    <w:rsid w:val="00705102"/>
    <w:rsid w:val="0071261A"/>
    <w:rsid w:val="00712EE5"/>
    <w:rsid w:val="00712F4D"/>
    <w:rsid w:val="00713BBC"/>
    <w:rsid w:val="00714715"/>
    <w:rsid w:val="007149CA"/>
    <w:rsid w:val="00715D5A"/>
    <w:rsid w:val="00717B28"/>
    <w:rsid w:val="007218BB"/>
    <w:rsid w:val="00724AF7"/>
    <w:rsid w:val="00731307"/>
    <w:rsid w:val="0073283A"/>
    <w:rsid w:val="00733D08"/>
    <w:rsid w:val="00735CEB"/>
    <w:rsid w:val="0074755C"/>
    <w:rsid w:val="007511EA"/>
    <w:rsid w:val="00751240"/>
    <w:rsid w:val="00752F55"/>
    <w:rsid w:val="007538B3"/>
    <w:rsid w:val="007549DC"/>
    <w:rsid w:val="00760255"/>
    <w:rsid w:val="00760460"/>
    <w:rsid w:val="00761E3C"/>
    <w:rsid w:val="00763CA2"/>
    <w:rsid w:val="007641AC"/>
    <w:rsid w:val="007648C9"/>
    <w:rsid w:val="00765DEE"/>
    <w:rsid w:val="00766118"/>
    <w:rsid w:val="00771795"/>
    <w:rsid w:val="00773664"/>
    <w:rsid w:val="007738A6"/>
    <w:rsid w:val="0077559D"/>
    <w:rsid w:val="00775CA9"/>
    <w:rsid w:val="00775E6B"/>
    <w:rsid w:val="00781F3A"/>
    <w:rsid w:val="0078518E"/>
    <w:rsid w:val="00785CCD"/>
    <w:rsid w:val="00794D45"/>
    <w:rsid w:val="00795396"/>
    <w:rsid w:val="007A2761"/>
    <w:rsid w:val="007A34A0"/>
    <w:rsid w:val="007A57BE"/>
    <w:rsid w:val="007A5971"/>
    <w:rsid w:val="007A5BBB"/>
    <w:rsid w:val="007A679B"/>
    <w:rsid w:val="007A7567"/>
    <w:rsid w:val="007B06B9"/>
    <w:rsid w:val="007B1A40"/>
    <w:rsid w:val="007B27FF"/>
    <w:rsid w:val="007B5FE3"/>
    <w:rsid w:val="007C1154"/>
    <w:rsid w:val="007C1BF9"/>
    <w:rsid w:val="007C63EB"/>
    <w:rsid w:val="007D2828"/>
    <w:rsid w:val="007D4433"/>
    <w:rsid w:val="007D4B7E"/>
    <w:rsid w:val="007D5C3F"/>
    <w:rsid w:val="007D690C"/>
    <w:rsid w:val="007D7D0D"/>
    <w:rsid w:val="007E1A2E"/>
    <w:rsid w:val="007E5B23"/>
    <w:rsid w:val="007F00EE"/>
    <w:rsid w:val="007F51D3"/>
    <w:rsid w:val="007F74C8"/>
    <w:rsid w:val="00800B1A"/>
    <w:rsid w:val="008014DE"/>
    <w:rsid w:val="00806A76"/>
    <w:rsid w:val="0080727F"/>
    <w:rsid w:val="008111A0"/>
    <w:rsid w:val="00821971"/>
    <w:rsid w:val="0082388C"/>
    <w:rsid w:val="008313EC"/>
    <w:rsid w:val="00831D98"/>
    <w:rsid w:val="00833413"/>
    <w:rsid w:val="00833F02"/>
    <w:rsid w:val="008352AD"/>
    <w:rsid w:val="0084481D"/>
    <w:rsid w:val="008472C1"/>
    <w:rsid w:val="00847570"/>
    <w:rsid w:val="008507D4"/>
    <w:rsid w:val="008522B5"/>
    <w:rsid w:val="0085369F"/>
    <w:rsid w:val="00863794"/>
    <w:rsid w:val="008649C8"/>
    <w:rsid w:val="008658E0"/>
    <w:rsid w:val="00866E58"/>
    <w:rsid w:val="00870B30"/>
    <w:rsid w:val="00871512"/>
    <w:rsid w:val="00877060"/>
    <w:rsid w:val="00885574"/>
    <w:rsid w:val="00887743"/>
    <w:rsid w:val="00887C43"/>
    <w:rsid w:val="008913EC"/>
    <w:rsid w:val="0089323E"/>
    <w:rsid w:val="00894096"/>
    <w:rsid w:val="0089453D"/>
    <w:rsid w:val="008967EE"/>
    <w:rsid w:val="008A1381"/>
    <w:rsid w:val="008A4903"/>
    <w:rsid w:val="008A5D13"/>
    <w:rsid w:val="008A723E"/>
    <w:rsid w:val="008B00DC"/>
    <w:rsid w:val="008B1594"/>
    <w:rsid w:val="008B1833"/>
    <w:rsid w:val="008B3190"/>
    <w:rsid w:val="008B5156"/>
    <w:rsid w:val="008B6487"/>
    <w:rsid w:val="008C0918"/>
    <w:rsid w:val="008C0C53"/>
    <w:rsid w:val="008C0ED9"/>
    <w:rsid w:val="008C7509"/>
    <w:rsid w:val="008D0587"/>
    <w:rsid w:val="008D33A0"/>
    <w:rsid w:val="008D4102"/>
    <w:rsid w:val="008D49DE"/>
    <w:rsid w:val="008D5414"/>
    <w:rsid w:val="008D770F"/>
    <w:rsid w:val="008E1EB0"/>
    <w:rsid w:val="008E280A"/>
    <w:rsid w:val="008E3F72"/>
    <w:rsid w:val="008E4ECC"/>
    <w:rsid w:val="008E6582"/>
    <w:rsid w:val="008E6EF7"/>
    <w:rsid w:val="008F353B"/>
    <w:rsid w:val="008F6BFB"/>
    <w:rsid w:val="0090636C"/>
    <w:rsid w:val="009139AC"/>
    <w:rsid w:val="00915F6E"/>
    <w:rsid w:val="00921A40"/>
    <w:rsid w:val="00923CF0"/>
    <w:rsid w:val="0092794F"/>
    <w:rsid w:val="0093092E"/>
    <w:rsid w:val="00930D73"/>
    <w:rsid w:val="00934D18"/>
    <w:rsid w:val="009400F7"/>
    <w:rsid w:val="00940A75"/>
    <w:rsid w:val="00940D5E"/>
    <w:rsid w:val="00944578"/>
    <w:rsid w:val="00945C8B"/>
    <w:rsid w:val="00947425"/>
    <w:rsid w:val="0095047D"/>
    <w:rsid w:val="009511A6"/>
    <w:rsid w:val="009512C0"/>
    <w:rsid w:val="00954F0B"/>
    <w:rsid w:val="009559B9"/>
    <w:rsid w:val="0095713A"/>
    <w:rsid w:val="00957CA5"/>
    <w:rsid w:val="00962EF1"/>
    <w:rsid w:val="00964F88"/>
    <w:rsid w:val="00965387"/>
    <w:rsid w:val="009679CC"/>
    <w:rsid w:val="0097391D"/>
    <w:rsid w:val="00974AB6"/>
    <w:rsid w:val="00975E5C"/>
    <w:rsid w:val="0097694F"/>
    <w:rsid w:val="0098141E"/>
    <w:rsid w:val="00982606"/>
    <w:rsid w:val="009829C8"/>
    <w:rsid w:val="00986B76"/>
    <w:rsid w:val="00986DF2"/>
    <w:rsid w:val="009873C4"/>
    <w:rsid w:val="00990C82"/>
    <w:rsid w:val="00994AFF"/>
    <w:rsid w:val="00997A0E"/>
    <w:rsid w:val="009A0CEA"/>
    <w:rsid w:val="009A2CF9"/>
    <w:rsid w:val="009A2F4A"/>
    <w:rsid w:val="009A5588"/>
    <w:rsid w:val="009A6F42"/>
    <w:rsid w:val="009A7E7B"/>
    <w:rsid w:val="009B05B7"/>
    <w:rsid w:val="009B3F0C"/>
    <w:rsid w:val="009C5751"/>
    <w:rsid w:val="009C5A9D"/>
    <w:rsid w:val="009C5AF3"/>
    <w:rsid w:val="009C62C8"/>
    <w:rsid w:val="009C6475"/>
    <w:rsid w:val="009D1DBC"/>
    <w:rsid w:val="009D474A"/>
    <w:rsid w:val="009D4D02"/>
    <w:rsid w:val="009D7267"/>
    <w:rsid w:val="009E1A1F"/>
    <w:rsid w:val="009E20EE"/>
    <w:rsid w:val="009E244B"/>
    <w:rsid w:val="009E3725"/>
    <w:rsid w:val="009E5A9D"/>
    <w:rsid w:val="009F0DC1"/>
    <w:rsid w:val="009F1761"/>
    <w:rsid w:val="009F1778"/>
    <w:rsid w:val="009F3F4A"/>
    <w:rsid w:val="00A03BB3"/>
    <w:rsid w:val="00A0456C"/>
    <w:rsid w:val="00A112EA"/>
    <w:rsid w:val="00A1195E"/>
    <w:rsid w:val="00A12527"/>
    <w:rsid w:val="00A13129"/>
    <w:rsid w:val="00A13804"/>
    <w:rsid w:val="00A138DF"/>
    <w:rsid w:val="00A166E7"/>
    <w:rsid w:val="00A16C5C"/>
    <w:rsid w:val="00A21809"/>
    <w:rsid w:val="00A23C7C"/>
    <w:rsid w:val="00A26645"/>
    <w:rsid w:val="00A266AC"/>
    <w:rsid w:val="00A34796"/>
    <w:rsid w:val="00A376B1"/>
    <w:rsid w:val="00A43BAF"/>
    <w:rsid w:val="00A44DF8"/>
    <w:rsid w:val="00A47D2E"/>
    <w:rsid w:val="00A513D8"/>
    <w:rsid w:val="00A51C4E"/>
    <w:rsid w:val="00A53241"/>
    <w:rsid w:val="00A635E3"/>
    <w:rsid w:val="00A64930"/>
    <w:rsid w:val="00A66860"/>
    <w:rsid w:val="00A672D2"/>
    <w:rsid w:val="00A720F8"/>
    <w:rsid w:val="00A7263F"/>
    <w:rsid w:val="00A74C60"/>
    <w:rsid w:val="00A7736D"/>
    <w:rsid w:val="00A7744D"/>
    <w:rsid w:val="00A80444"/>
    <w:rsid w:val="00A80829"/>
    <w:rsid w:val="00A82C07"/>
    <w:rsid w:val="00A82D55"/>
    <w:rsid w:val="00A8613F"/>
    <w:rsid w:val="00A86B28"/>
    <w:rsid w:val="00A90174"/>
    <w:rsid w:val="00A9087A"/>
    <w:rsid w:val="00A91109"/>
    <w:rsid w:val="00A92E83"/>
    <w:rsid w:val="00AA1198"/>
    <w:rsid w:val="00AA18D5"/>
    <w:rsid w:val="00AA1C63"/>
    <w:rsid w:val="00AA2144"/>
    <w:rsid w:val="00AA27D2"/>
    <w:rsid w:val="00AA51E0"/>
    <w:rsid w:val="00AA7848"/>
    <w:rsid w:val="00AB0771"/>
    <w:rsid w:val="00AB34EE"/>
    <w:rsid w:val="00AB47F7"/>
    <w:rsid w:val="00AB664D"/>
    <w:rsid w:val="00AB6A80"/>
    <w:rsid w:val="00AB6C05"/>
    <w:rsid w:val="00AC5212"/>
    <w:rsid w:val="00AC52EB"/>
    <w:rsid w:val="00AC60DF"/>
    <w:rsid w:val="00AD0961"/>
    <w:rsid w:val="00AD1AA2"/>
    <w:rsid w:val="00AD1C8B"/>
    <w:rsid w:val="00AD1E32"/>
    <w:rsid w:val="00AD36C5"/>
    <w:rsid w:val="00AD6760"/>
    <w:rsid w:val="00AD7B83"/>
    <w:rsid w:val="00AE082E"/>
    <w:rsid w:val="00AE168B"/>
    <w:rsid w:val="00AE27B8"/>
    <w:rsid w:val="00AE2F42"/>
    <w:rsid w:val="00AF0C2C"/>
    <w:rsid w:val="00AF1F2F"/>
    <w:rsid w:val="00AF5B08"/>
    <w:rsid w:val="00AF6718"/>
    <w:rsid w:val="00AF6DBD"/>
    <w:rsid w:val="00AF6EA8"/>
    <w:rsid w:val="00B018EC"/>
    <w:rsid w:val="00B01EF7"/>
    <w:rsid w:val="00B02517"/>
    <w:rsid w:val="00B0267F"/>
    <w:rsid w:val="00B047EA"/>
    <w:rsid w:val="00B04BF7"/>
    <w:rsid w:val="00B21E2B"/>
    <w:rsid w:val="00B22C17"/>
    <w:rsid w:val="00B25237"/>
    <w:rsid w:val="00B27224"/>
    <w:rsid w:val="00B27CE1"/>
    <w:rsid w:val="00B302CE"/>
    <w:rsid w:val="00B31420"/>
    <w:rsid w:val="00B3391A"/>
    <w:rsid w:val="00B37EA3"/>
    <w:rsid w:val="00B42800"/>
    <w:rsid w:val="00B47700"/>
    <w:rsid w:val="00B50B31"/>
    <w:rsid w:val="00B51A28"/>
    <w:rsid w:val="00B53367"/>
    <w:rsid w:val="00B55B72"/>
    <w:rsid w:val="00B5778B"/>
    <w:rsid w:val="00B60A5B"/>
    <w:rsid w:val="00B62ACE"/>
    <w:rsid w:val="00B70A01"/>
    <w:rsid w:val="00B715B6"/>
    <w:rsid w:val="00B72D93"/>
    <w:rsid w:val="00B74433"/>
    <w:rsid w:val="00B75369"/>
    <w:rsid w:val="00B80181"/>
    <w:rsid w:val="00B82058"/>
    <w:rsid w:val="00B84E76"/>
    <w:rsid w:val="00B84EF4"/>
    <w:rsid w:val="00B86190"/>
    <w:rsid w:val="00B871BB"/>
    <w:rsid w:val="00B902FC"/>
    <w:rsid w:val="00B90974"/>
    <w:rsid w:val="00B931C0"/>
    <w:rsid w:val="00B957BE"/>
    <w:rsid w:val="00B95DDD"/>
    <w:rsid w:val="00BA3A1C"/>
    <w:rsid w:val="00BA4E07"/>
    <w:rsid w:val="00BA70AE"/>
    <w:rsid w:val="00BB1E26"/>
    <w:rsid w:val="00BB4569"/>
    <w:rsid w:val="00BB4F20"/>
    <w:rsid w:val="00BB55D4"/>
    <w:rsid w:val="00BC386A"/>
    <w:rsid w:val="00BC4F19"/>
    <w:rsid w:val="00BC5F13"/>
    <w:rsid w:val="00BD107C"/>
    <w:rsid w:val="00BD55D6"/>
    <w:rsid w:val="00BD5CFB"/>
    <w:rsid w:val="00BD7789"/>
    <w:rsid w:val="00BE25F3"/>
    <w:rsid w:val="00BE4635"/>
    <w:rsid w:val="00BF2FD9"/>
    <w:rsid w:val="00BF4E57"/>
    <w:rsid w:val="00BF4F5F"/>
    <w:rsid w:val="00BF6F9D"/>
    <w:rsid w:val="00C000EA"/>
    <w:rsid w:val="00C03979"/>
    <w:rsid w:val="00C04C73"/>
    <w:rsid w:val="00C10375"/>
    <w:rsid w:val="00C10A35"/>
    <w:rsid w:val="00C11099"/>
    <w:rsid w:val="00C12AA8"/>
    <w:rsid w:val="00C1469E"/>
    <w:rsid w:val="00C15B90"/>
    <w:rsid w:val="00C20D42"/>
    <w:rsid w:val="00C211FC"/>
    <w:rsid w:val="00C2171C"/>
    <w:rsid w:val="00C25178"/>
    <w:rsid w:val="00C2630D"/>
    <w:rsid w:val="00C2643A"/>
    <w:rsid w:val="00C2739E"/>
    <w:rsid w:val="00C30816"/>
    <w:rsid w:val="00C32247"/>
    <w:rsid w:val="00C3243E"/>
    <w:rsid w:val="00C35F11"/>
    <w:rsid w:val="00C36502"/>
    <w:rsid w:val="00C37E44"/>
    <w:rsid w:val="00C450AB"/>
    <w:rsid w:val="00C47E2E"/>
    <w:rsid w:val="00C47F7E"/>
    <w:rsid w:val="00C52A2D"/>
    <w:rsid w:val="00C5596F"/>
    <w:rsid w:val="00C574EE"/>
    <w:rsid w:val="00C57AB1"/>
    <w:rsid w:val="00C6028B"/>
    <w:rsid w:val="00C63B20"/>
    <w:rsid w:val="00C64F8D"/>
    <w:rsid w:val="00C70CC8"/>
    <w:rsid w:val="00C70F8C"/>
    <w:rsid w:val="00C73E52"/>
    <w:rsid w:val="00C760A1"/>
    <w:rsid w:val="00C764D2"/>
    <w:rsid w:val="00C8762A"/>
    <w:rsid w:val="00C877AA"/>
    <w:rsid w:val="00C90B46"/>
    <w:rsid w:val="00C91BF6"/>
    <w:rsid w:val="00C9391F"/>
    <w:rsid w:val="00C97D6E"/>
    <w:rsid w:val="00CB2D37"/>
    <w:rsid w:val="00CB6334"/>
    <w:rsid w:val="00CC01C4"/>
    <w:rsid w:val="00CC045C"/>
    <w:rsid w:val="00CC0765"/>
    <w:rsid w:val="00CC305B"/>
    <w:rsid w:val="00CC3A9A"/>
    <w:rsid w:val="00CC660E"/>
    <w:rsid w:val="00CC7250"/>
    <w:rsid w:val="00CD4634"/>
    <w:rsid w:val="00CE20F0"/>
    <w:rsid w:val="00CE3D01"/>
    <w:rsid w:val="00CE3DF1"/>
    <w:rsid w:val="00CE6259"/>
    <w:rsid w:val="00CE69E0"/>
    <w:rsid w:val="00CF0483"/>
    <w:rsid w:val="00CF1CD9"/>
    <w:rsid w:val="00CF4503"/>
    <w:rsid w:val="00D00701"/>
    <w:rsid w:val="00D015FA"/>
    <w:rsid w:val="00D03711"/>
    <w:rsid w:val="00D107B2"/>
    <w:rsid w:val="00D1095A"/>
    <w:rsid w:val="00D10F63"/>
    <w:rsid w:val="00D137B1"/>
    <w:rsid w:val="00D14B03"/>
    <w:rsid w:val="00D17F02"/>
    <w:rsid w:val="00D25434"/>
    <w:rsid w:val="00D26262"/>
    <w:rsid w:val="00D26EBF"/>
    <w:rsid w:val="00D277D6"/>
    <w:rsid w:val="00D323A4"/>
    <w:rsid w:val="00D334BF"/>
    <w:rsid w:val="00D363AD"/>
    <w:rsid w:val="00D3644E"/>
    <w:rsid w:val="00D406A9"/>
    <w:rsid w:val="00D411A6"/>
    <w:rsid w:val="00D414C1"/>
    <w:rsid w:val="00D41877"/>
    <w:rsid w:val="00D427F4"/>
    <w:rsid w:val="00D432DE"/>
    <w:rsid w:val="00D43931"/>
    <w:rsid w:val="00D44C82"/>
    <w:rsid w:val="00D44FD0"/>
    <w:rsid w:val="00D46607"/>
    <w:rsid w:val="00D46D8A"/>
    <w:rsid w:val="00D475C8"/>
    <w:rsid w:val="00D54431"/>
    <w:rsid w:val="00D61EA1"/>
    <w:rsid w:val="00D6326E"/>
    <w:rsid w:val="00D63EF4"/>
    <w:rsid w:val="00D64C4B"/>
    <w:rsid w:val="00D65E75"/>
    <w:rsid w:val="00D65E97"/>
    <w:rsid w:val="00D6653A"/>
    <w:rsid w:val="00D66E7F"/>
    <w:rsid w:val="00D77AFD"/>
    <w:rsid w:val="00D80556"/>
    <w:rsid w:val="00D82AB9"/>
    <w:rsid w:val="00D83733"/>
    <w:rsid w:val="00D83F52"/>
    <w:rsid w:val="00D848C1"/>
    <w:rsid w:val="00D857A0"/>
    <w:rsid w:val="00D86C36"/>
    <w:rsid w:val="00D874EE"/>
    <w:rsid w:val="00D91AD5"/>
    <w:rsid w:val="00D946D9"/>
    <w:rsid w:val="00D95101"/>
    <w:rsid w:val="00D95B56"/>
    <w:rsid w:val="00D96DA7"/>
    <w:rsid w:val="00DA226D"/>
    <w:rsid w:val="00DA3916"/>
    <w:rsid w:val="00DA7602"/>
    <w:rsid w:val="00DB0848"/>
    <w:rsid w:val="00DB11EA"/>
    <w:rsid w:val="00DB2099"/>
    <w:rsid w:val="00DB287C"/>
    <w:rsid w:val="00DB2BEF"/>
    <w:rsid w:val="00DB3FC1"/>
    <w:rsid w:val="00DB4158"/>
    <w:rsid w:val="00DB5102"/>
    <w:rsid w:val="00DB5C3E"/>
    <w:rsid w:val="00DB6FFB"/>
    <w:rsid w:val="00DC1EA0"/>
    <w:rsid w:val="00DC2CF5"/>
    <w:rsid w:val="00DC4366"/>
    <w:rsid w:val="00DC50B9"/>
    <w:rsid w:val="00DD1018"/>
    <w:rsid w:val="00DD3607"/>
    <w:rsid w:val="00DD471E"/>
    <w:rsid w:val="00DD5241"/>
    <w:rsid w:val="00DD6048"/>
    <w:rsid w:val="00DE0E57"/>
    <w:rsid w:val="00DE14F5"/>
    <w:rsid w:val="00DE1B3F"/>
    <w:rsid w:val="00DE30BA"/>
    <w:rsid w:val="00DE36CF"/>
    <w:rsid w:val="00DE571D"/>
    <w:rsid w:val="00DF3EA2"/>
    <w:rsid w:val="00DF655B"/>
    <w:rsid w:val="00DF718E"/>
    <w:rsid w:val="00DF7965"/>
    <w:rsid w:val="00E00B06"/>
    <w:rsid w:val="00E04560"/>
    <w:rsid w:val="00E1020C"/>
    <w:rsid w:val="00E10F0B"/>
    <w:rsid w:val="00E12131"/>
    <w:rsid w:val="00E16C40"/>
    <w:rsid w:val="00E20084"/>
    <w:rsid w:val="00E219F4"/>
    <w:rsid w:val="00E24B9E"/>
    <w:rsid w:val="00E27348"/>
    <w:rsid w:val="00E27A48"/>
    <w:rsid w:val="00E30749"/>
    <w:rsid w:val="00E30CD0"/>
    <w:rsid w:val="00E31B4A"/>
    <w:rsid w:val="00E412EB"/>
    <w:rsid w:val="00E41860"/>
    <w:rsid w:val="00E42452"/>
    <w:rsid w:val="00E4360C"/>
    <w:rsid w:val="00E4616C"/>
    <w:rsid w:val="00E47125"/>
    <w:rsid w:val="00E5199F"/>
    <w:rsid w:val="00E52A0D"/>
    <w:rsid w:val="00E544F3"/>
    <w:rsid w:val="00E54F64"/>
    <w:rsid w:val="00E56B44"/>
    <w:rsid w:val="00E575B7"/>
    <w:rsid w:val="00E6001F"/>
    <w:rsid w:val="00E60EA0"/>
    <w:rsid w:val="00E624BA"/>
    <w:rsid w:val="00E71FB6"/>
    <w:rsid w:val="00E7393E"/>
    <w:rsid w:val="00E817B0"/>
    <w:rsid w:val="00E833E2"/>
    <w:rsid w:val="00E85AF2"/>
    <w:rsid w:val="00E8721A"/>
    <w:rsid w:val="00E907BA"/>
    <w:rsid w:val="00E91F79"/>
    <w:rsid w:val="00E9226A"/>
    <w:rsid w:val="00E9483A"/>
    <w:rsid w:val="00E9732A"/>
    <w:rsid w:val="00E97782"/>
    <w:rsid w:val="00E97968"/>
    <w:rsid w:val="00EA233B"/>
    <w:rsid w:val="00EA638D"/>
    <w:rsid w:val="00EA7436"/>
    <w:rsid w:val="00EA7461"/>
    <w:rsid w:val="00EB0BB1"/>
    <w:rsid w:val="00EB6859"/>
    <w:rsid w:val="00EB6AE2"/>
    <w:rsid w:val="00EC0D8E"/>
    <w:rsid w:val="00EC3461"/>
    <w:rsid w:val="00EC4178"/>
    <w:rsid w:val="00EC4458"/>
    <w:rsid w:val="00EC5C94"/>
    <w:rsid w:val="00ED0938"/>
    <w:rsid w:val="00ED0A6C"/>
    <w:rsid w:val="00ED13E0"/>
    <w:rsid w:val="00ED3A36"/>
    <w:rsid w:val="00ED3BFB"/>
    <w:rsid w:val="00ED4807"/>
    <w:rsid w:val="00ED7620"/>
    <w:rsid w:val="00EE0748"/>
    <w:rsid w:val="00EF3AD6"/>
    <w:rsid w:val="00EF43B2"/>
    <w:rsid w:val="00EF6D1C"/>
    <w:rsid w:val="00EF75B8"/>
    <w:rsid w:val="00F014F4"/>
    <w:rsid w:val="00F0267E"/>
    <w:rsid w:val="00F033FE"/>
    <w:rsid w:val="00F0648D"/>
    <w:rsid w:val="00F102E0"/>
    <w:rsid w:val="00F1134E"/>
    <w:rsid w:val="00F1282C"/>
    <w:rsid w:val="00F12ED7"/>
    <w:rsid w:val="00F13B5B"/>
    <w:rsid w:val="00F20E25"/>
    <w:rsid w:val="00F22F88"/>
    <w:rsid w:val="00F237BE"/>
    <w:rsid w:val="00F30387"/>
    <w:rsid w:val="00F34E87"/>
    <w:rsid w:val="00F35CD7"/>
    <w:rsid w:val="00F36E04"/>
    <w:rsid w:val="00F41BC0"/>
    <w:rsid w:val="00F43EDA"/>
    <w:rsid w:val="00F472D1"/>
    <w:rsid w:val="00F478FC"/>
    <w:rsid w:val="00F47C03"/>
    <w:rsid w:val="00F505F8"/>
    <w:rsid w:val="00F5500F"/>
    <w:rsid w:val="00F60AF5"/>
    <w:rsid w:val="00F63B39"/>
    <w:rsid w:val="00F63C42"/>
    <w:rsid w:val="00F63C93"/>
    <w:rsid w:val="00F63D8B"/>
    <w:rsid w:val="00F64D94"/>
    <w:rsid w:val="00F72086"/>
    <w:rsid w:val="00F74850"/>
    <w:rsid w:val="00F7551B"/>
    <w:rsid w:val="00F75C90"/>
    <w:rsid w:val="00F860B8"/>
    <w:rsid w:val="00F86C4A"/>
    <w:rsid w:val="00F90F84"/>
    <w:rsid w:val="00F927DF"/>
    <w:rsid w:val="00F92832"/>
    <w:rsid w:val="00F93910"/>
    <w:rsid w:val="00F9681C"/>
    <w:rsid w:val="00F97C9B"/>
    <w:rsid w:val="00FA0EDB"/>
    <w:rsid w:val="00FA1995"/>
    <w:rsid w:val="00FA4F1D"/>
    <w:rsid w:val="00FA60FA"/>
    <w:rsid w:val="00FA65B8"/>
    <w:rsid w:val="00FB0003"/>
    <w:rsid w:val="00FB0C3E"/>
    <w:rsid w:val="00FB376E"/>
    <w:rsid w:val="00FB3E84"/>
    <w:rsid w:val="00FB7E6A"/>
    <w:rsid w:val="00FC1EBD"/>
    <w:rsid w:val="00FC3626"/>
    <w:rsid w:val="00FC4F69"/>
    <w:rsid w:val="00FC4F93"/>
    <w:rsid w:val="00FC5A0C"/>
    <w:rsid w:val="00FC5C99"/>
    <w:rsid w:val="00FD1B63"/>
    <w:rsid w:val="00FD4FCB"/>
    <w:rsid w:val="00FD512E"/>
    <w:rsid w:val="00FD5BBA"/>
    <w:rsid w:val="00FE0500"/>
    <w:rsid w:val="00FE70EE"/>
    <w:rsid w:val="00FE710B"/>
    <w:rsid w:val="00FF202A"/>
    <w:rsid w:val="00FF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4915"/>
  <w15:chartTrackingRefBased/>
  <w15:docId w15:val="{31DD49B8-40E4-46E7-9076-1E48942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next w:val="Navaden"/>
    <w:link w:val="Naslov1Znak"/>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Naslov2">
    <w:name w:val="heading 2"/>
    <w:basedOn w:val="Naslov1"/>
    <w:next w:val="Navaden"/>
    <w:link w:val="Naslov2Znak"/>
    <w:uiPriority w:val="9"/>
    <w:unhideWhenUsed/>
    <w:qFormat/>
    <w:rsid w:val="00126055"/>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26055"/>
    <w:pPr>
      <w:numPr>
        <w:ilvl w:val="2"/>
      </w:numPr>
      <w:outlineLvl w:val="2"/>
    </w:pPr>
    <w:rPr>
      <w:bCs/>
      <w:i/>
      <w:smallCaps w:val="0"/>
    </w:rPr>
  </w:style>
  <w:style w:type="paragraph" w:styleId="Naslov4">
    <w:name w:val="heading 4"/>
    <w:basedOn w:val="Naslov3"/>
    <w:next w:val="Navaden"/>
    <w:link w:val="Naslov4Znak"/>
    <w:uiPriority w:val="9"/>
    <w:unhideWhenUsed/>
    <w:qFormat/>
    <w:rsid w:val="00450FAE"/>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002A2A"/>
    <w:pPr>
      <w:numPr>
        <w:ilvl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126055"/>
    <w:rPr>
      <w:rFonts w:ascii="Arial" w:eastAsia="Times New Roman" w:hAnsi="Arial"/>
      <w:b/>
      <w:smallCaps/>
      <w:szCs w:val="26"/>
      <w:lang w:eastAsia="en-US"/>
    </w:rPr>
  </w:style>
  <w:style w:type="character" w:customStyle="1" w:styleId="Naslov1Znak">
    <w:name w:val="Naslov 1 Znak"/>
    <w:link w:val="Naslov1"/>
    <w:uiPriority w:val="9"/>
    <w:rsid w:val="00DE571D"/>
    <w:rPr>
      <w:rFonts w:ascii="Arial" w:eastAsia="Times New Roman" w:hAnsi="Arial"/>
      <w:b/>
      <w:bCs/>
      <w:caps/>
      <w:szCs w:val="28"/>
      <w:lang w:eastAsia="en-US"/>
    </w:rPr>
  </w:style>
  <w:style w:type="character" w:customStyle="1" w:styleId="Naslov3Znak">
    <w:name w:val="Naslov 3 Znak"/>
    <w:link w:val="Naslov3"/>
    <w:uiPriority w:val="9"/>
    <w:rsid w:val="00126055"/>
    <w:rPr>
      <w:rFonts w:ascii="Arial" w:eastAsia="Times New Roman" w:hAnsi="Arial"/>
      <w:b/>
      <w:bCs/>
      <w:i/>
      <w:szCs w:val="26"/>
      <w:lang w:eastAsia="en-US"/>
    </w:rPr>
  </w:style>
  <w:style w:type="character" w:customStyle="1" w:styleId="Naslov4Znak">
    <w:name w:val="Naslov 4 Znak"/>
    <w:link w:val="Naslov4"/>
    <w:uiPriority w:val="9"/>
    <w:rsid w:val="00450FAE"/>
    <w:rPr>
      <w:rFonts w:ascii="Arial" w:eastAsia="Times New Roman" w:hAnsi="Arial"/>
      <w:b/>
      <w:i/>
      <w:iCs/>
      <w:szCs w:val="26"/>
      <w:lang w:eastAsia="en-US"/>
    </w:rPr>
  </w:style>
  <w:style w:type="character" w:customStyle="1" w:styleId="Naslov5Znak">
    <w:name w:val="Naslov 5 Znak"/>
    <w:link w:val="Naslov5"/>
    <w:uiPriority w:val="9"/>
    <w:rsid w:val="00002A2A"/>
    <w:rPr>
      <w:rFonts w:ascii="Arial" w:eastAsia="Times New Roman" w:hAnsi="Arial"/>
      <w:b/>
      <w:i/>
      <w:iCs/>
      <w:szCs w:val="26"/>
      <w:lang w:eastAsia="en-US"/>
    </w:rPr>
  </w:style>
  <w:style w:type="character" w:customStyle="1" w:styleId="Naslov6Znak">
    <w:name w:val="Naslov 6 Znak"/>
    <w:link w:val="Naslov6"/>
    <w:uiPriority w:val="9"/>
    <w:rsid w:val="00002A2A"/>
    <w:rPr>
      <w:rFonts w:ascii="Arial" w:eastAsia="Times New Roman" w:hAnsi="Arial"/>
      <w:b/>
      <w:i/>
      <w:szCs w:val="26"/>
      <w:lang w:eastAsia="en-US"/>
    </w:rPr>
  </w:style>
  <w:style w:type="character" w:customStyle="1" w:styleId="Naslov7Znak">
    <w:name w:val="Naslov 7 Znak"/>
    <w:link w:val="Naslov7"/>
    <w:uiPriority w:val="9"/>
    <w:rsid w:val="00002A2A"/>
    <w:rPr>
      <w:rFonts w:ascii="Arial" w:eastAsia="Times New Roman" w:hAnsi="Arial"/>
      <w:b/>
      <w:i/>
      <w:iCs/>
      <w:color w:val="404040"/>
      <w:szCs w:val="26"/>
      <w:lang w:eastAsia="en-US"/>
    </w:rPr>
  </w:style>
  <w:style w:type="character" w:customStyle="1" w:styleId="Naslov8Znak">
    <w:name w:val="Naslov 8 Znak"/>
    <w:link w:val="Naslov8"/>
    <w:uiPriority w:val="9"/>
    <w:rsid w:val="00002A2A"/>
    <w:rPr>
      <w:rFonts w:ascii="Arial" w:eastAsia="Times New Roman" w:hAnsi="Arial"/>
      <w:b/>
      <w:i/>
      <w:iCs/>
      <w:color w:val="404040"/>
      <w:lang w:eastAsia="en-US"/>
    </w:rPr>
  </w:style>
  <w:style w:type="character" w:customStyle="1" w:styleId="Naslov9Znak">
    <w:name w:val="Naslov 9 Znak"/>
    <w:link w:val="Naslov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basedOn w:val="Navaden"/>
    <w:link w:val="GlavaZnak"/>
    <w:unhideWhenUsed/>
    <w:rsid w:val="00107834"/>
    <w:pPr>
      <w:tabs>
        <w:tab w:val="center" w:pos="4536"/>
        <w:tab w:val="right" w:pos="9072"/>
      </w:tabs>
      <w:spacing w:line="240" w:lineRule="auto"/>
    </w:pPr>
  </w:style>
  <w:style w:type="character" w:customStyle="1" w:styleId="GlavaZnak">
    <w:name w:val="Glava Znak"/>
    <w:link w:val="Glava"/>
    <w:uiPriority w:val="99"/>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07834"/>
    <w:rPr>
      <w:rFonts w:ascii="Tahoma" w:hAnsi="Tahoma" w:cs="Tahoma"/>
      <w:sz w:val="16"/>
      <w:szCs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link w:val="Naslov"/>
    <w:uiPriority w:val="10"/>
    <w:rsid w:val="005178B0"/>
    <w:rPr>
      <w:rFonts w:ascii="Arial" w:eastAsia="Times New Roman" w:hAnsi="Arial" w:cs="Times New Roman"/>
      <w:b/>
      <w:caps/>
      <w:spacing w:val="5"/>
      <w:kern w:val="28"/>
      <w:szCs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link w:val="Sprotnaopomba-besedilo"/>
    <w:uiPriority w:val="99"/>
    <w:rsid w:val="000F75C6"/>
    <w:rPr>
      <w:rFonts w:ascii="Arial" w:hAnsi="Arial"/>
      <w:i/>
      <w:sz w:val="18"/>
      <w:szCs w:val="20"/>
    </w:rPr>
  </w:style>
  <w:style w:type="character" w:styleId="Sprotnaopomba-sklic">
    <w:name w:val="footnote reference"/>
    <w:uiPriority w:val="99"/>
    <w:unhideWhenUsed/>
    <w:rsid w:val="000F75C6"/>
    <w:rPr>
      <w:rFonts w:ascii="Arial" w:hAnsi="Arial"/>
      <w:i/>
      <w:sz w:val="18"/>
      <w:vertAlign w:val="superscript"/>
    </w:rPr>
  </w:style>
  <w:style w:type="character" w:styleId="Hiperpovezava">
    <w:name w:val="Hyperlink"/>
    <w:uiPriority w:val="99"/>
    <w:unhideWhenUsed/>
    <w:rsid w:val="00BB1E26"/>
    <w:rPr>
      <w:color w:val="0000FF"/>
      <w:u w:val="single"/>
    </w:rPr>
  </w:style>
  <w:style w:type="character" w:styleId="Pripombasklic">
    <w:name w:val="annotation reference"/>
    <w:unhideWhenUsed/>
    <w:rsid w:val="00152883"/>
    <w:rPr>
      <w:sz w:val="16"/>
      <w:szCs w:val="16"/>
    </w:rPr>
  </w:style>
  <w:style w:type="paragraph" w:styleId="Pripombabesedilo">
    <w:name w:val="annotation text"/>
    <w:basedOn w:val="Navaden"/>
    <w:link w:val="PripombabesediloZnak"/>
    <w:unhideWhenUsed/>
    <w:rsid w:val="00152883"/>
    <w:pPr>
      <w:spacing w:line="240" w:lineRule="auto"/>
    </w:pPr>
    <w:rPr>
      <w:szCs w:val="20"/>
    </w:rPr>
  </w:style>
  <w:style w:type="character" w:customStyle="1" w:styleId="PripombabesediloZnak">
    <w:name w:val="Pripomba – besedilo Znak"/>
    <w:link w:val="Pripombabesedilo"/>
    <w:rsid w:val="00152883"/>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52883"/>
    <w:rPr>
      <w:b/>
      <w:bCs/>
    </w:rPr>
  </w:style>
  <w:style w:type="character" w:customStyle="1" w:styleId="ZadevapripombeZnak">
    <w:name w:val="Zadeva pripombe Znak"/>
    <w:link w:val="Zadevapripombe"/>
    <w:uiPriority w:val="99"/>
    <w:semiHidden/>
    <w:rsid w:val="00152883"/>
    <w:rPr>
      <w:rFonts w:ascii="Arial" w:hAnsi="Arial"/>
      <w:b/>
      <w:bCs/>
      <w:sz w:val="20"/>
      <w:szCs w:val="20"/>
    </w:rPr>
  </w:style>
  <w:style w:type="paragraph" w:styleId="Odstavekseznama">
    <w:name w:val="List Paragraph"/>
    <w:basedOn w:val="Navaden"/>
    <w:link w:val="OdstavekseznamaZnak"/>
    <w:uiPriority w:val="34"/>
    <w:qFormat/>
    <w:rsid w:val="00400A3C"/>
    <w:pPr>
      <w:ind w:left="720"/>
      <w:contextualSpacing/>
    </w:pPr>
  </w:style>
  <w:style w:type="paragraph" w:styleId="NaslovTOC">
    <w:name w:val="TOC Heading"/>
    <w:basedOn w:val="Naslov1"/>
    <w:next w:val="Navaden"/>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7"/>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6"/>
      </w:numPr>
    </w:pPr>
  </w:style>
  <w:style w:type="paragraph" w:styleId="Konnaopomba-besedilo">
    <w:name w:val="endnote text"/>
    <w:basedOn w:val="Navaden"/>
    <w:link w:val="Konnaopomba-besediloZnak"/>
    <w:uiPriority w:val="99"/>
    <w:semiHidden/>
    <w:unhideWhenUsed/>
    <w:rsid w:val="008313EC"/>
    <w:pPr>
      <w:spacing w:line="240" w:lineRule="auto"/>
    </w:pPr>
    <w:rPr>
      <w:szCs w:val="20"/>
    </w:rPr>
  </w:style>
  <w:style w:type="character" w:customStyle="1" w:styleId="Konnaopomba-besediloZnak">
    <w:name w:val="Končna opomba - besedilo Znak"/>
    <w:link w:val="Konnaopomba-besedilo"/>
    <w:uiPriority w:val="99"/>
    <w:semiHidden/>
    <w:rsid w:val="008313EC"/>
    <w:rPr>
      <w:rFonts w:ascii="Arial" w:hAnsi="Arial"/>
      <w:sz w:val="20"/>
      <w:szCs w:val="20"/>
    </w:rPr>
  </w:style>
  <w:style w:type="character" w:styleId="Konnaopomba-sklic">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zija">
    <w:name w:val="Revision"/>
    <w:hidden/>
    <w:uiPriority w:val="99"/>
    <w:semiHidden/>
    <w:rsid w:val="00E833E2"/>
    <w:rPr>
      <w:rFonts w:ascii="Arial" w:hAnsi="Arial"/>
      <w:szCs w:val="22"/>
      <w:lang w:eastAsia="en-US"/>
    </w:rPr>
  </w:style>
  <w:style w:type="character" w:styleId="SledenaHiperpovezava">
    <w:name w:val="FollowedHyperlink"/>
    <w:uiPriority w:val="99"/>
    <w:semiHidden/>
    <w:unhideWhenUsed/>
    <w:rsid w:val="007A57BE"/>
    <w:rPr>
      <w:color w:val="954F72"/>
      <w:u w:val="single"/>
    </w:rPr>
  </w:style>
  <w:style w:type="character" w:customStyle="1" w:styleId="OdstavekseznamaZnak">
    <w:name w:val="Odstavek seznama Znak"/>
    <w:link w:val="Odstavekseznama"/>
    <w:uiPriority w:val="34"/>
    <w:locked/>
    <w:rsid w:val="00465CDB"/>
    <w:rPr>
      <w:rFonts w:ascii="Arial" w:hAnsi="Arial"/>
      <w:szCs w:val="22"/>
      <w:lang w:eastAsia="en-US"/>
    </w:rPr>
  </w:style>
  <w:style w:type="character" w:styleId="Nerazreenaomemba">
    <w:name w:val="Unresolved Mention"/>
    <w:basedOn w:val="Privzetapisavaodstavka"/>
    <w:uiPriority w:val="99"/>
    <w:semiHidden/>
    <w:unhideWhenUsed/>
    <w:rsid w:val="0010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68362312">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845631133">
      <w:bodyDiv w:val="1"/>
      <w:marLeft w:val="0"/>
      <w:marRight w:val="0"/>
      <w:marTop w:val="0"/>
      <w:marBottom w:val="0"/>
      <w:divBdr>
        <w:top w:val="none" w:sz="0" w:space="0" w:color="auto"/>
        <w:left w:val="none" w:sz="0" w:space="0" w:color="auto"/>
        <w:bottom w:val="none" w:sz="0" w:space="0" w:color="auto"/>
        <w:right w:val="none" w:sz="0" w:space="0" w:color="auto"/>
      </w:divBdr>
    </w:div>
    <w:div w:id="1083145393">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185E-91C9-48AB-B578-B719BF14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1314</TotalTime>
  <Pages>16</Pages>
  <Words>6419</Words>
  <Characters>36593</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42927</CharactersWithSpaces>
  <SharedDoc>false</SharedDoc>
  <HLinks>
    <vt:vector size="294" baseType="variant">
      <vt:variant>
        <vt:i4>8192041</vt:i4>
      </vt:variant>
      <vt:variant>
        <vt:i4>516</vt:i4>
      </vt:variant>
      <vt:variant>
        <vt:i4>0</vt:i4>
      </vt:variant>
      <vt:variant>
        <vt:i4>5</vt:i4>
      </vt:variant>
      <vt:variant>
        <vt:lpwstr>https://ejn.gov.si/</vt:lpwstr>
      </vt:variant>
      <vt:variant>
        <vt:lpwstr/>
      </vt:variant>
      <vt:variant>
        <vt:i4>8192041</vt:i4>
      </vt:variant>
      <vt:variant>
        <vt:i4>513</vt:i4>
      </vt:variant>
      <vt:variant>
        <vt:i4>0</vt:i4>
      </vt:variant>
      <vt:variant>
        <vt:i4>5</vt:i4>
      </vt:variant>
      <vt:variant>
        <vt:lpwstr>https://ejn.gov.si/</vt:lpwstr>
      </vt:variant>
      <vt:variant>
        <vt:lpwstr/>
      </vt:variant>
      <vt:variant>
        <vt:i4>4456557</vt:i4>
      </vt:variant>
      <vt:variant>
        <vt:i4>459</vt:i4>
      </vt:variant>
      <vt:variant>
        <vt:i4>0</vt:i4>
      </vt:variant>
      <vt:variant>
        <vt:i4>5</vt:i4>
      </vt:variant>
      <vt:variant>
        <vt:lpwstr>http://www.enarocanje.si/_ESPD/</vt:lpwstr>
      </vt:variant>
      <vt:variant>
        <vt:lpwstr/>
      </vt:variant>
      <vt:variant>
        <vt:i4>8192041</vt:i4>
      </vt:variant>
      <vt:variant>
        <vt:i4>312</vt:i4>
      </vt:variant>
      <vt:variant>
        <vt:i4>0</vt:i4>
      </vt:variant>
      <vt:variant>
        <vt:i4>5</vt:i4>
      </vt:variant>
      <vt:variant>
        <vt:lpwstr>https://ejn.gov.si/</vt:lpwstr>
      </vt:variant>
      <vt:variant>
        <vt:lpwstr/>
      </vt:variant>
      <vt:variant>
        <vt:i4>8192041</vt:i4>
      </vt:variant>
      <vt:variant>
        <vt:i4>297</vt:i4>
      </vt:variant>
      <vt:variant>
        <vt:i4>0</vt:i4>
      </vt:variant>
      <vt:variant>
        <vt:i4>5</vt:i4>
      </vt:variant>
      <vt:variant>
        <vt:lpwstr>https://ejn.gov.si/</vt:lpwstr>
      </vt:variant>
      <vt:variant>
        <vt:lpwstr/>
      </vt:variant>
      <vt:variant>
        <vt:i4>8192041</vt:i4>
      </vt:variant>
      <vt:variant>
        <vt:i4>294</vt:i4>
      </vt:variant>
      <vt:variant>
        <vt:i4>0</vt:i4>
      </vt:variant>
      <vt:variant>
        <vt:i4>5</vt:i4>
      </vt:variant>
      <vt:variant>
        <vt:lpwstr>https://ejn.gov.si/</vt:lpwstr>
      </vt:variant>
      <vt:variant>
        <vt:lpwstr/>
      </vt:variant>
      <vt:variant>
        <vt:i4>8192041</vt:i4>
      </vt:variant>
      <vt:variant>
        <vt:i4>291</vt:i4>
      </vt:variant>
      <vt:variant>
        <vt:i4>0</vt:i4>
      </vt:variant>
      <vt:variant>
        <vt:i4>5</vt:i4>
      </vt:variant>
      <vt:variant>
        <vt:lpwstr>https://ejn.gov.si/</vt:lpwstr>
      </vt:variant>
      <vt:variant>
        <vt:lpwstr/>
      </vt:variant>
      <vt:variant>
        <vt:i4>8192041</vt:i4>
      </vt:variant>
      <vt:variant>
        <vt:i4>288</vt:i4>
      </vt:variant>
      <vt:variant>
        <vt:i4>0</vt:i4>
      </vt:variant>
      <vt:variant>
        <vt:i4>5</vt:i4>
      </vt:variant>
      <vt:variant>
        <vt:lpwstr>https://ejn.gov.si/</vt:lpwstr>
      </vt:variant>
      <vt:variant>
        <vt:lpwstr/>
      </vt:variant>
      <vt:variant>
        <vt:i4>1114161</vt:i4>
      </vt:variant>
      <vt:variant>
        <vt:i4>239</vt:i4>
      </vt:variant>
      <vt:variant>
        <vt:i4>0</vt:i4>
      </vt:variant>
      <vt:variant>
        <vt:i4>5</vt:i4>
      </vt:variant>
      <vt:variant>
        <vt:lpwstr/>
      </vt:variant>
      <vt:variant>
        <vt:lpwstr>_Toc534895980</vt:lpwstr>
      </vt:variant>
      <vt:variant>
        <vt:i4>1966129</vt:i4>
      </vt:variant>
      <vt:variant>
        <vt:i4>233</vt:i4>
      </vt:variant>
      <vt:variant>
        <vt:i4>0</vt:i4>
      </vt:variant>
      <vt:variant>
        <vt:i4>5</vt:i4>
      </vt:variant>
      <vt:variant>
        <vt:lpwstr/>
      </vt:variant>
      <vt:variant>
        <vt:lpwstr>_Toc534895979</vt:lpwstr>
      </vt:variant>
      <vt:variant>
        <vt:i4>1966129</vt:i4>
      </vt:variant>
      <vt:variant>
        <vt:i4>227</vt:i4>
      </vt:variant>
      <vt:variant>
        <vt:i4>0</vt:i4>
      </vt:variant>
      <vt:variant>
        <vt:i4>5</vt:i4>
      </vt:variant>
      <vt:variant>
        <vt:lpwstr/>
      </vt:variant>
      <vt:variant>
        <vt:lpwstr>_Toc534895978</vt:lpwstr>
      </vt:variant>
      <vt:variant>
        <vt:i4>1966129</vt:i4>
      </vt:variant>
      <vt:variant>
        <vt:i4>221</vt:i4>
      </vt:variant>
      <vt:variant>
        <vt:i4>0</vt:i4>
      </vt:variant>
      <vt:variant>
        <vt:i4>5</vt:i4>
      </vt:variant>
      <vt:variant>
        <vt:lpwstr/>
      </vt:variant>
      <vt:variant>
        <vt:lpwstr>_Toc534895977</vt:lpwstr>
      </vt:variant>
      <vt:variant>
        <vt:i4>1966129</vt:i4>
      </vt:variant>
      <vt:variant>
        <vt:i4>215</vt:i4>
      </vt:variant>
      <vt:variant>
        <vt:i4>0</vt:i4>
      </vt:variant>
      <vt:variant>
        <vt:i4>5</vt:i4>
      </vt:variant>
      <vt:variant>
        <vt:lpwstr/>
      </vt:variant>
      <vt:variant>
        <vt:lpwstr>_Toc534895976</vt:lpwstr>
      </vt:variant>
      <vt:variant>
        <vt:i4>1966129</vt:i4>
      </vt:variant>
      <vt:variant>
        <vt:i4>209</vt:i4>
      </vt:variant>
      <vt:variant>
        <vt:i4>0</vt:i4>
      </vt:variant>
      <vt:variant>
        <vt:i4>5</vt:i4>
      </vt:variant>
      <vt:variant>
        <vt:lpwstr/>
      </vt:variant>
      <vt:variant>
        <vt:lpwstr>_Toc534895975</vt:lpwstr>
      </vt:variant>
      <vt:variant>
        <vt:i4>1966129</vt:i4>
      </vt:variant>
      <vt:variant>
        <vt:i4>203</vt:i4>
      </vt:variant>
      <vt:variant>
        <vt:i4>0</vt:i4>
      </vt:variant>
      <vt:variant>
        <vt:i4>5</vt:i4>
      </vt:variant>
      <vt:variant>
        <vt:lpwstr/>
      </vt:variant>
      <vt:variant>
        <vt:lpwstr>_Toc534895974</vt:lpwstr>
      </vt:variant>
      <vt:variant>
        <vt:i4>1966129</vt:i4>
      </vt:variant>
      <vt:variant>
        <vt:i4>197</vt:i4>
      </vt:variant>
      <vt:variant>
        <vt:i4>0</vt:i4>
      </vt:variant>
      <vt:variant>
        <vt:i4>5</vt:i4>
      </vt:variant>
      <vt:variant>
        <vt:lpwstr/>
      </vt:variant>
      <vt:variant>
        <vt:lpwstr>_Toc534895973</vt:lpwstr>
      </vt:variant>
      <vt:variant>
        <vt:i4>1966129</vt:i4>
      </vt:variant>
      <vt:variant>
        <vt:i4>191</vt:i4>
      </vt:variant>
      <vt:variant>
        <vt:i4>0</vt:i4>
      </vt:variant>
      <vt:variant>
        <vt:i4>5</vt:i4>
      </vt:variant>
      <vt:variant>
        <vt:lpwstr/>
      </vt:variant>
      <vt:variant>
        <vt:lpwstr>_Toc534895972</vt:lpwstr>
      </vt:variant>
      <vt:variant>
        <vt:i4>1966129</vt:i4>
      </vt:variant>
      <vt:variant>
        <vt:i4>185</vt:i4>
      </vt:variant>
      <vt:variant>
        <vt:i4>0</vt:i4>
      </vt:variant>
      <vt:variant>
        <vt:i4>5</vt:i4>
      </vt:variant>
      <vt:variant>
        <vt:lpwstr/>
      </vt:variant>
      <vt:variant>
        <vt:lpwstr>_Toc534895971</vt:lpwstr>
      </vt:variant>
      <vt:variant>
        <vt:i4>1966129</vt:i4>
      </vt:variant>
      <vt:variant>
        <vt:i4>179</vt:i4>
      </vt:variant>
      <vt:variant>
        <vt:i4>0</vt:i4>
      </vt:variant>
      <vt:variant>
        <vt:i4>5</vt:i4>
      </vt:variant>
      <vt:variant>
        <vt:lpwstr/>
      </vt:variant>
      <vt:variant>
        <vt:lpwstr>_Toc534895970</vt:lpwstr>
      </vt:variant>
      <vt:variant>
        <vt:i4>2031665</vt:i4>
      </vt:variant>
      <vt:variant>
        <vt:i4>173</vt:i4>
      </vt:variant>
      <vt:variant>
        <vt:i4>0</vt:i4>
      </vt:variant>
      <vt:variant>
        <vt:i4>5</vt:i4>
      </vt:variant>
      <vt:variant>
        <vt:lpwstr/>
      </vt:variant>
      <vt:variant>
        <vt:lpwstr>_Toc534895969</vt:lpwstr>
      </vt:variant>
      <vt:variant>
        <vt:i4>2031665</vt:i4>
      </vt:variant>
      <vt:variant>
        <vt:i4>167</vt:i4>
      </vt:variant>
      <vt:variant>
        <vt:i4>0</vt:i4>
      </vt:variant>
      <vt:variant>
        <vt:i4>5</vt:i4>
      </vt:variant>
      <vt:variant>
        <vt:lpwstr/>
      </vt:variant>
      <vt:variant>
        <vt:lpwstr>_Toc534895968</vt:lpwstr>
      </vt:variant>
      <vt:variant>
        <vt:i4>2031665</vt:i4>
      </vt:variant>
      <vt:variant>
        <vt:i4>161</vt:i4>
      </vt:variant>
      <vt:variant>
        <vt:i4>0</vt:i4>
      </vt:variant>
      <vt:variant>
        <vt:i4>5</vt:i4>
      </vt:variant>
      <vt:variant>
        <vt:lpwstr/>
      </vt:variant>
      <vt:variant>
        <vt:lpwstr>_Toc534895967</vt:lpwstr>
      </vt:variant>
      <vt:variant>
        <vt:i4>2031665</vt:i4>
      </vt:variant>
      <vt:variant>
        <vt:i4>155</vt:i4>
      </vt:variant>
      <vt:variant>
        <vt:i4>0</vt:i4>
      </vt:variant>
      <vt:variant>
        <vt:i4>5</vt:i4>
      </vt:variant>
      <vt:variant>
        <vt:lpwstr/>
      </vt:variant>
      <vt:variant>
        <vt:lpwstr>_Toc534895966</vt:lpwstr>
      </vt:variant>
      <vt:variant>
        <vt:i4>2031665</vt:i4>
      </vt:variant>
      <vt:variant>
        <vt:i4>149</vt:i4>
      </vt:variant>
      <vt:variant>
        <vt:i4>0</vt:i4>
      </vt:variant>
      <vt:variant>
        <vt:i4>5</vt:i4>
      </vt:variant>
      <vt:variant>
        <vt:lpwstr/>
      </vt:variant>
      <vt:variant>
        <vt:lpwstr>_Toc534895965</vt:lpwstr>
      </vt:variant>
      <vt:variant>
        <vt:i4>2031665</vt:i4>
      </vt:variant>
      <vt:variant>
        <vt:i4>143</vt:i4>
      </vt:variant>
      <vt:variant>
        <vt:i4>0</vt:i4>
      </vt:variant>
      <vt:variant>
        <vt:i4>5</vt:i4>
      </vt:variant>
      <vt:variant>
        <vt:lpwstr/>
      </vt:variant>
      <vt:variant>
        <vt:lpwstr>_Toc534895964</vt:lpwstr>
      </vt:variant>
      <vt:variant>
        <vt:i4>2031665</vt:i4>
      </vt:variant>
      <vt:variant>
        <vt:i4>137</vt:i4>
      </vt:variant>
      <vt:variant>
        <vt:i4>0</vt:i4>
      </vt:variant>
      <vt:variant>
        <vt:i4>5</vt:i4>
      </vt:variant>
      <vt:variant>
        <vt:lpwstr/>
      </vt:variant>
      <vt:variant>
        <vt:lpwstr>_Toc534895963</vt:lpwstr>
      </vt:variant>
      <vt:variant>
        <vt:i4>2031665</vt:i4>
      </vt:variant>
      <vt:variant>
        <vt:i4>131</vt:i4>
      </vt:variant>
      <vt:variant>
        <vt:i4>0</vt:i4>
      </vt:variant>
      <vt:variant>
        <vt:i4>5</vt:i4>
      </vt:variant>
      <vt:variant>
        <vt:lpwstr/>
      </vt:variant>
      <vt:variant>
        <vt:lpwstr>_Toc534895962</vt:lpwstr>
      </vt:variant>
      <vt:variant>
        <vt:i4>2031665</vt:i4>
      </vt:variant>
      <vt:variant>
        <vt:i4>125</vt:i4>
      </vt:variant>
      <vt:variant>
        <vt:i4>0</vt:i4>
      </vt:variant>
      <vt:variant>
        <vt:i4>5</vt:i4>
      </vt:variant>
      <vt:variant>
        <vt:lpwstr/>
      </vt:variant>
      <vt:variant>
        <vt:lpwstr>_Toc534895961</vt:lpwstr>
      </vt:variant>
      <vt:variant>
        <vt:i4>2031665</vt:i4>
      </vt:variant>
      <vt:variant>
        <vt:i4>119</vt:i4>
      </vt:variant>
      <vt:variant>
        <vt:i4>0</vt:i4>
      </vt:variant>
      <vt:variant>
        <vt:i4>5</vt:i4>
      </vt:variant>
      <vt:variant>
        <vt:lpwstr/>
      </vt:variant>
      <vt:variant>
        <vt:lpwstr>_Toc534895960</vt:lpwstr>
      </vt:variant>
      <vt:variant>
        <vt:i4>1835057</vt:i4>
      </vt:variant>
      <vt:variant>
        <vt:i4>113</vt:i4>
      </vt:variant>
      <vt:variant>
        <vt:i4>0</vt:i4>
      </vt:variant>
      <vt:variant>
        <vt:i4>5</vt:i4>
      </vt:variant>
      <vt:variant>
        <vt:lpwstr/>
      </vt:variant>
      <vt:variant>
        <vt:lpwstr>_Toc534895959</vt:lpwstr>
      </vt:variant>
      <vt:variant>
        <vt:i4>1835057</vt:i4>
      </vt:variant>
      <vt:variant>
        <vt:i4>107</vt:i4>
      </vt:variant>
      <vt:variant>
        <vt:i4>0</vt:i4>
      </vt:variant>
      <vt:variant>
        <vt:i4>5</vt:i4>
      </vt:variant>
      <vt:variant>
        <vt:lpwstr/>
      </vt:variant>
      <vt:variant>
        <vt:lpwstr>_Toc534895958</vt:lpwstr>
      </vt:variant>
      <vt:variant>
        <vt:i4>1835057</vt:i4>
      </vt:variant>
      <vt:variant>
        <vt:i4>101</vt:i4>
      </vt:variant>
      <vt:variant>
        <vt:i4>0</vt:i4>
      </vt:variant>
      <vt:variant>
        <vt:i4>5</vt:i4>
      </vt:variant>
      <vt:variant>
        <vt:lpwstr/>
      </vt:variant>
      <vt:variant>
        <vt:lpwstr>_Toc534895957</vt:lpwstr>
      </vt:variant>
      <vt:variant>
        <vt:i4>1835057</vt:i4>
      </vt:variant>
      <vt:variant>
        <vt:i4>95</vt:i4>
      </vt:variant>
      <vt:variant>
        <vt:i4>0</vt:i4>
      </vt:variant>
      <vt:variant>
        <vt:i4>5</vt:i4>
      </vt:variant>
      <vt:variant>
        <vt:lpwstr/>
      </vt:variant>
      <vt:variant>
        <vt:lpwstr>_Toc534895956</vt:lpwstr>
      </vt:variant>
      <vt:variant>
        <vt:i4>1835057</vt:i4>
      </vt:variant>
      <vt:variant>
        <vt:i4>89</vt:i4>
      </vt:variant>
      <vt:variant>
        <vt:i4>0</vt:i4>
      </vt:variant>
      <vt:variant>
        <vt:i4>5</vt:i4>
      </vt:variant>
      <vt:variant>
        <vt:lpwstr/>
      </vt:variant>
      <vt:variant>
        <vt:lpwstr>_Toc534895955</vt:lpwstr>
      </vt:variant>
      <vt:variant>
        <vt:i4>1835057</vt:i4>
      </vt:variant>
      <vt:variant>
        <vt:i4>83</vt:i4>
      </vt:variant>
      <vt:variant>
        <vt:i4>0</vt:i4>
      </vt:variant>
      <vt:variant>
        <vt:i4>5</vt:i4>
      </vt:variant>
      <vt:variant>
        <vt:lpwstr/>
      </vt:variant>
      <vt:variant>
        <vt:lpwstr>_Toc534895954</vt:lpwstr>
      </vt:variant>
      <vt:variant>
        <vt:i4>1835057</vt:i4>
      </vt:variant>
      <vt:variant>
        <vt:i4>77</vt:i4>
      </vt:variant>
      <vt:variant>
        <vt:i4>0</vt:i4>
      </vt:variant>
      <vt:variant>
        <vt:i4>5</vt:i4>
      </vt:variant>
      <vt:variant>
        <vt:lpwstr/>
      </vt:variant>
      <vt:variant>
        <vt:lpwstr>_Toc534895953</vt:lpwstr>
      </vt:variant>
      <vt:variant>
        <vt:i4>1835057</vt:i4>
      </vt:variant>
      <vt:variant>
        <vt:i4>71</vt:i4>
      </vt:variant>
      <vt:variant>
        <vt:i4>0</vt:i4>
      </vt:variant>
      <vt:variant>
        <vt:i4>5</vt:i4>
      </vt:variant>
      <vt:variant>
        <vt:lpwstr/>
      </vt:variant>
      <vt:variant>
        <vt:lpwstr>_Toc534895952</vt:lpwstr>
      </vt:variant>
      <vt:variant>
        <vt:i4>1835057</vt:i4>
      </vt:variant>
      <vt:variant>
        <vt:i4>65</vt:i4>
      </vt:variant>
      <vt:variant>
        <vt:i4>0</vt:i4>
      </vt:variant>
      <vt:variant>
        <vt:i4>5</vt:i4>
      </vt:variant>
      <vt:variant>
        <vt:lpwstr/>
      </vt:variant>
      <vt:variant>
        <vt:lpwstr>_Toc534895951</vt:lpwstr>
      </vt:variant>
      <vt:variant>
        <vt:i4>1835057</vt:i4>
      </vt:variant>
      <vt:variant>
        <vt:i4>59</vt:i4>
      </vt:variant>
      <vt:variant>
        <vt:i4>0</vt:i4>
      </vt:variant>
      <vt:variant>
        <vt:i4>5</vt:i4>
      </vt:variant>
      <vt:variant>
        <vt:lpwstr/>
      </vt:variant>
      <vt:variant>
        <vt:lpwstr>_Toc534895950</vt:lpwstr>
      </vt:variant>
      <vt:variant>
        <vt:i4>1900593</vt:i4>
      </vt:variant>
      <vt:variant>
        <vt:i4>53</vt:i4>
      </vt:variant>
      <vt:variant>
        <vt:i4>0</vt:i4>
      </vt:variant>
      <vt:variant>
        <vt:i4>5</vt:i4>
      </vt:variant>
      <vt:variant>
        <vt:lpwstr/>
      </vt:variant>
      <vt:variant>
        <vt:lpwstr>_Toc534895949</vt:lpwstr>
      </vt:variant>
      <vt:variant>
        <vt:i4>1900593</vt:i4>
      </vt:variant>
      <vt:variant>
        <vt:i4>47</vt:i4>
      </vt:variant>
      <vt:variant>
        <vt:i4>0</vt:i4>
      </vt:variant>
      <vt:variant>
        <vt:i4>5</vt:i4>
      </vt:variant>
      <vt:variant>
        <vt:lpwstr/>
      </vt:variant>
      <vt:variant>
        <vt:lpwstr>_Toc534895948</vt:lpwstr>
      </vt:variant>
      <vt:variant>
        <vt:i4>1900593</vt:i4>
      </vt:variant>
      <vt:variant>
        <vt:i4>41</vt:i4>
      </vt:variant>
      <vt:variant>
        <vt:i4>0</vt:i4>
      </vt:variant>
      <vt:variant>
        <vt:i4>5</vt:i4>
      </vt:variant>
      <vt:variant>
        <vt:lpwstr/>
      </vt:variant>
      <vt:variant>
        <vt:lpwstr>_Toc534895947</vt:lpwstr>
      </vt:variant>
      <vt:variant>
        <vt:i4>1900593</vt:i4>
      </vt:variant>
      <vt:variant>
        <vt:i4>35</vt:i4>
      </vt:variant>
      <vt:variant>
        <vt:i4>0</vt:i4>
      </vt:variant>
      <vt:variant>
        <vt:i4>5</vt:i4>
      </vt:variant>
      <vt:variant>
        <vt:lpwstr/>
      </vt:variant>
      <vt:variant>
        <vt:lpwstr>_Toc534895946</vt:lpwstr>
      </vt:variant>
      <vt:variant>
        <vt:i4>1900593</vt:i4>
      </vt:variant>
      <vt:variant>
        <vt:i4>29</vt:i4>
      </vt:variant>
      <vt:variant>
        <vt:i4>0</vt:i4>
      </vt:variant>
      <vt:variant>
        <vt:i4>5</vt:i4>
      </vt:variant>
      <vt:variant>
        <vt:lpwstr/>
      </vt:variant>
      <vt:variant>
        <vt:lpwstr>_Toc534895945</vt:lpwstr>
      </vt:variant>
      <vt:variant>
        <vt:i4>1900593</vt:i4>
      </vt:variant>
      <vt:variant>
        <vt:i4>23</vt:i4>
      </vt:variant>
      <vt:variant>
        <vt:i4>0</vt:i4>
      </vt:variant>
      <vt:variant>
        <vt:i4>5</vt:i4>
      </vt:variant>
      <vt:variant>
        <vt:lpwstr/>
      </vt:variant>
      <vt:variant>
        <vt:lpwstr>_Toc534895944</vt:lpwstr>
      </vt:variant>
      <vt:variant>
        <vt:i4>1900593</vt:i4>
      </vt:variant>
      <vt:variant>
        <vt:i4>17</vt:i4>
      </vt:variant>
      <vt:variant>
        <vt:i4>0</vt:i4>
      </vt:variant>
      <vt:variant>
        <vt:i4>5</vt:i4>
      </vt:variant>
      <vt:variant>
        <vt:lpwstr/>
      </vt:variant>
      <vt:variant>
        <vt:lpwstr>_Toc534895943</vt:lpwstr>
      </vt:variant>
      <vt:variant>
        <vt:i4>1900593</vt:i4>
      </vt:variant>
      <vt:variant>
        <vt:i4>11</vt:i4>
      </vt:variant>
      <vt:variant>
        <vt:i4>0</vt:i4>
      </vt:variant>
      <vt:variant>
        <vt:i4>5</vt:i4>
      </vt:variant>
      <vt:variant>
        <vt:lpwstr/>
      </vt:variant>
      <vt:variant>
        <vt:lpwstr>_Toc534895942</vt:lpwstr>
      </vt:variant>
      <vt:variant>
        <vt:i4>1900593</vt:i4>
      </vt:variant>
      <vt:variant>
        <vt:i4>5</vt:i4>
      </vt:variant>
      <vt:variant>
        <vt:i4>0</vt:i4>
      </vt:variant>
      <vt:variant>
        <vt:i4>5</vt:i4>
      </vt:variant>
      <vt:variant>
        <vt:lpwstr/>
      </vt:variant>
      <vt:variant>
        <vt:lpwstr>_Toc534895941</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Alenka Vodopivec</cp:lastModifiedBy>
  <cp:revision>22</cp:revision>
  <cp:lastPrinted>2016-10-19T07:09:00Z</cp:lastPrinted>
  <dcterms:created xsi:type="dcterms:W3CDTF">2021-03-17T13:57:00Z</dcterms:created>
  <dcterms:modified xsi:type="dcterms:W3CDTF">2021-03-30T08:40:00Z</dcterms:modified>
</cp:coreProperties>
</file>