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6E10D2">
        <w:rPr>
          <w:rFonts w:eastAsiaTheme="minorHAnsi"/>
          <w:b/>
          <w:lang w:eastAsia="en-US"/>
        </w:rPr>
        <w:t>materiala za artorksopije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1A066A"/>
    <w:rsid w:val="003E479A"/>
    <w:rsid w:val="006325AB"/>
    <w:rsid w:val="006B7A68"/>
    <w:rsid w:val="006E10D2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2000"/>
  <w15:docId w15:val="{E19D8D33-FE58-43D8-BBCE-EFD1A896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4</cp:revision>
  <dcterms:created xsi:type="dcterms:W3CDTF">2018-04-25T07:25:00Z</dcterms:created>
  <dcterms:modified xsi:type="dcterms:W3CDTF">2020-12-14T09:55:00Z</dcterms:modified>
</cp:coreProperties>
</file>