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006" w:rsidRPr="0018396A" w:rsidRDefault="00BB7006" w:rsidP="00BB7006">
      <w:pPr>
        <w:widowControl w:val="0"/>
        <w:autoSpaceDE w:val="0"/>
        <w:autoSpaceDN w:val="0"/>
        <w:jc w:val="both"/>
        <w:rPr>
          <w:snapToGrid w:val="0"/>
        </w:rPr>
      </w:pPr>
      <w:bookmarkStart w:id="0" w:name="_GoBack"/>
      <w:bookmarkEnd w:id="0"/>
      <w:r w:rsidRPr="0018396A">
        <w:rPr>
          <w:snapToGrid w:val="0"/>
        </w:rPr>
        <w:t xml:space="preserve">ORTOPEDSKA BOLNIŠNICA VALDOLTRA </w:t>
      </w:r>
    </w:p>
    <w:p w:rsidR="00BB7006" w:rsidRPr="0018396A" w:rsidRDefault="00BB7006" w:rsidP="00BB7006">
      <w:pPr>
        <w:widowControl w:val="0"/>
        <w:autoSpaceDE w:val="0"/>
        <w:autoSpaceDN w:val="0"/>
        <w:jc w:val="both"/>
        <w:rPr>
          <w:snapToGrid w:val="0"/>
        </w:rPr>
      </w:pPr>
      <w:r w:rsidRPr="0018396A">
        <w:rPr>
          <w:snapToGrid w:val="0"/>
        </w:rPr>
        <w:t>Jadranska c. 31, 6280  Ankaran,</w:t>
      </w:r>
    </w:p>
    <w:p w:rsidR="00BB7006" w:rsidRPr="0018396A" w:rsidRDefault="00BB7006" w:rsidP="00BB7006">
      <w:pPr>
        <w:jc w:val="both"/>
      </w:pPr>
      <w:r w:rsidRPr="0018396A">
        <w:t xml:space="preserve">zastopnik: direktor Radoslav </w:t>
      </w:r>
      <w:proofErr w:type="spellStart"/>
      <w:r w:rsidRPr="0018396A">
        <w:t>Marčan</w:t>
      </w:r>
      <w:proofErr w:type="spellEnd"/>
      <w:r w:rsidRPr="0018396A">
        <w:t>, dr. med.,  spec. ortoped</w:t>
      </w:r>
      <w:r>
        <w:t>ije</w:t>
      </w:r>
    </w:p>
    <w:p w:rsidR="00BB7006" w:rsidRPr="0018396A" w:rsidRDefault="00BB7006" w:rsidP="00BB7006">
      <w:pPr>
        <w:widowControl w:val="0"/>
        <w:autoSpaceDE w:val="0"/>
        <w:autoSpaceDN w:val="0"/>
        <w:jc w:val="both"/>
        <w:rPr>
          <w:snapToGrid w:val="0"/>
        </w:rPr>
      </w:pPr>
      <w:r w:rsidRPr="0018396A">
        <w:rPr>
          <w:snapToGrid w:val="0"/>
        </w:rPr>
        <w:t>Podračun EZR: 01100-6030277312 pri UJP – Urad Koper</w:t>
      </w:r>
    </w:p>
    <w:p w:rsidR="00BB7006" w:rsidRPr="0018396A" w:rsidRDefault="00BB7006" w:rsidP="00BB7006">
      <w:pPr>
        <w:widowControl w:val="0"/>
        <w:autoSpaceDE w:val="0"/>
        <w:autoSpaceDN w:val="0"/>
        <w:jc w:val="both"/>
        <w:rPr>
          <w:snapToGrid w:val="0"/>
        </w:rPr>
      </w:pPr>
      <w:r w:rsidRPr="0018396A">
        <w:rPr>
          <w:snapToGrid w:val="0"/>
        </w:rPr>
        <w:t xml:space="preserve">ID za DDV: </w:t>
      </w:r>
      <w:r w:rsidRPr="0018396A">
        <w:t>SI30348145</w:t>
      </w:r>
    </w:p>
    <w:p w:rsidR="00BB7006" w:rsidRPr="0018396A" w:rsidRDefault="00BB7006" w:rsidP="00BB7006">
      <w:pPr>
        <w:widowControl w:val="0"/>
        <w:autoSpaceDE w:val="0"/>
        <w:autoSpaceDN w:val="0"/>
        <w:jc w:val="both"/>
        <w:rPr>
          <w:snapToGrid w:val="0"/>
        </w:rPr>
      </w:pPr>
      <w:r w:rsidRPr="0018396A">
        <w:rPr>
          <w:snapToGrid w:val="0"/>
        </w:rPr>
        <w:t>matična številka: 5053765</w:t>
      </w:r>
    </w:p>
    <w:p w:rsidR="00BB7006" w:rsidRPr="0018396A" w:rsidRDefault="00BB7006" w:rsidP="00BB7006">
      <w:pPr>
        <w:pStyle w:val="Telobesedila"/>
        <w:jc w:val="both"/>
      </w:pPr>
      <w:r w:rsidRPr="0018396A">
        <w:t xml:space="preserve"> (v nadaljevanju: naročnik)</w:t>
      </w:r>
    </w:p>
    <w:p w:rsidR="00BB7006" w:rsidRPr="0018396A" w:rsidRDefault="00BB7006" w:rsidP="00BB7006">
      <w:pPr>
        <w:jc w:val="both"/>
      </w:pPr>
    </w:p>
    <w:p w:rsidR="00BB7006" w:rsidRPr="0018396A" w:rsidRDefault="00BB7006" w:rsidP="00BB7006">
      <w:pPr>
        <w:jc w:val="both"/>
      </w:pPr>
      <w:r w:rsidRPr="0018396A">
        <w:t xml:space="preserve">in </w:t>
      </w:r>
    </w:p>
    <w:p w:rsidR="00BB7006" w:rsidRPr="0018396A" w:rsidRDefault="00BB7006" w:rsidP="00BB7006">
      <w:pPr>
        <w:jc w:val="both"/>
      </w:pPr>
    </w:p>
    <w:p w:rsidR="00BB7006" w:rsidRPr="0018396A" w:rsidRDefault="00BB7006" w:rsidP="00BB7006">
      <w:pPr>
        <w:jc w:val="both"/>
      </w:pPr>
      <w:r w:rsidRPr="0018396A">
        <w:t xml:space="preserve">Naziv: </w:t>
      </w:r>
    </w:p>
    <w:p w:rsidR="00BB7006" w:rsidRPr="0018396A" w:rsidRDefault="00BB7006" w:rsidP="00BB7006">
      <w:pPr>
        <w:jc w:val="both"/>
      </w:pPr>
      <w:r w:rsidRPr="0018396A">
        <w:t xml:space="preserve">Naslov: </w:t>
      </w:r>
    </w:p>
    <w:p w:rsidR="00BB7006" w:rsidRPr="0018396A" w:rsidRDefault="00BB7006" w:rsidP="00BB7006">
      <w:pPr>
        <w:jc w:val="both"/>
      </w:pPr>
      <w:r w:rsidRPr="0018396A">
        <w:t xml:space="preserve">ki jo zastopa: </w:t>
      </w:r>
    </w:p>
    <w:p w:rsidR="00BB7006" w:rsidRPr="0018396A" w:rsidRDefault="00BB7006" w:rsidP="00BB7006">
      <w:pPr>
        <w:jc w:val="both"/>
      </w:pPr>
      <w:r w:rsidRPr="0018396A">
        <w:t>transakcijski raču</w:t>
      </w:r>
      <w:r>
        <w:t xml:space="preserve">n: </w:t>
      </w:r>
    </w:p>
    <w:p w:rsidR="00BB7006" w:rsidRPr="0018396A" w:rsidRDefault="00BB7006" w:rsidP="00BB7006">
      <w:pPr>
        <w:jc w:val="both"/>
      </w:pPr>
      <w:r w:rsidRPr="0018396A">
        <w:t xml:space="preserve">ID za DDV: </w:t>
      </w:r>
    </w:p>
    <w:p w:rsidR="00BB7006" w:rsidRPr="0018396A" w:rsidRDefault="00BB7006" w:rsidP="00BB7006">
      <w:pPr>
        <w:jc w:val="both"/>
      </w:pPr>
      <w:r w:rsidRPr="0018396A">
        <w:t xml:space="preserve">matična številka: </w:t>
      </w:r>
    </w:p>
    <w:p w:rsidR="00BB7006" w:rsidRPr="0018396A" w:rsidRDefault="00BB7006" w:rsidP="00BB7006">
      <w:pPr>
        <w:jc w:val="both"/>
      </w:pPr>
      <w:r w:rsidRPr="0018396A">
        <w:t>(v nadaljevanju: izvajalec)</w:t>
      </w:r>
    </w:p>
    <w:p w:rsidR="00BB7006" w:rsidRPr="0018396A" w:rsidRDefault="00BB7006" w:rsidP="00BB7006">
      <w:pPr>
        <w:jc w:val="both"/>
      </w:pPr>
    </w:p>
    <w:p w:rsidR="00BB7006" w:rsidRPr="0018396A" w:rsidRDefault="00BB7006" w:rsidP="00BB7006">
      <w:pPr>
        <w:jc w:val="both"/>
      </w:pPr>
      <w:r w:rsidRPr="0018396A">
        <w:t>sklepata naslednjo:</w:t>
      </w:r>
    </w:p>
    <w:p w:rsidR="00BB7006" w:rsidRPr="0018396A" w:rsidRDefault="00BB7006" w:rsidP="00BB7006">
      <w:pPr>
        <w:jc w:val="both"/>
      </w:pPr>
    </w:p>
    <w:p w:rsidR="00BB7006" w:rsidRPr="0018396A" w:rsidRDefault="00BB7006" w:rsidP="00BB70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rPr>
      </w:pPr>
    </w:p>
    <w:p w:rsidR="00BB7006" w:rsidRPr="0018396A" w:rsidRDefault="00BB7006" w:rsidP="00BB70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18396A">
        <w:rPr>
          <w:b/>
        </w:rPr>
        <w:t>Pogodbo o izvedbi akreditacije po mednarodnem standardu za bolnišnice</w:t>
      </w:r>
    </w:p>
    <w:p w:rsidR="00BB7006" w:rsidRPr="0018396A" w:rsidRDefault="00BB7006" w:rsidP="00BB70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rPr>
      </w:pPr>
    </w:p>
    <w:p w:rsidR="00BB7006" w:rsidRPr="0018396A" w:rsidRDefault="00BB7006" w:rsidP="00BB70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rPr>
      </w:pPr>
    </w:p>
    <w:p w:rsidR="00BB7006" w:rsidRPr="0018396A" w:rsidRDefault="00BB7006" w:rsidP="00BB7006">
      <w:pPr>
        <w:autoSpaceDE w:val="0"/>
        <w:autoSpaceDN w:val="0"/>
        <w:adjustRightInd w:val="0"/>
        <w:jc w:val="both"/>
        <w:rPr>
          <w:b/>
          <w:bCs/>
          <w:color w:val="000000"/>
        </w:rPr>
      </w:pPr>
      <w:r w:rsidRPr="0018396A">
        <w:rPr>
          <w:b/>
          <w:bCs/>
          <w:color w:val="000000"/>
        </w:rPr>
        <w:t>I. Uvodne določbe</w:t>
      </w:r>
    </w:p>
    <w:p w:rsidR="00BB7006" w:rsidRPr="0018396A" w:rsidRDefault="00BB7006" w:rsidP="00BB7006">
      <w:pPr>
        <w:autoSpaceDE w:val="0"/>
        <w:autoSpaceDN w:val="0"/>
        <w:adjustRightInd w:val="0"/>
        <w:jc w:val="both"/>
        <w:rPr>
          <w:b/>
          <w:bCs/>
          <w:color w:val="000000"/>
        </w:rPr>
      </w:pPr>
    </w:p>
    <w:p w:rsidR="00BB7006" w:rsidRPr="0018396A" w:rsidRDefault="00BB7006" w:rsidP="00BB7006">
      <w:pPr>
        <w:autoSpaceDE w:val="0"/>
        <w:autoSpaceDN w:val="0"/>
        <w:adjustRightInd w:val="0"/>
        <w:jc w:val="center"/>
        <w:rPr>
          <w:b/>
          <w:bCs/>
          <w:color w:val="000000"/>
        </w:rPr>
      </w:pPr>
      <w:r w:rsidRPr="0018396A">
        <w:rPr>
          <w:b/>
          <w:bCs/>
          <w:color w:val="000000"/>
        </w:rPr>
        <w:t>1. člen</w:t>
      </w:r>
    </w:p>
    <w:p w:rsidR="00BB7006" w:rsidRPr="0018396A" w:rsidRDefault="00BB7006" w:rsidP="00BB7006">
      <w:pPr>
        <w:autoSpaceDE w:val="0"/>
        <w:autoSpaceDN w:val="0"/>
        <w:adjustRightInd w:val="0"/>
        <w:jc w:val="center"/>
        <w:rPr>
          <w:b/>
          <w:bCs/>
          <w:color w:val="000000"/>
        </w:rPr>
      </w:pPr>
      <w:r>
        <w:rPr>
          <w:b/>
          <w:bCs/>
          <w:color w:val="000000"/>
        </w:rPr>
        <w:t>(ugotovitvena določba)</w:t>
      </w:r>
    </w:p>
    <w:p w:rsidR="00BB7006" w:rsidRPr="0018396A" w:rsidRDefault="00BB7006" w:rsidP="00BB7006">
      <w:pPr>
        <w:autoSpaceDE w:val="0"/>
        <w:autoSpaceDN w:val="0"/>
        <w:adjustRightInd w:val="0"/>
        <w:jc w:val="both"/>
        <w:rPr>
          <w:color w:val="000000"/>
        </w:rPr>
      </w:pPr>
    </w:p>
    <w:p w:rsidR="00BB7006" w:rsidRPr="00CC00CA" w:rsidRDefault="00BB7006" w:rsidP="00BB7006">
      <w:pPr>
        <w:pStyle w:val="Pripombabesedilo"/>
        <w:jc w:val="both"/>
        <w:rPr>
          <w:sz w:val="24"/>
          <w:szCs w:val="24"/>
        </w:rPr>
      </w:pPr>
      <w:r>
        <w:rPr>
          <w:sz w:val="24"/>
          <w:szCs w:val="24"/>
        </w:rPr>
        <w:t>Pogodbeni s</w:t>
      </w:r>
      <w:r w:rsidRPr="0018396A">
        <w:rPr>
          <w:sz w:val="24"/>
          <w:szCs w:val="24"/>
        </w:rPr>
        <w:t>tranki ugotavljata</w:t>
      </w:r>
      <w:r>
        <w:rPr>
          <w:sz w:val="24"/>
          <w:szCs w:val="24"/>
        </w:rPr>
        <w:t xml:space="preserve">, </w:t>
      </w:r>
      <w:r w:rsidRPr="0018396A">
        <w:rPr>
          <w:sz w:val="24"/>
          <w:szCs w:val="24"/>
        </w:rPr>
        <w:t>da je naročnik</w:t>
      </w:r>
      <w:r>
        <w:rPr>
          <w:sz w:val="24"/>
          <w:szCs w:val="24"/>
        </w:rPr>
        <w:t xml:space="preserve"> po izvedenem postopku</w:t>
      </w:r>
      <w:r w:rsidRPr="0018396A">
        <w:rPr>
          <w:sz w:val="24"/>
          <w:szCs w:val="24"/>
        </w:rPr>
        <w:t xml:space="preserve"> oddaje javnega naročila </w:t>
      </w:r>
      <w:r w:rsidRPr="00665473">
        <w:rPr>
          <w:sz w:val="24"/>
          <w:szCs w:val="24"/>
        </w:rPr>
        <w:t>male vrednosti, objavljene</w:t>
      </w:r>
      <w:r>
        <w:rPr>
          <w:sz w:val="24"/>
          <w:szCs w:val="24"/>
        </w:rPr>
        <w:t>m</w:t>
      </w:r>
      <w:r w:rsidRPr="00665473">
        <w:rPr>
          <w:sz w:val="24"/>
          <w:szCs w:val="24"/>
        </w:rPr>
        <w:t xml:space="preserve">  na Portalu št. ________, z dne _________ za </w:t>
      </w:r>
      <w:r>
        <w:rPr>
          <w:sz w:val="24"/>
          <w:szCs w:val="24"/>
        </w:rPr>
        <w:t xml:space="preserve"> storitev</w:t>
      </w:r>
      <w:r w:rsidRPr="00665473">
        <w:rPr>
          <w:sz w:val="24"/>
          <w:szCs w:val="24"/>
        </w:rPr>
        <w:t xml:space="preserve"> akreditacije po mednarodno priznanem standardu za bolnišnice in certificiranje sistema </w:t>
      </w:r>
      <w:r w:rsidRPr="00CC00CA">
        <w:rPr>
          <w:sz w:val="24"/>
          <w:szCs w:val="24"/>
        </w:rPr>
        <w:t>kakovosti</w:t>
      </w:r>
      <w:r>
        <w:rPr>
          <w:sz w:val="24"/>
          <w:szCs w:val="24"/>
        </w:rPr>
        <w:t xml:space="preserve"> </w:t>
      </w:r>
      <w:r w:rsidRPr="00CC00CA">
        <w:rPr>
          <w:sz w:val="24"/>
          <w:szCs w:val="24"/>
        </w:rPr>
        <w:t xml:space="preserve">ISO 9001:2015 in EN 15224, </w:t>
      </w:r>
      <w:r>
        <w:rPr>
          <w:sz w:val="24"/>
          <w:szCs w:val="24"/>
        </w:rPr>
        <w:t xml:space="preserve">za realizacijo tega javnega naročila </w:t>
      </w:r>
      <w:r w:rsidRPr="00CC00CA">
        <w:rPr>
          <w:sz w:val="24"/>
          <w:szCs w:val="24"/>
        </w:rPr>
        <w:t>izbral izvajalca</w:t>
      </w:r>
      <w:r>
        <w:rPr>
          <w:sz w:val="24"/>
          <w:szCs w:val="24"/>
        </w:rPr>
        <w:t xml:space="preserve"> v skladu z dokumentacijo v zvezi z oddajo javnega naročila naročnika in na podlagi </w:t>
      </w:r>
      <w:r>
        <w:rPr>
          <w:color w:val="000000"/>
          <w:sz w:val="24"/>
          <w:szCs w:val="24"/>
        </w:rPr>
        <w:t>ponudbe</w:t>
      </w:r>
      <w:r w:rsidRPr="00CC00CA">
        <w:rPr>
          <w:color w:val="000000"/>
          <w:sz w:val="24"/>
          <w:szCs w:val="24"/>
        </w:rPr>
        <w:t xml:space="preserve"> </w:t>
      </w:r>
      <w:r>
        <w:rPr>
          <w:color w:val="000000"/>
          <w:sz w:val="24"/>
          <w:szCs w:val="24"/>
        </w:rPr>
        <w:t xml:space="preserve"> izvajalca</w:t>
      </w:r>
      <w:r w:rsidRPr="00CC00CA">
        <w:rPr>
          <w:color w:val="000000"/>
          <w:sz w:val="24"/>
          <w:szCs w:val="24"/>
        </w:rPr>
        <w:t xml:space="preserve"> št. ___, z dne ________ </w:t>
      </w:r>
      <w:r>
        <w:rPr>
          <w:color w:val="000000"/>
          <w:sz w:val="24"/>
          <w:szCs w:val="24"/>
        </w:rPr>
        <w:t xml:space="preserve">, ki je </w:t>
      </w:r>
      <w:r w:rsidRPr="00CC00CA">
        <w:rPr>
          <w:color w:val="000000"/>
          <w:sz w:val="24"/>
          <w:szCs w:val="24"/>
        </w:rPr>
        <w:t>priloga št. 1 te pogodbe</w:t>
      </w:r>
      <w:r>
        <w:rPr>
          <w:color w:val="000000"/>
          <w:sz w:val="24"/>
          <w:szCs w:val="24"/>
        </w:rPr>
        <w:t xml:space="preserve"> (v nadaljevanju ponudba)</w:t>
      </w:r>
      <w:r w:rsidRPr="00CC00CA">
        <w:rPr>
          <w:color w:val="000000"/>
          <w:sz w:val="24"/>
          <w:szCs w:val="24"/>
        </w:rPr>
        <w:t>.</w:t>
      </w:r>
    </w:p>
    <w:p w:rsidR="00BB7006" w:rsidRPr="00665473" w:rsidRDefault="00BB7006" w:rsidP="00BB7006">
      <w:pPr>
        <w:pStyle w:val="Pripombabesedilo"/>
        <w:jc w:val="both"/>
        <w:rPr>
          <w:sz w:val="24"/>
          <w:szCs w:val="24"/>
        </w:rPr>
      </w:pPr>
    </w:p>
    <w:p w:rsidR="00BB7006" w:rsidRPr="0018396A" w:rsidRDefault="00BB7006" w:rsidP="00BB7006">
      <w:pPr>
        <w:autoSpaceDE w:val="0"/>
        <w:autoSpaceDN w:val="0"/>
        <w:adjustRightInd w:val="0"/>
        <w:jc w:val="both"/>
        <w:rPr>
          <w:color w:val="000000"/>
        </w:rPr>
      </w:pPr>
    </w:p>
    <w:p w:rsidR="00BB7006" w:rsidRPr="0018396A" w:rsidRDefault="00BB7006" w:rsidP="00BB7006">
      <w:pPr>
        <w:autoSpaceDE w:val="0"/>
        <w:autoSpaceDN w:val="0"/>
        <w:adjustRightInd w:val="0"/>
        <w:jc w:val="both"/>
        <w:rPr>
          <w:b/>
          <w:bCs/>
          <w:color w:val="000000"/>
        </w:rPr>
      </w:pPr>
      <w:r w:rsidRPr="0018396A">
        <w:rPr>
          <w:b/>
          <w:bCs/>
          <w:color w:val="000000"/>
        </w:rPr>
        <w:t>II. Predmet pogodbe</w:t>
      </w:r>
    </w:p>
    <w:p w:rsidR="00BB7006" w:rsidRPr="0018396A" w:rsidRDefault="00BB7006" w:rsidP="00BB7006">
      <w:pPr>
        <w:autoSpaceDE w:val="0"/>
        <w:autoSpaceDN w:val="0"/>
        <w:adjustRightInd w:val="0"/>
        <w:jc w:val="both"/>
        <w:rPr>
          <w:b/>
          <w:bCs/>
          <w:color w:val="000000"/>
        </w:rPr>
      </w:pPr>
    </w:p>
    <w:p w:rsidR="00BB7006" w:rsidRPr="0018396A" w:rsidRDefault="00BB7006" w:rsidP="00BB7006">
      <w:pPr>
        <w:autoSpaceDE w:val="0"/>
        <w:autoSpaceDN w:val="0"/>
        <w:adjustRightInd w:val="0"/>
        <w:jc w:val="center"/>
        <w:rPr>
          <w:b/>
          <w:bCs/>
          <w:color w:val="000000"/>
        </w:rPr>
      </w:pPr>
      <w:r>
        <w:rPr>
          <w:b/>
          <w:bCs/>
          <w:color w:val="000000"/>
        </w:rPr>
        <w:t>2</w:t>
      </w:r>
      <w:r w:rsidRPr="0018396A">
        <w:rPr>
          <w:b/>
          <w:bCs/>
          <w:color w:val="000000"/>
        </w:rPr>
        <w:t>. člen</w:t>
      </w:r>
    </w:p>
    <w:p w:rsidR="00BB7006" w:rsidRDefault="00BB7006" w:rsidP="00BB7006">
      <w:pPr>
        <w:autoSpaceDE w:val="0"/>
        <w:autoSpaceDN w:val="0"/>
        <w:adjustRightInd w:val="0"/>
        <w:jc w:val="center"/>
        <w:rPr>
          <w:b/>
          <w:color w:val="000000"/>
        </w:rPr>
      </w:pPr>
      <w:r w:rsidRPr="00974091">
        <w:rPr>
          <w:b/>
          <w:color w:val="000000"/>
        </w:rPr>
        <w:t>(predmet pogodbe)</w:t>
      </w:r>
    </w:p>
    <w:p w:rsidR="00BB7006" w:rsidRPr="00974091" w:rsidRDefault="00BB7006" w:rsidP="00BB7006">
      <w:pPr>
        <w:autoSpaceDE w:val="0"/>
        <w:autoSpaceDN w:val="0"/>
        <w:adjustRightInd w:val="0"/>
        <w:jc w:val="center"/>
        <w:rPr>
          <w:b/>
          <w:color w:val="000000"/>
        </w:rPr>
      </w:pPr>
    </w:p>
    <w:p w:rsidR="00BB7006" w:rsidRPr="0018396A" w:rsidRDefault="00BB7006" w:rsidP="00BB7006">
      <w:pPr>
        <w:autoSpaceDE w:val="0"/>
        <w:autoSpaceDN w:val="0"/>
        <w:adjustRightInd w:val="0"/>
        <w:jc w:val="both"/>
        <w:rPr>
          <w:color w:val="000000"/>
        </w:rPr>
      </w:pPr>
      <w:r w:rsidRPr="0018396A">
        <w:rPr>
          <w:color w:val="000000"/>
        </w:rPr>
        <w:t xml:space="preserve">Predmet te pogodbe je </w:t>
      </w:r>
      <w:r>
        <w:rPr>
          <w:color w:val="000000"/>
        </w:rPr>
        <w:t>i</w:t>
      </w:r>
      <w:r w:rsidRPr="00254D88">
        <w:t>zvedba</w:t>
      </w:r>
      <w:r>
        <w:t xml:space="preserve"> storitve</w:t>
      </w:r>
      <w:r w:rsidRPr="00254D88">
        <w:t xml:space="preserve"> </w:t>
      </w:r>
      <w:r>
        <w:t>z</w:t>
      </w:r>
      <w:r>
        <w:rPr>
          <w:color w:val="000000"/>
        </w:rPr>
        <w:t>unanje presoje</w:t>
      </w:r>
      <w:r w:rsidRPr="0018396A">
        <w:rPr>
          <w:color w:val="000000"/>
        </w:rPr>
        <w:t xml:space="preserve"> sistema kakovosti in varnosti zdravstvenih obravnav </w:t>
      </w:r>
      <w:r>
        <w:rPr>
          <w:color w:val="000000"/>
        </w:rPr>
        <w:t xml:space="preserve">(v nadaljevanju </w:t>
      </w:r>
      <w:proofErr w:type="spellStart"/>
      <w:r w:rsidRPr="00254D88">
        <w:t>akreditacij</w:t>
      </w:r>
      <w:r>
        <w:t>ska</w:t>
      </w:r>
      <w:proofErr w:type="spellEnd"/>
      <w:r>
        <w:t xml:space="preserve"> presoja)</w:t>
      </w:r>
      <w:r w:rsidRPr="00254D88">
        <w:t xml:space="preserve"> po mednarodno priznanem standardu za bolnišnice in certificiranje sistema kakovosti ISO 9001:2015 in EN 15224</w:t>
      </w:r>
      <w:r>
        <w:rPr>
          <w:color w:val="000000"/>
        </w:rPr>
        <w:t xml:space="preserve"> (v nadaljevanju storitev), za obdobje treh let, ki </w:t>
      </w:r>
      <w:r w:rsidRPr="0018396A">
        <w:rPr>
          <w:color w:val="000000"/>
        </w:rPr>
        <w:t>vključuje naslednje aktivnosti:</w:t>
      </w:r>
    </w:p>
    <w:p w:rsidR="00BB7006" w:rsidRPr="006676E7" w:rsidRDefault="00BB7006" w:rsidP="00BB7006">
      <w:pPr>
        <w:pStyle w:val="Brezrazmikov"/>
        <w:numPr>
          <w:ilvl w:val="0"/>
          <w:numId w:val="2"/>
        </w:numPr>
        <w:rPr>
          <w:rFonts w:ascii="Times New Roman" w:hAnsi="Times New Roman"/>
          <w:sz w:val="24"/>
          <w:szCs w:val="24"/>
        </w:rPr>
      </w:pPr>
      <w:r>
        <w:rPr>
          <w:rFonts w:ascii="Times New Roman" w:hAnsi="Times New Roman"/>
          <w:sz w:val="24"/>
          <w:szCs w:val="24"/>
        </w:rPr>
        <w:t xml:space="preserve">1. </w:t>
      </w:r>
      <w:r w:rsidRPr="006676E7">
        <w:rPr>
          <w:rFonts w:ascii="Times New Roman" w:hAnsi="Times New Roman"/>
          <w:sz w:val="24"/>
          <w:szCs w:val="24"/>
        </w:rPr>
        <w:t>leto: (</w:t>
      </w:r>
      <w:proofErr w:type="spellStart"/>
      <w:r w:rsidRPr="006676E7">
        <w:rPr>
          <w:rFonts w:ascii="Times New Roman" w:hAnsi="Times New Roman"/>
          <w:sz w:val="24"/>
          <w:szCs w:val="24"/>
        </w:rPr>
        <w:t>re</w:t>
      </w:r>
      <w:proofErr w:type="spellEnd"/>
      <w:r w:rsidRPr="006676E7">
        <w:rPr>
          <w:rFonts w:ascii="Times New Roman" w:hAnsi="Times New Roman"/>
          <w:sz w:val="24"/>
          <w:szCs w:val="24"/>
        </w:rPr>
        <w:t>)</w:t>
      </w:r>
      <w:proofErr w:type="spellStart"/>
      <w:r w:rsidRPr="006676E7">
        <w:rPr>
          <w:rFonts w:ascii="Times New Roman" w:hAnsi="Times New Roman"/>
          <w:sz w:val="24"/>
          <w:szCs w:val="24"/>
        </w:rPr>
        <w:t>akreditacijska</w:t>
      </w:r>
      <w:proofErr w:type="spellEnd"/>
      <w:r w:rsidRPr="006676E7">
        <w:rPr>
          <w:rFonts w:ascii="Times New Roman" w:hAnsi="Times New Roman"/>
          <w:sz w:val="24"/>
          <w:szCs w:val="24"/>
        </w:rPr>
        <w:t xml:space="preserve"> in certifikacijska presoja</w:t>
      </w:r>
      <w:r>
        <w:rPr>
          <w:rFonts w:ascii="Times New Roman" w:hAnsi="Times New Roman"/>
          <w:sz w:val="24"/>
          <w:szCs w:val="24"/>
        </w:rPr>
        <w:t>,</w:t>
      </w:r>
      <w:r w:rsidRPr="006676E7">
        <w:rPr>
          <w:rFonts w:ascii="Times New Roman" w:hAnsi="Times New Roman"/>
          <w:sz w:val="24"/>
          <w:szCs w:val="24"/>
        </w:rPr>
        <w:t xml:space="preserve"> </w:t>
      </w:r>
    </w:p>
    <w:p w:rsidR="00BB7006" w:rsidRPr="006676E7" w:rsidRDefault="00BB7006" w:rsidP="00BB7006">
      <w:pPr>
        <w:pStyle w:val="Brezrazmikov"/>
        <w:numPr>
          <w:ilvl w:val="0"/>
          <w:numId w:val="2"/>
        </w:numPr>
        <w:rPr>
          <w:rFonts w:ascii="Times New Roman" w:hAnsi="Times New Roman"/>
          <w:sz w:val="24"/>
          <w:szCs w:val="24"/>
        </w:rPr>
      </w:pPr>
      <w:r>
        <w:rPr>
          <w:rFonts w:ascii="Times New Roman" w:hAnsi="Times New Roman"/>
          <w:sz w:val="24"/>
          <w:szCs w:val="24"/>
        </w:rPr>
        <w:t xml:space="preserve">2. </w:t>
      </w:r>
      <w:r w:rsidRPr="006676E7">
        <w:rPr>
          <w:rFonts w:ascii="Times New Roman" w:hAnsi="Times New Roman"/>
          <w:sz w:val="24"/>
          <w:szCs w:val="24"/>
        </w:rPr>
        <w:t xml:space="preserve">leto: </w:t>
      </w:r>
      <w:r>
        <w:rPr>
          <w:rFonts w:ascii="Times New Roman" w:hAnsi="Times New Roman"/>
          <w:sz w:val="24"/>
          <w:szCs w:val="24"/>
        </w:rPr>
        <w:t>prva</w:t>
      </w:r>
      <w:r w:rsidRPr="006676E7">
        <w:rPr>
          <w:rFonts w:ascii="Times New Roman" w:hAnsi="Times New Roman"/>
          <w:sz w:val="24"/>
          <w:szCs w:val="24"/>
        </w:rPr>
        <w:t xml:space="preserve"> periodična presoja</w:t>
      </w:r>
      <w:r>
        <w:rPr>
          <w:rFonts w:ascii="Times New Roman" w:hAnsi="Times New Roman"/>
          <w:sz w:val="24"/>
          <w:szCs w:val="24"/>
        </w:rPr>
        <w:t>,</w:t>
      </w:r>
    </w:p>
    <w:p w:rsidR="00BB7006" w:rsidRPr="00E55EE6" w:rsidRDefault="00BB7006" w:rsidP="00BB7006">
      <w:pPr>
        <w:pStyle w:val="Odstavekseznama"/>
        <w:numPr>
          <w:ilvl w:val="0"/>
          <w:numId w:val="2"/>
        </w:numPr>
        <w:jc w:val="both"/>
        <w:rPr>
          <w:b/>
        </w:rPr>
      </w:pPr>
      <w:r>
        <w:t xml:space="preserve">3. </w:t>
      </w:r>
      <w:r w:rsidRPr="006676E7">
        <w:t xml:space="preserve">leto: </w:t>
      </w:r>
      <w:r>
        <w:t>druga</w:t>
      </w:r>
      <w:r w:rsidRPr="006676E7">
        <w:t xml:space="preserve"> periodična presoja</w:t>
      </w:r>
      <w:r>
        <w:t>.</w:t>
      </w:r>
    </w:p>
    <w:p w:rsidR="00BB7006" w:rsidRDefault="00BB7006" w:rsidP="00BB7006">
      <w:pPr>
        <w:autoSpaceDE w:val="0"/>
        <w:autoSpaceDN w:val="0"/>
        <w:adjustRightInd w:val="0"/>
        <w:jc w:val="both"/>
        <w:rPr>
          <w:color w:val="000000"/>
        </w:rPr>
      </w:pPr>
    </w:p>
    <w:p w:rsidR="00BB7006" w:rsidRPr="0018396A" w:rsidRDefault="00BB7006" w:rsidP="00BB7006">
      <w:pPr>
        <w:autoSpaceDE w:val="0"/>
        <w:autoSpaceDN w:val="0"/>
        <w:adjustRightInd w:val="0"/>
        <w:jc w:val="both"/>
        <w:rPr>
          <w:color w:val="000000"/>
        </w:rPr>
      </w:pPr>
    </w:p>
    <w:p w:rsidR="00BB7006" w:rsidRDefault="00BB7006" w:rsidP="00BB7006">
      <w:pPr>
        <w:autoSpaceDE w:val="0"/>
        <w:autoSpaceDN w:val="0"/>
        <w:adjustRightInd w:val="0"/>
        <w:jc w:val="both"/>
        <w:rPr>
          <w:b/>
          <w:bCs/>
          <w:color w:val="000000"/>
        </w:rPr>
      </w:pPr>
      <w:r w:rsidRPr="0018396A">
        <w:rPr>
          <w:b/>
          <w:bCs/>
          <w:color w:val="000000"/>
        </w:rPr>
        <w:t xml:space="preserve">III. Obveznosti </w:t>
      </w:r>
      <w:r>
        <w:rPr>
          <w:b/>
          <w:bCs/>
          <w:color w:val="000000"/>
        </w:rPr>
        <w:t>izvajalca</w:t>
      </w:r>
    </w:p>
    <w:p w:rsidR="00BB7006" w:rsidRPr="0018396A" w:rsidRDefault="00BB7006" w:rsidP="00BB7006">
      <w:pPr>
        <w:autoSpaceDE w:val="0"/>
        <w:autoSpaceDN w:val="0"/>
        <w:adjustRightInd w:val="0"/>
        <w:jc w:val="both"/>
        <w:rPr>
          <w:b/>
          <w:bCs/>
          <w:color w:val="000000"/>
        </w:rPr>
      </w:pPr>
    </w:p>
    <w:p w:rsidR="00BB7006" w:rsidRPr="0018396A" w:rsidRDefault="00E026CC" w:rsidP="00BB7006">
      <w:pPr>
        <w:autoSpaceDE w:val="0"/>
        <w:autoSpaceDN w:val="0"/>
        <w:adjustRightInd w:val="0"/>
        <w:jc w:val="center"/>
        <w:rPr>
          <w:b/>
          <w:bCs/>
          <w:color w:val="000000"/>
        </w:rPr>
      </w:pPr>
      <w:r>
        <w:rPr>
          <w:b/>
          <w:bCs/>
          <w:color w:val="000000"/>
        </w:rPr>
        <w:t>3</w:t>
      </w:r>
      <w:r w:rsidR="00BB7006" w:rsidRPr="0018396A">
        <w:rPr>
          <w:b/>
          <w:bCs/>
          <w:color w:val="000000"/>
        </w:rPr>
        <w:t>. člen</w:t>
      </w:r>
    </w:p>
    <w:p w:rsidR="00BB7006" w:rsidRPr="00974091" w:rsidRDefault="00BB7006" w:rsidP="00BB7006">
      <w:pPr>
        <w:autoSpaceDE w:val="0"/>
        <w:autoSpaceDN w:val="0"/>
        <w:adjustRightInd w:val="0"/>
        <w:jc w:val="center"/>
        <w:rPr>
          <w:b/>
          <w:color w:val="000000"/>
        </w:rPr>
      </w:pPr>
      <w:r>
        <w:rPr>
          <w:b/>
          <w:color w:val="000000"/>
        </w:rPr>
        <w:t>(roki</w:t>
      </w:r>
      <w:r w:rsidRPr="00974091">
        <w:rPr>
          <w:b/>
          <w:color w:val="000000"/>
        </w:rPr>
        <w:t xml:space="preserve"> periodičnih presoj)</w:t>
      </w:r>
    </w:p>
    <w:p w:rsidR="00BB7006" w:rsidRDefault="00BB7006" w:rsidP="00BB7006">
      <w:pPr>
        <w:autoSpaceDE w:val="0"/>
        <w:autoSpaceDN w:val="0"/>
        <w:adjustRightInd w:val="0"/>
        <w:jc w:val="both"/>
        <w:rPr>
          <w:color w:val="000000"/>
        </w:rPr>
      </w:pPr>
    </w:p>
    <w:p w:rsidR="00BB7006" w:rsidRPr="0018396A" w:rsidRDefault="00BB7006" w:rsidP="00BB7006">
      <w:pPr>
        <w:autoSpaceDE w:val="0"/>
        <w:autoSpaceDN w:val="0"/>
        <w:adjustRightInd w:val="0"/>
        <w:jc w:val="both"/>
        <w:rPr>
          <w:color w:val="000000"/>
        </w:rPr>
      </w:pPr>
      <w:r w:rsidRPr="0018396A">
        <w:rPr>
          <w:color w:val="000000"/>
        </w:rPr>
        <w:t>Izvajalec se zavezuje, da bo storitve, ki so predmet te pogodbe</w:t>
      </w:r>
      <w:r>
        <w:rPr>
          <w:color w:val="000000"/>
        </w:rPr>
        <w:t>,</w:t>
      </w:r>
      <w:r w:rsidRPr="0018396A">
        <w:rPr>
          <w:color w:val="000000"/>
        </w:rPr>
        <w:t xml:space="preserve"> izvedel v naslednjih rokih:</w:t>
      </w:r>
    </w:p>
    <w:p w:rsidR="00BB7006" w:rsidRPr="00D71C2F" w:rsidRDefault="00BB7006" w:rsidP="00BB7006">
      <w:pPr>
        <w:autoSpaceDE w:val="0"/>
        <w:autoSpaceDN w:val="0"/>
        <w:adjustRightInd w:val="0"/>
        <w:jc w:val="both"/>
        <w:rPr>
          <w:color w:val="000000"/>
          <w:highlight w:val="yellow"/>
        </w:rPr>
      </w:pPr>
      <w:r w:rsidRPr="0018396A">
        <w:rPr>
          <w:color w:val="000000"/>
        </w:rPr>
        <w:t>- 1</w:t>
      </w:r>
      <w:r w:rsidRPr="00FB735F">
        <w:rPr>
          <w:color w:val="000000"/>
        </w:rPr>
        <w:t xml:space="preserve">. leto: do </w:t>
      </w:r>
      <w:r>
        <w:rPr>
          <w:color w:val="000000"/>
        </w:rPr>
        <w:t xml:space="preserve">v dveh mesecih po podpisu pogodbe in predložitvi </w:t>
      </w:r>
      <w:proofErr w:type="spellStart"/>
      <w:r>
        <w:rPr>
          <w:color w:val="000000"/>
        </w:rPr>
        <w:t>akreditacijskih</w:t>
      </w:r>
      <w:proofErr w:type="spellEnd"/>
      <w:r>
        <w:rPr>
          <w:color w:val="000000"/>
        </w:rPr>
        <w:t xml:space="preserve"> standardov in druge dokumentacije</w:t>
      </w:r>
      <w:r w:rsidR="00E026CC">
        <w:rPr>
          <w:color w:val="000000"/>
        </w:rPr>
        <w:t>,</w:t>
      </w:r>
    </w:p>
    <w:p w:rsidR="00BB7006" w:rsidRPr="00FB735F" w:rsidRDefault="00BB7006" w:rsidP="00BB7006">
      <w:pPr>
        <w:autoSpaceDE w:val="0"/>
        <w:autoSpaceDN w:val="0"/>
        <w:adjustRightInd w:val="0"/>
        <w:jc w:val="both"/>
        <w:rPr>
          <w:color w:val="000000"/>
        </w:rPr>
      </w:pPr>
      <w:r w:rsidRPr="00FB735F">
        <w:rPr>
          <w:color w:val="000000"/>
        </w:rPr>
        <w:t xml:space="preserve">- 2. leto: okvirno eno leto po zaključeni </w:t>
      </w:r>
      <w:proofErr w:type="spellStart"/>
      <w:r>
        <w:rPr>
          <w:color w:val="000000"/>
        </w:rPr>
        <w:t>akreditacijski</w:t>
      </w:r>
      <w:proofErr w:type="spellEnd"/>
      <w:r>
        <w:rPr>
          <w:color w:val="000000"/>
        </w:rPr>
        <w:t xml:space="preserve"> in certifikacijski </w:t>
      </w:r>
      <w:r w:rsidRPr="00FB735F">
        <w:t xml:space="preserve">  presoji</w:t>
      </w:r>
      <w:r w:rsidRPr="00FB735F">
        <w:rPr>
          <w:color w:val="000000"/>
        </w:rPr>
        <w:t>,</w:t>
      </w:r>
    </w:p>
    <w:p w:rsidR="00BB7006" w:rsidRPr="0018396A" w:rsidRDefault="00BB7006" w:rsidP="00BB7006">
      <w:pPr>
        <w:autoSpaceDE w:val="0"/>
        <w:autoSpaceDN w:val="0"/>
        <w:adjustRightInd w:val="0"/>
        <w:jc w:val="both"/>
        <w:rPr>
          <w:color w:val="000000"/>
        </w:rPr>
      </w:pPr>
      <w:r w:rsidRPr="00FB735F">
        <w:rPr>
          <w:color w:val="000000"/>
        </w:rPr>
        <w:t xml:space="preserve">- 3. leto: okvirno eno leto po zaključeni </w:t>
      </w:r>
      <w:r>
        <w:rPr>
          <w:color w:val="000000"/>
        </w:rPr>
        <w:t xml:space="preserve">prvi </w:t>
      </w:r>
      <w:r w:rsidRPr="00FB735F">
        <w:rPr>
          <w:color w:val="000000"/>
        </w:rPr>
        <w:t xml:space="preserve"> </w:t>
      </w:r>
      <w:r w:rsidRPr="00FB735F">
        <w:t>periodični</w:t>
      </w:r>
      <w:r w:rsidRPr="00FB735F">
        <w:rPr>
          <w:color w:val="000000"/>
        </w:rPr>
        <w:t xml:space="preserve"> presoji.</w:t>
      </w:r>
    </w:p>
    <w:p w:rsidR="00BB7006" w:rsidRPr="0018396A" w:rsidRDefault="00BB7006" w:rsidP="00BB7006">
      <w:pPr>
        <w:autoSpaceDE w:val="0"/>
        <w:autoSpaceDN w:val="0"/>
        <w:adjustRightInd w:val="0"/>
        <w:jc w:val="both"/>
        <w:rPr>
          <w:color w:val="000000"/>
        </w:rPr>
      </w:pPr>
    </w:p>
    <w:p w:rsidR="00BB7006" w:rsidRDefault="00BB7006" w:rsidP="00BB7006">
      <w:pPr>
        <w:autoSpaceDE w:val="0"/>
        <w:autoSpaceDN w:val="0"/>
        <w:adjustRightInd w:val="0"/>
        <w:jc w:val="both"/>
        <w:rPr>
          <w:color w:val="000000"/>
        </w:rPr>
      </w:pPr>
      <w:r w:rsidRPr="0018396A">
        <w:rPr>
          <w:color w:val="000000"/>
        </w:rPr>
        <w:t xml:space="preserve">Izvajalec mora v roku 10 dni po vsaki zaključeni </w:t>
      </w:r>
      <w:r w:rsidRPr="00FB735F">
        <w:t>periodični</w:t>
      </w:r>
      <w:r w:rsidRPr="00FB735F">
        <w:rPr>
          <w:color w:val="000000"/>
        </w:rPr>
        <w:t xml:space="preserve"> presoji</w:t>
      </w:r>
      <w:r w:rsidRPr="0018396A">
        <w:rPr>
          <w:color w:val="000000"/>
        </w:rPr>
        <w:t xml:space="preserve"> naročniku predložiti končno poročilo o presoji.</w:t>
      </w:r>
    </w:p>
    <w:p w:rsidR="0086039C" w:rsidRPr="0018396A" w:rsidRDefault="0086039C" w:rsidP="00BB7006">
      <w:pPr>
        <w:autoSpaceDE w:val="0"/>
        <w:autoSpaceDN w:val="0"/>
        <w:adjustRightInd w:val="0"/>
        <w:jc w:val="both"/>
        <w:rPr>
          <w:color w:val="000000"/>
        </w:rPr>
      </w:pPr>
    </w:p>
    <w:p w:rsidR="00BB7006" w:rsidRPr="0018396A" w:rsidRDefault="00BB7006" w:rsidP="00BB7006">
      <w:pPr>
        <w:autoSpaceDE w:val="0"/>
        <w:autoSpaceDN w:val="0"/>
        <w:adjustRightInd w:val="0"/>
        <w:jc w:val="both"/>
        <w:rPr>
          <w:b/>
          <w:bCs/>
          <w:color w:val="000000"/>
        </w:rPr>
      </w:pPr>
    </w:p>
    <w:p w:rsidR="00BB7006" w:rsidRDefault="0086039C" w:rsidP="00BB7006">
      <w:pPr>
        <w:autoSpaceDE w:val="0"/>
        <w:autoSpaceDN w:val="0"/>
        <w:adjustRightInd w:val="0"/>
        <w:jc w:val="center"/>
        <w:rPr>
          <w:b/>
          <w:bCs/>
          <w:color w:val="000000"/>
        </w:rPr>
      </w:pPr>
      <w:r>
        <w:rPr>
          <w:b/>
          <w:bCs/>
          <w:color w:val="000000"/>
        </w:rPr>
        <w:t>4</w:t>
      </w:r>
      <w:r w:rsidR="00BB7006" w:rsidRPr="0018396A">
        <w:rPr>
          <w:b/>
          <w:bCs/>
          <w:color w:val="000000"/>
        </w:rPr>
        <w:t>. člen</w:t>
      </w:r>
    </w:p>
    <w:p w:rsidR="00BB7006" w:rsidRPr="0018396A" w:rsidRDefault="00BB7006" w:rsidP="00BB7006">
      <w:pPr>
        <w:autoSpaceDE w:val="0"/>
        <w:autoSpaceDN w:val="0"/>
        <w:adjustRightInd w:val="0"/>
        <w:jc w:val="center"/>
        <w:rPr>
          <w:b/>
          <w:bCs/>
          <w:color w:val="000000"/>
        </w:rPr>
      </w:pPr>
      <w:r>
        <w:rPr>
          <w:b/>
          <w:bCs/>
          <w:color w:val="000000"/>
        </w:rPr>
        <w:t>(obveznosti izvajalca)</w:t>
      </w:r>
    </w:p>
    <w:p w:rsidR="00BB7006" w:rsidRPr="0018396A" w:rsidRDefault="00BB7006" w:rsidP="00BB7006">
      <w:pPr>
        <w:autoSpaceDE w:val="0"/>
        <w:autoSpaceDN w:val="0"/>
        <w:adjustRightInd w:val="0"/>
        <w:jc w:val="both"/>
        <w:rPr>
          <w:color w:val="000000"/>
        </w:rPr>
      </w:pPr>
    </w:p>
    <w:p w:rsidR="00BB7006" w:rsidRPr="0018396A" w:rsidRDefault="00BB7006" w:rsidP="00BB7006">
      <w:pPr>
        <w:autoSpaceDE w:val="0"/>
        <w:autoSpaceDN w:val="0"/>
        <w:adjustRightInd w:val="0"/>
        <w:jc w:val="both"/>
        <w:rPr>
          <w:color w:val="000000"/>
        </w:rPr>
      </w:pPr>
      <w:r w:rsidRPr="0018396A">
        <w:rPr>
          <w:color w:val="000000"/>
        </w:rPr>
        <w:t>Izvajalec se zavezuje, da bo:</w:t>
      </w:r>
    </w:p>
    <w:p w:rsidR="00BB7006" w:rsidRPr="0018396A" w:rsidRDefault="00BB7006" w:rsidP="00BB7006">
      <w:pPr>
        <w:autoSpaceDE w:val="0"/>
        <w:autoSpaceDN w:val="0"/>
        <w:adjustRightInd w:val="0"/>
        <w:jc w:val="both"/>
        <w:rPr>
          <w:color w:val="000000"/>
        </w:rPr>
      </w:pPr>
      <w:r w:rsidRPr="0018396A">
        <w:rPr>
          <w:color w:val="000000"/>
        </w:rPr>
        <w:t xml:space="preserve">- izvajal storitve strokovno in kakovostno s skrbnostjo dobrega </w:t>
      </w:r>
      <w:r>
        <w:rPr>
          <w:color w:val="000000"/>
        </w:rPr>
        <w:t>strokovnjaka</w:t>
      </w:r>
      <w:r w:rsidRPr="0018396A">
        <w:rPr>
          <w:color w:val="000000"/>
        </w:rPr>
        <w:t>,</w:t>
      </w:r>
    </w:p>
    <w:p w:rsidR="00BB7006" w:rsidRPr="0018396A" w:rsidRDefault="00BB7006" w:rsidP="00BB7006">
      <w:pPr>
        <w:autoSpaceDE w:val="0"/>
        <w:autoSpaceDN w:val="0"/>
        <w:adjustRightInd w:val="0"/>
        <w:jc w:val="both"/>
        <w:rPr>
          <w:color w:val="000000"/>
        </w:rPr>
      </w:pPr>
      <w:r w:rsidRPr="0018396A">
        <w:rPr>
          <w:color w:val="000000"/>
        </w:rPr>
        <w:t>- izvajal storitve na najracionalnejši način v okviru naročnikovih strokovnih zahtev,</w:t>
      </w:r>
    </w:p>
    <w:p w:rsidR="00BB7006" w:rsidRPr="0018396A" w:rsidRDefault="00BB7006" w:rsidP="00BB7006">
      <w:pPr>
        <w:autoSpaceDE w:val="0"/>
        <w:autoSpaceDN w:val="0"/>
        <w:adjustRightInd w:val="0"/>
        <w:jc w:val="both"/>
        <w:rPr>
          <w:color w:val="000000"/>
        </w:rPr>
      </w:pPr>
      <w:r w:rsidRPr="0018396A">
        <w:rPr>
          <w:color w:val="000000"/>
        </w:rPr>
        <w:t xml:space="preserve">- izpolnjeval vse </w:t>
      </w:r>
      <w:r>
        <w:rPr>
          <w:color w:val="000000"/>
        </w:rPr>
        <w:t>dogovorjene</w:t>
      </w:r>
      <w:r w:rsidRPr="0018396A">
        <w:rPr>
          <w:color w:val="000000"/>
        </w:rPr>
        <w:t xml:space="preserve"> obveznosti v rokih in na </w:t>
      </w:r>
      <w:r>
        <w:rPr>
          <w:color w:val="000000"/>
        </w:rPr>
        <w:t>dogovorjen</w:t>
      </w:r>
      <w:r w:rsidRPr="0018396A">
        <w:rPr>
          <w:color w:val="000000"/>
        </w:rPr>
        <w:t xml:space="preserve"> način,</w:t>
      </w:r>
    </w:p>
    <w:p w:rsidR="00BB7006" w:rsidRPr="0018396A" w:rsidRDefault="00BB7006" w:rsidP="00BB7006">
      <w:pPr>
        <w:autoSpaceDE w:val="0"/>
        <w:autoSpaceDN w:val="0"/>
        <w:adjustRightInd w:val="0"/>
        <w:jc w:val="both"/>
        <w:rPr>
          <w:color w:val="000000"/>
        </w:rPr>
      </w:pPr>
      <w:r w:rsidRPr="0018396A">
        <w:rPr>
          <w:color w:val="000000"/>
        </w:rPr>
        <w:t>- pisno opozoril naročnika na okoliščine, ki bi lahko otežile oziroma onemogočile kakovostno in</w:t>
      </w:r>
      <w:r>
        <w:rPr>
          <w:color w:val="000000"/>
        </w:rPr>
        <w:t xml:space="preserve"> </w:t>
      </w:r>
      <w:r w:rsidRPr="0018396A">
        <w:rPr>
          <w:color w:val="000000"/>
        </w:rPr>
        <w:t>pravilno ter pravočasno izvedbo storitev, navedel razloge za zamudo ter predlagal alternativno</w:t>
      </w:r>
      <w:r>
        <w:rPr>
          <w:color w:val="000000"/>
        </w:rPr>
        <w:t xml:space="preserve"> </w:t>
      </w:r>
      <w:r w:rsidRPr="0018396A">
        <w:rPr>
          <w:color w:val="000000"/>
        </w:rPr>
        <w:t xml:space="preserve">rešitev oziroma </w:t>
      </w:r>
      <w:r>
        <w:rPr>
          <w:color w:val="000000"/>
        </w:rPr>
        <w:t>ukrepe</w:t>
      </w:r>
      <w:r w:rsidRPr="0018396A">
        <w:rPr>
          <w:color w:val="000000"/>
        </w:rPr>
        <w:t xml:space="preserve"> za preprečitev škode;</w:t>
      </w:r>
    </w:p>
    <w:p w:rsidR="00BB7006" w:rsidRDefault="00BB7006" w:rsidP="00BB7006">
      <w:pPr>
        <w:autoSpaceDE w:val="0"/>
        <w:autoSpaceDN w:val="0"/>
        <w:adjustRightInd w:val="0"/>
        <w:jc w:val="both"/>
        <w:rPr>
          <w:color w:val="000000"/>
        </w:rPr>
      </w:pPr>
      <w:r w:rsidRPr="0018396A">
        <w:rPr>
          <w:color w:val="000000"/>
        </w:rPr>
        <w:t>- ves čas izvajanja storitev spoštoval in upošteval zahteve naročnika iz dokumentacije</w:t>
      </w:r>
      <w:r>
        <w:rPr>
          <w:color w:val="000000"/>
        </w:rPr>
        <w:t xml:space="preserve"> v zvezi z oddajo javnega naročila</w:t>
      </w:r>
      <w:r w:rsidRPr="0018396A">
        <w:rPr>
          <w:color w:val="000000"/>
        </w:rPr>
        <w:t xml:space="preserve"> iz </w:t>
      </w:r>
      <w:r>
        <w:rPr>
          <w:color w:val="000000"/>
        </w:rPr>
        <w:t>1.</w:t>
      </w:r>
      <w:r w:rsidRPr="0018396A">
        <w:rPr>
          <w:color w:val="000000"/>
        </w:rPr>
        <w:t xml:space="preserve"> člena te pogodbe </w:t>
      </w:r>
      <w:r>
        <w:rPr>
          <w:color w:val="000000"/>
        </w:rPr>
        <w:t>in ponudbe;</w:t>
      </w:r>
    </w:p>
    <w:p w:rsidR="00BB7006" w:rsidRDefault="00BB7006" w:rsidP="00BB7006">
      <w:pPr>
        <w:autoSpaceDE w:val="0"/>
        <w:autoSpaceDN w:val="0"/>
        <w:adjustRightInd w:val="0"/>
        <w:jc w:val="both"/>
        <w:rPr>
          <w:color w:val="000000"/>
        </w:rPr>
      </w:pPr>
      <w:r>
        <w:rPr>
          <w:color w:val="000000"/>
        </w:rPr>
        <w:t>- zagotovil komunikacijo med izvajalcem in naročnikom v slovenskem jeziku in v primeru da presojevalec ne bo obvladal slovenskega jezika zagotovil kompetentnega prevajalca</w:t>
      </w:r>
      <w:r w:rsidR="00E026CC">
        <w:rPr>
          <w:color w:val="000000"/>
        </w:rPr>
        <w:t>;</w:t>
      </w:r>
    </w:p>
    <w:p w:rsidR="00BB7006" w:rsidRDefault="00BB7006" w:rsidP="00BB7006">
      <w:pPr>
        <w:autoSpaceDE w:val="0"/>
        <w:autoSpaceDN w:val="0"/>
        <w:adjustRightInd w:val="0"/>
        <w:jc w:val="both"/>
        <w:rPr>
          <w:color w:val="000000"/>
        </w:rPr>
      </w:pPr>
      <w:r>
        <w:rPr>
          <w:color w:val="000000"/>
        </w:rPr>
        <w:t xml:space="preserve"> </w:t>
      </w:r>
      <w:r w:rsidR="00E026CC">
        <w:rPr>
          <w:color w:val="000000"/>
        </w:rPr>
        <w:t>-</w:t>
      </w:r>
      <w:r>
        <w:rPr>
          <w:color w:val="000000"/>
        </w:rPr>
        <w:t xml:space="preserve"> poleg zahtev mednarodnih standardov upošteval tudi nacionalno zakonodajo</w:t>
      </w:r>
      <w:r w:rsidR="00E026CC">
        <w:rPr>
          <w:color w:val="000000"/>
        </w:rPr>
        <w:t>.</w:t>
      </w:r>
    </w:p>
    <w:p w:rsidR="00BB7006" w:rsidRDefault="00BB7006" w:rsidP="00BB7006">
      <w:pPr>
        <w:autoSpaceDE w:val="0"/>
        <w:autoSpaceDN w:val="0"/>
        <w:adjustRightInd w:val="0"/>
        <w:jc w:val="both"/>
        <w:rPr>
          <w:b/>
          <w:bCs/>
          <w:color w:val="000000"/>
        </w:rPr>
      </w:pPr>
    </w:p>
    <w:p w:rsidR="0086039C" w:rsidRDefault="0086039C" w:rsidP="00BB7006">
      <w:pPr>
        <w:autoSpaceDE w:val="0"/>
        <w:autoSpaceDN w:val="0"/>
        <w:adjustRightInd w:val="0"/>
        <w:jc w:val="both"/>
        <w:rPr>
          <w:b/>
          <w:bCs/>
          <w:color w:val="000000"/>
        </w:rPr>
      </w:pPr>
    </w:p>
    <w:p w:rsidR="00BB7006" w:rsidRPr="0018396A" w:rsidRDefault="00BB7006" w:rsidP="00BB7006">
      <w:pPr>
        <w:autoSpaceDE w:val="0"/>
        <w:autoSpaceDN w:val="0"/>
        <w:adjustRightInd w:val="0"/>
        <w:jc w:val="both"/>
        <w:rPr>
          <w:b/>
          <w:bCs/>
          <w:color w:val="000000"/>
        </w:rPr>
      </w:pPr>
      <w:r>
        <w:rPr>
          <w:b/>
          <w:bCs/>
          <w:color w:val="000000"/>
        </w:rPr>
        <w:t>IV. Obveznosti naročnika</w:t>
      </w:r>
    </w:p>
    <w:p w:rsidR="00BB7006" w:rsidRPr="0018396A" w:rsidRDefault="00BB7006" w:rsidP="00BB7006">
      <w:pPr>
        <w:autoSpaceDE w:val="0"/>
        <w:autoSpaceDN w:val="0"/>
        <w:adjustRightInd w:val="0"/>
        <w:jc w:val="both"/>
        <w:rPr>
          <w:b/>
          <w:bCs/>
          <w:color w:val="000000"/>
        </w:rPr>
      </w:pPr>
    </w:p>
    <w:p w:rsidR="00BB7006" w:rsidRPr="0018396A" w:rsidRDefault="0086039C" w:rsidP="00BB7006">
      <w:pPr>
        <w:autoSpaceDE w:val="0"/>
        <w:autoSpaceDN w:val="0"/>
        <w:adjustRightInd w:val="0"/>
        <w:jc w:val="center"/>
        <w:rPr>
          <w:b/>
          <w:bCs/>
          <w:color w:val="000000"/>
        </w:rPr>
      </w:pPr>
      <w:r>
        <w:rPr>
          <w:b/>
          <w:bCs/>
          <w:color w:val="000000"/>
        </w:rPr>
        <w:t>5</w:t>
      </w:r>
      <w:r w:rsidR="00BB7006" w:rsidRPr="0018396A">
        <w:rPr>
          <w:b/>
          <w:bCs/>
          <w:color w:val="000000"/>
        </w:rPr>
        <w:t>. člen</w:t>
      </w:r>
    </w:p>
    <w:p w:rsidR="00BB7006" w:rsidRPr="0018396A" w:rsidRDefault="00BB7006" w:rsidP="00BB7006">
      <w:pPr>
        <w:autoSpaceDE w:val="0"/>
        <w:autoSpaceDN w:val="0"/>
        <w:adjustRightInd w:val="0"/>
        <w:jc w:val="center"/>
        <w:rPr>
          <w:b/>
          <w:bCs/>
          <w:color w:val="000000"/>
        </w:rPr>
      </w:pPr>
      <w:r>
        <w:rPr>
          <w:b/>
          <w:bCs/>
          <w:color w:val="000000"/>
        </w:rPr>
        <w:t>(obveznosti naročnika)</w:t>
      </w:r>
    </w:p>
    <w:p w:rsidR="00BB7006" w:rsidRPr="0018396A" w:rsidRDefault="00BB7006" w:rsidP="00BB7006">
      <w:pPr>
        <w:autoSpaceDE w:val="0"/>
        <w:autoSpaceDN w:val="0"/>
        <w:adjustRightInd w:val="0"/>
        <w:jc w:val="both"/>
        <w:rPr>
          <w:color w:val="000000"/>
        </w:rPr>
      </w:pPr>
    </w:p>
    <w:p w:rsidR="00BB7006" w:rsidRPr="0018396A" w:rsidRDefault="00BB7006" w:rsidP="00BB7006">
      <w:pPr>
        <w:autoSpaceDE w:val="0"/>
        <w:autoSpaceDN w:val="0"/>
        <w:adjustRightInd w:val="0"/>
        <w:jc w:val="both"/>
        <w:rPr>
          <w:color w:val="000000"/>
        </w:rPr>
      </w:pPr>
      <w:r w:rsidRPr="0018396A">
        <w:rPr>
          <w:color w:val="000000"/>
        </w:rPr>
        <w:t>Naročnik se obvezuje, da bo:</w:t>
      </w:r>
    </w:p>
    <w:p w:rsidR="00BB7006" w:rsidRPr="0018396A" w:rsidRDefault="00BB7006" w:rsidP="00BB7006">
      <w:pPr>
        <w:autoSpaceDE w:val="0"/>
        <w:autoSpaceDN w:val="0"/>
        <w:adjustRightInd w:val="0"/>
        <w:jc w:val="both"/>
        <w:rPr>
          <w:color w:val="000000"/>
        </w:rPr>
      </w:pPr>
      <w:r w:rsidRPr="0018396A">
        <w:rPr>
          <w:color w:val="000000"/>
        </w:rPr>
        <w:t>- izvajalcu dal na razpolago vse potrebne informacije, podatke ter dokumente, s katerimi razpolaga in so povezani z izvedbo storitev po tej pogodbi;</w:t>
      </w:r>
    </w:p>
    <w:p w:rsidR="00BB7006" w:rsidRDefault="00BB7006" w:rsidP="00BB7006">
      <w:pPr>
        <w:autoSpaceDE w:val="0"/>
        <w:autoSpaceDN w:val="0"/>
        <w:adjustRightInd w:val="0"/>
        <w:jc w:val="both"/>
        <w:rPr>
          <w:color w:val="000000"/>
        </w:rPr>
      </w:pPr>
      <w:r w:rsidRPr="0018396A">
        <w:rPr>
          <w:color w:val="000000"/>
        </w:rPr>
        <w:t xml:space="preserve">- izvajalcu nudil </w:t>
      </w:r>
      <w:r>
        <w:rPr>
          <w:color w:val="000000"/>
        </w:rPr>
        <w:t xml:space="preserve">potrebno </w:t>
      </w:r>
      <w:r w:rsidRPr="0018396A">
        <w:rPr>
          <w:color w:val="000000"/>
        </w:rPr>
        <w:t xml:space="preserve">pomoč, da bo ta lahko opravil storitev v skladu z strokovnimi zahtevami </w:t>
      </w:r>
      <w:r>
        <w:rPr>
          <w:color w:val="000000"/>
        </w:rPr>
        <w:t xml:space="preserve">po </w:t>
      </w:r>
      <w:r w:rsidRPr="0018396A">
        <w:rPr>
          <w:color w:val="000000"/>
        </w:rPr>
        <w:t>te</w:t>
      </w:r>
      <w:r>
        <w:rPr>
          <w:color w:val="000000"/>
        </w:rPr>
        <w:t>j</w:t>
      </w:r>
      <w:r w:rsidRPr="0018396A">
        <w:rPr>
          <w:color w:val="000000"/>
        </w:rPr>
        <w:t xml:space="preserve"> pogodb</w:t>
      </w:r>
      <w:r>
        <w:rPr>
          <w:color w:val="000000"/>
        </w:rPr>
        <w:t>i</w:t>
      </w:r>
      <w:r w:rsidRPr="0018396A">
        <w:rPr>
          <w:color w:val="000000"/>
        </w:rPr>
        <w:t>;</w:t>
      </w:r>
      <w:r w:rsidRPr="00057DED">
        <w:rPr>
          <w:color w:val="000000"/>
        </w:rPr>
        <w:t xml:space="preserve"> </w:t>
      </w:r>
    </w:p>
    <w:p w:rsidR="00BB7006" w:rsidRPr="0018396A" w:rsidRDefault="00BB7006" w:rsidP="00BB7006">
      <w:pPr>
        <w:autoSpaceDE w:val="0"/>
        <w:autoSpaceDN w:val="0"/>
        <w:adjustRightInd w:val="0"/>
        <w:jc w:val="both"/>
        <w:rPr>
          <w:color w:val="000000"/>
        </w:rPr>
      </w:pPr>
      <w:r w:rsidRPr="0018396A">
        <w:rPr>
          <w:color w:val="000000"/>
        </w:rPr>
        <w:t xml:space="preserve">- obveščal izvajalca o vseh morebitnih spremembah in novo nastalih situacijah, ki bi lahko vplivale na izvršitev </w:t>
      </w:r>
      <w:r>
        <w:rPr>
          <w:color w:val="000000"/>
        </w:rPr>
        <w:t xml:space="preserve">pogodbenih </w:t>
      </w:r>
      <w:r w:rsidRPr="0018396A">
        <w:rPr>
          <w:color w:val="000000"/>
        </w:rPr>
        <w:t>storitev;</w:t>
      </w:r>
    </w:p>
    <w:p w:rsidR="00BB7006" w:rsidRPr="0018396A" w:rsidRDefault="00BB7006" w:rsidP="00BB7006">
      <w:pPr>
        <w:autoSpaceDE w:val="0"/>
        <w:autoSpaceDN w:val="0"/>
        <w:adjustRightInd w:val="0"/>
        <w:jc w:val="both"/>
        <w:rPr>
          <w:color w:val="000000"/>
        </w:rPr>
      </w:pPr>
      <w:r w:rsidRPr="0018396A">
        <w:rPr>
          <w:color w:val="000000"/>
        </w:rPr>
        <w:t xml:space="preserve">- posredoval svoje zahteve izvajalcu v roku, ki bo omogočal </w:t>
      </w:r>
      <w:r>
        <w:rPr>
          <w:color w:val="000000"/>
        </w:rPr>
        <w:t xml:space="preserve">nemoteno </w:t>
      </w:r>
      <w:r w:rsidRPr="0018396A">
        <w:rPr>
          <w:color w:val="000000"/>
        </w:rPr>
        <w:t>izvedbo pogodbenih storitev;</w:t>
      </w:r>
    </w:p>
    <w:p w:rsidR="00BB7006" w:rsidRPr="0018396A" w:rsidRDefault="00BB7006" w:rsidP="00BB7006">
      <w:pPr>
        <w:autoSpaceDE w:val="0"/>
        <w:autoSpaceDN w:val="0"/>
        <w:adjustRightInd w:val="0"/>
        <w:jc w:val="both"/>
        <w:rPr>
          <w:color w:val="000000"/>
        </w:rPr>
      </w:pPr>
      <w:r w:rsidRPr="0018396A">
        <w:rPr>
          <w:color w:val="000000"/>
        </w:rPr>
        <w:t xml:space="preserve">- zagotovil </w:t>
      </w:r>
      <w:r>
        <w:rPr>
          <w:color w:val="000000"/>
        </w:rPr>
        <w:t>sodelovanje svojih delavcev pri</w:t>
      </w:r>
      <w:r w:rsidRPr="0018396A">
        <w:rPr>
          <w:color w:val="000000"/>
        </w:rPr>
        <w:t xml:space="preserve"> izvedb</w:t>
      </w:r>
      <w:r>
        <w:rPr>
          <w:color w:val="000000"/>
        </w:rPr>
        <w:t>i pogodbenih storitev.</w:t>
      </w:r>
    </w:p>
    <w:p w:rsidR="00BB7006" w:rsidRPr="0018396A" w:rsidRDefault="00BB7006" w:rsidP="00BB7006">
      <w:pPr>
        <w:autoSpaceDE w:val="0"/>
        <w:autoSpaceDN w:val="0"/>
        <w:adjustRightInd w:val="0"/>
        <w:jc w:val="both"/>
        <w:rPr>
          <w:color w:val="000000"/>
        </w:rPr>
      </w:pPr>
    </w:p>
    <w:p w:rsidR="00BB7006" w:rsidRPr="0018396A" w:rsidRDefault="00BB7006" w:rsidP="00BB7006">
      <w:pPr>
        <w:autoSpaceDE w:val="0"/>
        <w:autoSpaceDN w:val="0"/>
        <w:adjustRightInd w:val="0"/>
        <w:jc w:val="center"/>
        <w:rPr>
          <w:b/>
          <w:bCs/>
          <w:color w:val="000000"/>
        </w:rPr>
      </w:pPr>
    </w:p>
    <w:p w:rsidR="00BB7006" w:rsidRDefault="00BB7006" w:rsidP="00BB7006">
      <w:pPr>
        <w:autoSpaceDE w:val="0"/>
        <w:autoSpaceDN w:val="0"/>
        <w:adjustRightInd w:val="0"/>
        <w:jc w:val="both"/>
        <w:rPr>
          <w:b/>
          <w:bCs/>
          <w:color w:val="000000"/>
        </w:rPr>
      </w:pPr>
    </w:p>
    <w:p w:rsidR="00BB7006" w:rsidRPr="0018396A" w:rsidRDefault="00BB7006" w:rsidP="00BB7006">
      <w:pPr>
        <w:autoSpaceDE w:val="0"/>
        <w:autoSpaceDN w:val="0"/>
        <w:adjustRightInd w:val="0"/>
        <w:jc w:val="both"/>
        <w:rPr>
          <w:b/>
          <w:bCs/>
          <w:color w:val="000000"/>
        </w:rPr>
      </w:pPr>
      <w:r w:rsidRPr="0018396A">
        <w:rPr>
          <w:b/>
          <w:bCs/>
          <w:color w:val="000000"/>
        </w:rPr>
        <w:t xml:space="preserve">V. </w:t>
      </w:r>
      <w:r>
        <w:rPr>
          <w:b/>
          <w:bCs/>
          <w:color w:val="000000"/>
        </w:rPr>
        <w:t>Cena in plačilni pogoji</w:t>
      </w:r>
    </w:p>
    <w:p w:rsidR="00BB7006" w:rsidRPr="0018396A" w:rsidRDefault="00BB7006" w:rsidP="00BB7006">
      <w:pPr>
        <w:autoSpaceDE w:val="0"/>
        <w:autoSpaceDN w:val="0"/>
        <w:adjustRightInd w:val="0"/>
        <w:jc w:val="both"/>
        <w:rPr>
          <w:b/>
          <w:bCs/>
          <w:color w:val="000000"/>
        </w:rPr>
      </w:pPr>
    </w:p>
    <w:p w:rsidR="00BB7006" w:rsidRDefault="0086039C" w:rsidP="00BB7006">
      <w:pPr>
        <w:autoSpaceDE w:val="0"/>
        <w:autoSpaceDN w:val="0"/>
        <w:adjustRightInd w:val="0"/>
        <w:jc w:val="center"/>
        <w:rPr>
          <w:b/>
          <w:bCs/>
          <w:color w:val="000000"/>
        </w:rPr>
      </w:pPr>
      <w:r>
        <w:rPr>
          <w:b/>
          <w:bCs/>
          <w:color w:val="000000"/>
        </w:rPr>
        <w:t>6</w:t>
      </w:r>
      <w:r w:rsidR="00BB7006" w:rsidRPr="0018396A">
        <w:rPr>
          <w:b/>
          <w:bCs/>
          <w:color w:val="000000"/>
        </w:rPr>
        <w:t>. člen</w:t>
      </w:r>
    </w:p>
    <w:p w:rsidR="00BB7006" w:rsidRPr="0018396A" w:rsidRDefault="00BB7006" w:rsidP="00BB7006">
      <w:pPr>
        <w:autoSpaceDE w:val="0"/>
        <w:autoSpaceDN w:val="0"/>
        <w:adjustRightInd w:val="0"/>
        <w:jc w:val="center"/>
        <w:rPr>
          <w:b/>
          <w:bCs/>
          <w:color w:val="000000"/>
        </w:rPr>
      </w:pPr>
      <w:r>
        <w:rPr>
          <w:b/>
          <w:bCs/>
          <w:color w:val="000000"/>
        </w:rPr>
        <w:t>(cena)</w:t>
      </w:r>
    </w:p>
    <w:p w:rsidR="00BB7006" w:rsidRPr="0018396A" w:rsidRDefault="00BB7006" w:rsidP="00BB7006">
      <w:pPr>
        <w:autoSpaceDE w:val="0"/>
        <w:autoSpaceDN w:val="0"/>
        <w:adjustRightInd w:val="0"/>
        <w:jc w:val="both"/>
        <w:rPr>
          <w:color w:val="000000"/>
        </w:rPr>
      </w:pPr>
    </w:p>
    <w:p w:rsidR="00BB7006" w:rsidRDefault="00BB7006" w:rsidP="00BB7006">
      <w:pPr>
        <w:autoSpaceDE w:val="0"/>
        <w:autoSpaceDN w:val="0"/>
        <w:adjustRightInd w:val="0"/>
        <w:jc w:val="both"/>
        <w:rPr>
          <w:color w:val="000000"/>
        </w:rPr>
      </w:pPr>
      <w:r>
        <w:rPr>
          <w:color w:val="000000"/>
        </w:rPr>
        <w:t>Cena storitev po tej pogodbi</w:t>
      </w:r>
      <w:r w:rsidRPr="0018396A">
        <w:rPr>
          <w:color w:val="000000"/>
        </w:rPr>
        <w:t xml:space="preserve"> znaša</w:t>
      </w:r>
      <w:r>
        <w:rPr>
          <w:color w:val="000000"/>
        </w:rPr>
        <w:t>:</w:t>
      </w:r>
    </w:p>
    <w:tbl>
      <w:tblPr>
        <w:tblStyle w:val="Tabelamrea"/>
        <w:tblW w:w="8897" w:type="dxa"/>
        <w:tblLook w:val="04A0" w:firstRow="1" w:lastRow="0" w:firstColumn="1" w:lastColumn="0" w:noHBand="0" w:noVBand="1"/>
      </w:tblPr>
      <w:tblGrid>
        <w:gridCol w:w="3398"/>
        <w:gridCol w:w="2062"/>
        <w:gridCol w:w="1718"/>
        <w:gridCol w:w="1719"/>
      </w:tblGrid>
      <w:tr w:rsidR="00BB7006" w:rsidRPr="004F7DA5" w:rsidTr="00C05636">
        <w:tc>
          <w:tcPr>
            <w:tcW w:w="2802" w:type="dxa"/>
          </w:tcPr>
          <w:p w:rsidR="00BB7006" w:rsidRPr="008D65B6" w:rsidRDefault="00BB7006" w:rsidP="00C05636">
            <w:pPr>
              <w:jc w:val="both"/>
              <w:rPr>
                <w:sz w:val="20"/>
                <w:szCs w:val="20"/>
              </w:rPr>
            </w:pPr>
          </w:p>
        </w:tc>
        <w:tc>
          <w:tcPr>
            <w:tcW w:w="1701" w:type="dxa"/>
          </w:tcPr>
          <w:p w:rsidR="00BB7006" w:rsidRPr="004F7DA5" w:rsidRDefault="00BB7006" w:rsidP="00C05636">
            <w:pPr>
              <w:jc w:val="both"/>
              <w:rPr>
                <w:sz w:val="20"/>
                <w:szCs w:val="20"/>
              </w:rPr>
            </w:pPr>
            <w:r w:rsidRPr="004F7DA5">
              <w:rPr>
                <w:sz w:val="20"/>
                <w:szCs w:val="20"/>
              </w:rPr>
              <w:t>CENA  BREZ DDV</w:t>
            </w:r>
          </w:p>
        </w:tc>
        <w:tc>
          <w:tcPr>
            <w:tcW w:w="1417" w:type="dxa"/>
          </w:tcPr>
          <w:p w:rsidR="00BB7006" w:rsidRPr="004F7DA5" w:rsidRDefault="00BB7006" w:rsidP="00C05636">
            <w:pPr>
              <w:jc w:val="both"/>
              <w:rPr>
                <w:sz w:val="20"/>
                <w:szCs w:val="20"/>
              </w:rPr>
            </w:pPr>
            <w:r w:rsidRPr="004F7DA5">
              <w:rPr>
                <w:sz w:val="20"/>
                <w:szCs w:val="20"/>
              </w:rPr>
              <w:t>VREDNOST 22% DDV</w:t>
            </w:r>
          </w:p>
        </w:tc>
        <w:tc>
          <w:tcPr>
            <w:tcW w:w="1418" w:type="dxa"/>
          </w:tcPr>
          <w:p w:rsidR="00BB7006" w:rsidRPr="004F7DA5" w:rsidRDefault="00BB7006" w:rsidP="00C05636">
            <w:pPr>
              <w:jc w:val="both"/>
              <w:rPr>
                <w:sz w:val="20"/>
                <w:szCs w:val="20"/>
              </w:rPr>
            </w:pPr>
            <w:r w:rsidRPr="004F7DA5">
              <w:rPr>
                <w:sz w:val="20"/>
                <w:szCs w:val="20"/>
              </w:rPr>
              <w:t>CENA Z DDV</w:t>
            </w:r>
          </w:p>
        </w:tc>
      </w:tr>
      <w:tr w:rsidR="00BB7006" w:rsidRPr="008D65B6" w:rsidTr="00C05636">
        <w:tc>
          <w:tcPr>
            <w:tcW w:w="2802" w:type="dxa"/>
          </w:tcPr>
          <w:p w:rsidR="00BB7006" w:rsidRDefault="00BB7006" w:rsidP="00C05636">
            <w:pPr>
              <w:jc w:val="both"/>
              <w:rPr>
                <w:b/>
              </w:rPr>
            </w:pPr>
            <w:r>
              <w:rPr>
                <w:sz w:val="20"/>
                <w:szCs w:val="20"/>
              </w:rPr>
              <w:t xml:space="preserve">Prvo </w:t>
            </w:r>
            <w:r w:rsidRPr="00FC4826">
              <w:rPr>
                <w:sz w:val="20"/>
                <w:szCs w:val="20"/>
              </w:rPr>
              <w:t>leto: (</w:t>
            </w:r>
            <w:proofErr w:type="spellStart"/>
            <w:r w:rsidRPr="00FC4826">
              <w:rPr>
                <w:sz w:val="20"/>
                <w:szCs w:val="20"/>
              </w:rPr>
              <w:t>re</w:t>
            </w:r>
            <w:proofErr w:type="spellEnd"/>
            <w:r w:rsidRPr="00FC4826">
              <w:rPr>
                <w:sz w:val="20"/>
                <w:szCs w:val="20"/>
              </w:rPr>
              <w:t>)</w:t>
            </w:r>
            <w:proofErr w:type="spellStart"/>
            <w:r w:rsidRPr="00FC4826">
              <w:rPr>
                <w:sz w:val="20"/>
                <w:szCs w:val="20"/>
              </w:rPr>
              <w:t>akreditacijska</w:t>
            </w:r>
            <w:proofErr w:type="spellEnd"/>
            <w:r w:rsidRPr="00FC4826">
              <w:rPr>
                <w:sz w:val="20"/>
                <w:szCs w:val="20"/>
              </w:rPr>
              <w:t xml:space="preserve"> in certifikacijska presoja</w:t>
            </w:r>
          </w:p>
        </w:tc>
        <w:tc>
          <w:tcPr>
            <w:tcW w:w="1701" w:type="dxa"/>
          </w:tcPr>
          <w:p w:rsidR="00BB7006" w:rsidRDefault="00BB7006" w:rsidP="00C05636">
            <w:pPr>
              <w:jc w:val="right"/>
              <w:rPr>
                <w:sz w:val="20"/>
                <w:szCs w:val="20"/>
              </w:rPr>
            </w:pPr>
          </w:p>
          <w:p w:rsidR="00BB7006" w:rsidRPr="008D65B6" w:rsidRDefault="00BB7006" w:rsidP="00C05636">
            <w:pPr>
              <w:jc w:val="right"/>
              <w:rPr>
                <w:sz w:val="20"/>
                <w:szCs w:val="20"/>
              </w:rPr>
            </w:pPr>
            <w:r w:rsidRPr="008D65B6">
              <w:rPr>
                <w:sz w:val="20"/>
                <w:szCs w:val="20"/>
              </w:rPr>
              <w:t>EUR</w:t>
            </w:r>
          </w:p>
        </w:tc>
        <w:tc>
          <w:tcPr>
            <w:tcW w:w="1417" w:type="dxa"/>
          </w:tcPr>
          <w:p w:rsidR="00BB7006" w:rsidRDefault="00BB7006" w:rsidP="00C05636">
            <w:pPr>
              <w:jc w:val="right"/>
              <w:rPr>
                <w:sz w:val="20"/>
                <w:szCs w:val="20"/>
              </w:rPr>
            </w:pPr>
          </w:p>
          <w:p w:rsidR="00BB7006" w:rsidRPr="008D65B6" w:rsidRDefault="00BB7006" w:rsidP="00C05636">
            <w:pPr>
              <w:jc w:val="right"/>
              <w:rPr>
                <w:sz w:val="20"/>
                <w:szCs w:val="20"/>
              </w:rPr>
            </w:pPr>
            <w:r w:rsidRPr="008D65B6">
              <w:rPr>
                <w:sz w:val="20"/>
                <w:szCs w:val="20"/>
              </w:rPr>
              <w:t>EUR</w:t>
            </w:r>
          </w:p>
        </w:tc>
        <w:tc>
          <w:tcPr>
            <w:tcW w:w="1418" w:type="dxa"/>
          </w:tcPr>
          <w:p w:rsidR="00BB7006" w:rsidRDefault="00BB7006" w:rsidP="00C05636">
            <w:pPr>
              <w:jc w:val="right"/>
              <w:rPr>
                <w:sz w:val="20"/>
                <w:szCs w:val="20"/>
              </w:rPr>
            </w:pPr>
          </w:p>
          <w:p w:rsidR="00BB7006" w:rsidRPr="008D65B6" w:rsidRDefault="00BB7006" w:rsidP="00C05636">
            <w:pPr>
              <w:jc w:val="right"/>
              <w:rPr>
                <w:sz w:val="20"/>
                <w:szCs w:val="20"/>
              </w:rPr>
            </w:pPr>
            <w:r w:rsidRPr="008D65B6">
              <w:rPr>
                <w:sz w:val="20"/>
                <w:szCs w:val="20"/>
              </w:rPr>
              <w:t>EUR</w:t>
            </w:r>
          </w:p>
        </w:tc>
      </w:tr>
      <w:tr w:rsidR="00BB7006" w:rsidRPr="008D65B6" w:rsidTr="00C05636">
        <w:tc>
          <w:tcPr>
            <w:tcW w:w="2802" w:type="dxa"/>
          </w:tcPr>
          <w:p w:rsidR="00BB7006" w:rsidRDefault="00BB7006" w:rsidP="00C05636">
            <w:pPr>
              <w:pStyle w:val="Brezrazmikov"/>
              <w:rPr>
                <w:rFonts w:ascii="Times New Roman" w:hAnsi="Times New Roman"/>
                <w:sz w:val="20"/>
                <w:szCs w:val="20"/>
              </w:rPr>
            </w:pPr>
          </w:p>
          <w:p w:rsidR="00BB7006" w:rsidRDefault="00BB7006" w:rsidP="00C05636">
            <w:pPr>
              <w:pStyle w:val="Brezrazmikov"/>
              <w:rPr>
                <w:b/>
              </w:rPr>
            </w:pPr>
            <w:r>
              <w:rPr>
                <w:rFonts w:ascii="Times New Roman" w:hAnsi="Times New Roman"/>
                <w:sz w:val="20"/>
                <w:szCs w:val="20"/>
              </w:rPr>
              <w:t xml:space="preserve">Drugo </w:t>
            </w:r>
            <w:r w:rsidRPr="00FC4826">
              <w:rPr>
                <w:rFonts w:ascii="Times New Roman" w:hAnsi="Times New Roman"/>
                <w:sz w:val="20"/>
                <w:szCs w:val="20"/>
              </w:rPr>
              <w:t>leto: 1. periodična presoja</w:t>
            </w:r>
          </w:p>
        </w:tc>
        <w:tc>
          <w:tcPr>
            <w:tcW w:w="1701" w:type="dxa"/>
          </w:tcPr>
          <w:p w:rsidR="00BB7006" w:rsidRDefault="00BB7006" w:rsidP="00C05636">
            <w:pPr>
              <w:jc w:val="right"/>
              <w:rPr>
                <w:sz w:val="20"/>
                <w:szCs w:val="20"/>
              </w:rPr>
            </w:pPr>
          </w:p>
          <w:p w:rsidR="00BB7006" w:rsidRPr="008D65B6" w:rsidRDefault="00BB7006" w:rsidP="00C05636">
            <w:pPr>
              <w:jc w:val="right"/>
              <w:rPr>
                <w:sz w:val="20"/>
                <w:szCs w:val="20"/>
              </w:rPr>
            </w:pPr>
            <w:r w:rsidRPr="008D65B6">
              <w:rPr>
                <w:sz w:val="20"/>
                <w:szCs w:val="20"/>
              </w:rPr>
              <w:t>EUR</w:t>
            </w:r>
          </w:p>
        </w:tc>
        <w:tc>
          <w:tcPr>
            <w:tcW w:w="1417" w:type="dxa"/>
          </w:tcPr>
          <w:p w:rsidR="00BB7006" w:rsidRDefault="00BB7006" w:rsidP="00C05636">
            <w:pPr>
              <w:jc w:val="right"/>
              <w:rPr>
                <w:sz w:val="20"/>
                <w:szCs w:val="20"/>
              </w:rPr>
            </w:pPr>
          </w:p>
          <w:p w:rsidR="00BB7006" w:rsidRPr="008D65B6" w:rsidRDefault="00BB7006" w:rsidP="00C05636">
            <w:pPr>
              <w:jc w:val="right"/>
              <w:rPr>
                <w:sz w:val="20"/>
                <w:szCs w:val="20"/>
              </w:rPr>
            </w:pPr>
            <w:r w:rsidRPr="008D65B6">
              <w:rPr>
                <w:sz w:val="20"/>
                <w:szCs w:val="20"/>
              </w:rPr>
              <w:t>EUR</w:t>
            </w:r>
          </w:p>
        </w:tc>
        <w:tc>
          <w:tcPr>
            <w:tcW w:w="1418" w:type="dxa"/>
          </w:tcPr>
          <w:p w:rsidR="00BB7006" w:rsidRDefault="00BB7006" w:rsidP="00C05636">
            <w:pPr>
              <w:jc w:val="right"/>
              <w:rPr>
                <w:sz w:val="20"/>
                <w:szCs w:val="20"/>
              </w:rPr>
            </w:pPr>
          </w:p>
          <w:p w:rsidR="00BB7006" w:rsidRPr="008D65B6" w:rsidRDefault="00BB7006" w:rsidP="00C05636">
            <w:pPr>
              <w:jc w:val="right"/>
              <w:rPr>
                <w:sz w:val="20"/>
                <w:szCs w:val="20"/>
              </w:rPr>
            </w:pPr>
            <w:r w:rsidRPr="008D65B6">
              <w:rPr>
                <w:sz w:val="20"/>
                <w:szCs w:val="20"/>
              </w:rPr>
              <w:t>EUR</w:t>
            </w:r>
          </w:p>
        </w:tc>
      </w:tr>
      <w:tr w:rsidR="00BB7006" w:rsidRPr="008D65B6" w:rsidTr="00C05636">
        <w:tc>
          <w:tcPr>
            <w:tcW w:w="2802" w:type="dxa"/>
          </w:tcPr>
          <w:p w:rsidR="00BB7006" w:rsidRDefault="00BB7006" w:rsidP="00C05636">
            <w:pPr>
              <w:pStyle w:val="Brezrazmikov"/>
              <w:rPr>
                <w:rFonts w:ascii="Times New Roman" w:hAnsi="Times New Roman"/>
                <w:sz w:val="20"/>
                <w:szCs w:val="20"/>
              </w:rPr>
            </w:pPr>
          </w:p>
          <w:p w:rsidR="00BB7006" w:rsidRDefault="00BB7006" w:rsidP="00C05636">
            <w:pPr>
              <w:pStyle w:val="Brezrazmikov"/>
              <w:rPr>
                <w:b/>
              </w:rPr>
            </w:pPr>
            <w:r>
              <w:rPr>
                <w:rFonts w:ascii="Times New Roman" w:hAnsi="Times New Roman"/>
                <w:sz w:val="20"/>
                <w:szCs w:val="20"/>
              </w:rPr>
              <w:t>Tretje</w:t>
            </w:r>
            <w:r w:rsidRPr="00FC4826">
              <w:rPr>
                <w:rFonts w:ascii="Times New Roman" w:hAnsi="Times New Roman"/>
                <w:sz w:val="20"/>
                <w:szCs w:val="20"/>
              </w:rPr>
              <w:t xml:space="preserve"> leto: 2. periodična presoja</w:t>
            </w:r>
          </w:p>
        </w:tc>
        <w:tc>
          <w:tcPr>
            <w:tcW w:w="1701" w:type="dxa"/>
          </w:tcPr>
          <w:p w:rsidR="00BB7006" w:rsidRDefault="00BB7006" w:rsidP="00C05636">
            <w:pPr>
              <w:jc w:val="right"/>
              <w:rPr>
                <w:sz w:val="20"/>
                <w:szCs w:val="20"/>
              </w:rPr>
            </w:pPr>
          </w:p>
          <w:p w:rsidR="00BB7006" w:rsidRPr="008D65B6" w:rsidRDefault="00BB7006" w:rsidP="00C05636">
            <w:pPr>
              <w:jc w:val="right"/>
              <w:rPr>
                <w:sz w:val="20"/>
                <w:szCs w:val="20"/>
              </w:rPr>
            </w:pPr>
            <w:r w:rsidRPr="008D65B6">
              <w:rPr>
                <w:sz w:val="20"/>
                <w:szCs w:val="20"/>
              </w:rPr>
              <w:t>EUR</w:t>
            </w:r>
          </w:p>
        </w:tc>
        <w:tc>
          <w:tcPr>
            <w:tcW w:w="1417" w:type="dxa"/>
          </w:tcPr>
          <w:p w:rsidR="00BB7006" w:rsidRDefault="00BB7006" w:rsidP="00C05636">
            <w:pPr>
              <w:jc w:val="right"/>
              <w:rPr>
                <w:sz w:val="20"/>
                <w:szCs w:val="20"/>
              </w:rPr>
            </w:pPr>
          </w:p>
          <w:p w:rsidR="00BB7006" w:rsidRPr="008D65B6" w:rsidRDefault="00BB7006" w:rsidP="00C05636">
            <w:pPr>
              <w:jc w:val="right"/>
              <w:rPr>
                <w:sz w:val="20"/>
                <w:szCs w:val="20"/>
              </w:rPr>
            </w:pPr>
            <w:r w:rsidRPr="008D65B6">
              <w:rPr>
                <w:sz w:val="20"/>
                <w:szCs w:val="20"/>
              </w:rPr>
              <w:t>EUR</w:t>
            </w:r>
          </w:p>
        </w:tc>
        <w:tc>
          <w:tcPr>
            <w:tcW w:w="1418" w:type="dxa"/>
          </w:tcPr>
          <w:p w:rsidR="00BB7006" w:rsidRDefault="00BB7006" w:rsidP="00C05636">
            <w:pPr>
              <w:jc w:val="right"/>
              <w:rPr>
                <w:sz w:val="20"/>
                <w:szCs w:val="20"/>
              </w:rPr>
            </w:pPr>
          </w:p>
          <w:p w:rsidR="00BB7006" w:rsidRPr="008D65B6" w:rsidRDefault="00BB7006" w:rsidP="00C05636">
            <w:pPr>
              <w:jc w:val="right"/>
              <w:rPr>
                <w:sz w:val="20"/>
                <w:szCs w:val="20"/>
              </w:rPr>
            </w:pPr>
            <w:r w:rsidRPr="008D65B6">
              <w:rPr>
                <w:sz w:val="20"/>
                <w:szCs w:val="20"/>
              </w:rPr>
              <w:t>EUR</w:t>
            </w:r>
          </w:p>
        </w:tc>
      </w:tr>
      <w:tr w:rsidR="00BB7006" w:rsidRPr="008D65B6" w:rsidTr="00C05636">
        <w:tc>
          <w:tcPr>
            <w:tcW w:w="2802" w:type="dxa"/>
          </w:tcPr>
          <w:p w:rsidR="00BB7006" w:rsidRDefault="00BB7006" w:rsidP="00C05636">
            <w:pPr>
              <w:jc w:val="both"/>
              <w:rPr>
                <w:sz w:val="20"/>
                <w:szCs w:val="20"/>
              </w:rPr>
            </w:pPr>
          </w:p>
          <w:p w:rsidR="00BB7006" w:rsidRPr="004F7DA5" w:rsidRDefault="00BB7006" w:rsidP="00C05636">
            <w:pPr>
              <w:jc w:val="both"/>
              <w:rPr>
                <w:sz w:val="20"/>
                <w:szCs w:val="20"/>
              </w:rPr>
            </w:pPr>
            <w:r w:rsidRPr="004F7DA5">
              <w:rPr>
                <w:sz w:val="20"/>
                <w:szCs w:val="20"/>
              </w:rPr>
              <w:t xml:space="preserve">SKUPNA </w:t>
            </w:r>
            <w:r>
              <w:rPr>
                <w:sz w:val="20"/>
                <w:szCs w:val="20"/>
              </w:rPr>
              <w:t xml:space="preserve">POGODBENA </w:t>
            </w:r>
            <w:r w:rsidRPr="004F7DA5">
              <w:rPr>
                <w:sz w:val="20"/>
                <w:szCs w:val="20"/>
              </w:rPr>
              <w:t>VREDNOST</w:t>
            </w:r>
            <w:r>
              <w:rPr>
                <w:sz w:val="20"/>
                <w:szCs w:val="20"/>
              </w:rPr>
              <w:t xml:space="preserve"> </w:t>
            </w:r>
          </w:p>
        </w:tc>
        <w:tc>
          <w:tcPr>
            <w:tcW w:w="1701" w:type="dxa"/>
          </w:tcPr>
          <w:p w:rsidR="00BB7006" w:rsidRDefault="00BB7006" w:rsidP="00C05636">
            <w:pPr>
              <w:jc w:val="right"/>
              <w:rPr>
                <w:sz w:val="20"/>
                <w:szCs w:val="20"/>
              </w:rPr>
            </w:pPr>
          </w:p>
          <w:p w:rsidR="00BB7006" w:rsidRPr="008D65B6" w:rsidRDefault="00BB7006" w:rsidP="00C05636">
            <w:pPr>
              <w:jc w:val="right"/>
              <w:rPr>
                <w:sz w:val="20"/>
                <w:szCs w:val="20"/>
              </w:rPr>
            </w:pPr>
            <w:r w:rsidRPr="008D65B6">
              <w:rPr>
                <w:sz w:val="20"/>
                <w:szCs w:val="20"/>
              </w:rPr>
              <w:t>EUR</w:t>
            </w:r>
          </w:p>
        </w:tc>
        <w:tc>
          <w:tcPr>
            <w:tcW w:w="1417" w:type="dxa"/>
          </w:tcPr>
          <w:p w:rsidR="00BB7006" w:rsidRDefault="00BB7006" w:rsidP="00C05636">
            <w:pPr>
              <w:jc w:val="right"/>
              <w:rPr>
                <w:sz w:val="20"/>
                <w:szCs w:val="20"/>
              </w:rPr>
            </w:pPr>
          </w:p>
          <w:p w:rsidR="00BB7006" w:rsidRPr="008D65B6" w:rsidRDefault="00BB7006" w:rsidP="00C05636">
            <w:pPr>
              <w:jc w:val="right"/>
              <w:rPr>
                <w:sz w:val="20"/>
                <w:szCs w:val="20"/>
              </w:rPr>
            </w:pPr>
            <w:r w:rsidRPr="008D65B6">
              <w:rPr>
                <w:sz w:val="20"/>
                <w:szCs w:val="20"/>
              </w:rPr>
              <w:t>EUR</w:t>
            </w:r>
          </w:p>
        </w:tc>
        <w:tc>
          <w:tcPr>
            <w:tcW w:w="1418" w:type="dxa"/>
          </w:tcPr>
          <w:p w:rsidR="00BB7006" w:rsidRDefault="00BB7006" w:rsidP="00C05636">
            <w:pPr>
              <w:jc w:val="right"/>
              <w:rPr>
                <w:sz w:val="20"/>
                <w:szCs w:val="20"/>
              </w:rPr>
            </w:pPr>
          </w:p>
          <w:p w:rsidR="00BB7006" w:rsidRPr="008D65B6" w:rsidRDefault="00BB7006" w:rsidP="00C05636">
            <w:pPr>
              <w:jc w:val="right"/>
              <w:rPr>
                <w:sz w:val="20"/>
                <w:szCs w:val="20"/>
              </w:rPr>
            </w:pPr>
            <w:r w:rsidRPr="008D65B6">
              <w:rPr>
                <w:sz w:val="20"/>
                <w:szCs w:val="20"/>
              </w:rPr>
              <w:t>EUR</w:t>
            </w:r>
          </w:p>
        </w:tc>
      </w:tr>
    </w:tbl>
    <w:p w:rsidR="00BB7006" w:rsidRDefault="00BB7006" w:rsidP="00BB7006">
      <w:pPr>
        <w:autoSpaceDE w:val="0"/>
        <w:autoSpaceDN w:val="0"/>
        <w:adjustRightInd w:val="0"/>
        <w:jc w:val="both"/>
        <w:rPr>
          <w:color w:val="000000"/>
        </w:rPr>
      </w:pPr>
    </w:p>
    <w:p w:rsidR="00BB7006" w:rsidRDefault="00BB7006" w:rsidP="00BB7006">
      <w:pPr>
        <w:autoSpaceDE w:val="0"/>
        <w:autoSpaceDN w:val="0"/>
        <w:adjustRightInd w:val="0"/>
        <w:jc w:val="both"/>
        <w:rPr>
          <w:color w:val="000000"/>
        </w:rPr>
      </w:pPr>
    </w:p>
    <w:p w:rsidR="00BB7006" w:rsidRDefault="00BB7006" w:rsidP="00BB7006">
      <w:pPr>
        <w:autoSpaceDE w:val="0"/>
        <w:autoSpaceDN w:val="0"/>
        <w:adjustRightInd w:val="0"/>
        <w:jc w:val="both"/>
        <w:rPr>
          <w:color w:val="000000"/>
        </w:rPr>
      </w:pPr>
      <w:r>
        <w:rPr>
          <w:color w:val="000000"/>
        </w:rPr>
        <w:t>Cena</w:t>
      </w:r>
      <w:r w:rsidRPr="0018396A">
        <w:rPr>
          <w:color w:val="000000"/>
        </w:rPr>
        <w:t xml:space="preserve"> </w:t>
      </w:r>
      <w:r>
        <w:rPr>
          <w:color w:val="000000"/>
        </w:rPr>
        <w:t>v</w:t>
      </w:r>
      <w:r w:rsidRPr="0018396A">
        <w:rPr>
          <w:color w:val="000000"/>
        </w:rPr>
        <w:t>ključuje tudi vse stroške, povezane z izvedbo javnega naročila (</w:t>
      </w:r>
      <w:r>
        <w:rPr>
          <w:color w:val="000000"/>
        </w:rPr>
        <w:t xml:space="preserve">npr. </w:t>
      </w:r>
      <w:r w:rsidRPr="0018396A">
        <w:rPr>
          <w:color w:val="000000"/>
        </w:rPr>
        <w:t>posredovanje potrebne dokumentacije – zahteve standarda, posredovanje priporočljive dokumentacije, svetovanje in podpora sodelujočim bolnišnicam pri uvajanju izboljšav, stroški dela zunanjih presojevalcev, prevozni stroški, stroški nočitev, stroški prehrane in drugi stroški</w:t>
      </w:r>
      <w:r>
        <w:rPr>
          <w:color w:val="000000"/>
        </w:rPr>
        <w:t xml:space="preserve"> izvajalca</w:t>
      </w:r>
      <w:r w:rsidRPr="0018396A">
        <w:rPr>
          <w:color w:val="000000"/>
        </w:rPr>
        <w:t>)</w:t>
      </w:r>
      <w:r>
        <w:rPr>
          <w:color w:val="000000"/>
        </w:rPr>
        <w:t xml:space="preserve"> in tudi </w:t>
      </w:r>
      <w:r w:rsidRPr="0018396A">
        <w:rPr>
          <w:color w:val="000000"/>
        </w:rPr>
        <w:t xml:space="preserve">vse dejavnosti v okviru morebitne ponovne presoje zaradi ugotovljenih neskladij v okviru posamezne </w:t>
      </w:r>
      <w:r>
        <w:rPr>
          <w:color w:val="000000"/>
        </w:rPr>
        <w:t>presoje</w:t>
      </w:r>
      <w:r w:rsidRPr="0018396A">
        <w:rPr>
          <w:color w:val="000000"/>
        </w:rPr>
        <w:t>.</w:t>
      </w:r>
    </w:p>
    <w:p w:rsidR="00BB7006" w:rsidRPr="0018396A" w:rsidRDefault="00BB7006" w:rsidP="00BB7006">
      <w:pPr>
        <w:autoSpaceDE w:val="0"/>
        <w:autoSpaceDN w:val="0"/>
        <w:adjustRightInd w:val="0"/>
        <w:jc w:val="both"/>
        <w:rPr>
          <w:color w:val="000000"/>
        </w:rPr>
      </w:pPr>
    </w:p>
    <w:p w:rsidR="00BB7006" w:rsidRPr="0018396A" w:rsidRDefault="00BB7006" w:rsidP="00BB7006">
      <w:pPr>
        <w:autoSpaceDE w:val="0"/>
        <w:autoSpaceDN w:val="0"/>
        <w:adjustRightInd w:val="0"/>
        <w:jc w:val="both"/>
        <w:rPr>
          <w:color w:val="000000"/>
        </w:rPr>
      </w:pPr>
      <w:r>
        <w:rPr>
          <w:color w:val="000000"/>
        </w:rPr>
        <w:t>Cena</w:t>
      </w:r>
      <w:r w:rsidRPr="0018396A">
        <w:rPr>
          <w:color w:val="000000"/>
        </w:rPr>
        <w:t xml:space="preserve"> </w:t>
      </w:r>
      <w:r>
        <w:rPr>
          <w:color w:val="000000"/>
        </w:rPr>
        <w:t>je fiksna</w:t>
      </w:r>
      <w:r w:rsidRPr="0018396A">
        <w:rPr>
          <w:color w:val="000000"/>
        </w:rPr>
        <w:t xml:space="preserve"> za</w:t>
      </w:r>
      <w:r>
        <w:rPr>
          <w:color w:val="000000"/>
        </w:rPr>
        <w:t xml:space="preserve"> celotno pogodbeno obdobje.</w:t>
      </w:r>
    </w:p>
    <w:p w:rsidR="00BB7006" w:rsidRPr="0018396A" w:rsidRDefault="00BB7006" w:rsidP="00BB7006">
      <w:pPr>
        <w:autoSpaceDE w:val="0"/>
        <w:autoSpaceDN w:val="0"/>
        <w:adjustRightInd w:val="0"/>
        <w:jc w:val="both"/>
        <w:rPr>
          <w:color w:val="000000"/>
        </w:rPr>
      </w:pPr>
    </w:p>
    <w:p w:rsidR="00BB7006" w:rsidRPr="0018396A" w:rsidRDefault="00BB7006" w:rsidP="00BB7006">
      <w:pPr>
        <w:autoSpaceDE w:val="0"/>
        <w:autoSpaceDN w:val="0"/>
        <w:adjustRightInd w:val="0"/>
        <w:jc w:val="both"/>
        <w:rPr>
          <w:b/>
          <w:bCs/>
          <w:color w:val="000000"/>
        </w:rPr>
      </w:pPr>
    </w:p>
    <w:p w:rsidR="00BB7006" w:rsidRPr="0018396A" w:rsidRDefault="00BB7006" w:rsidP="00BB7006">
      <w:pPr>
        <w:autoSpaceDE w:val="0"/>
        <w:autoSpaceDN w:val="0"/>
        <w:adjustRightInd w:val="0"/>
        <w:jc w:val="both"/>
        <w:rPr>
          <w:b/>
          <w:bCs/>
          <w:color w:val="000000"/>
        </w:rPr>
      </w:pPr>
    </w:p>
    <w:p w:rsidR="00BB7006" w:rsidRPr="0018396A" w:rsidRDefault="0086039C" w:rsidP="00BB7006">
      <w:pPr>
        <w:autoSpaceDE w:val="0"/>
        <w:autoSpaceDN w:val="0"/>
        <w:adjustRightInd w:val="0"/>
        <w:jc w:val="center"/>
        <w:rPr>
          <w:b/>
          <w:bCs/>
          <w:color w:val="000000"/>
        </w:rPr>
      </w:pPr>
      <w:r>
        <w:rPr>
          <w:b/>
          <w:bCs/>
          <w:color w:val="000000"/>
        </w:rPr>
        <w:t>7</w:t>
      </w:r>
      <w:r w:rsidR="00BB7006" w:rsidRPr="0018396A">
        <w:rPr>
          <w:b/>
          <w:bCs/>
          <w:color w:val="000000"/>
        </w:rPr>
        <w:t>. člen</w:t>
      </w:r>
    </w:p>
    <w:p w:rsidR="00BB7006" w:rsidRDefault="00BB7006" w:rsidP="00BB7006">
      <w:pPr>
        <w:autoSpaceDE w:val="0"/>
        <w:autoSpaceDN w:val="0"/>
        <w:adjustRightInd w:val="0"/>
        <w:jc w:val="center"/>
        <w:rPr>
          <w:b/>
          <w:bCs/>
          <w:color w:val="000000"/>
        </w:rPr>
      </w:pPr>
      <w:r>
        <w:rPr>
          <w:b/>
          <w:bCs/>
          <w:color w:val="000000"/>
        </w:rPr>
        <w:t>(p</w:t>
      </w:r>
      <w:r w:rsidRPr="0018396A">
        <w:rPr>
          <w:b/>
          <w:bCs/>
          <w:color w:val="000000"/>
        </w:rPr>
        <w:t>lačilni pogoji</w:t>
      </w:r>
      <w:r>
        <w:rPr>
          <w:b/>
          <w:bCs/>
          <w:color w:val="000000"/>
        </w:rPr>
        <w:t>)</w:t>
      </w:r>
    </w:p>
    <w:p w:rsidR="00BB7006" w:rsidRPr="0018396A" w:rsidRDefault="00BB7006" w:rsidP="00BB7006">
      <w:pPr>
        <w:autoSpaceDE w:val="0"/>
        <w:autoSpaceDN w:val="0"/>
        <w:adjustRightInd w:val="0"/>
        <w:jc w:val="center"/>
        <w:rPr>
          <w:color w:val="000000"/>
        </w:rPr>
      </w:pPr>
    </w:p>
    <w:p w:rsidR="00BB7006" w:rsidRPr="0018396A" w:rsidRDefault="00BB7006" w:rsidP="00BB7006">
      <w:pPr>
        <w:autoSpaceDE w:val="0"/>
        <w:autoSpaceDN w:val="0"/>
        <w:adjustRightInd w:val="0"/>
        <w:jc w:val="both"/>
        <w:rPr>
          <w:color w:val="000000"/>
        </w:rPr>
      </w:pPr>
      <w:r w:rsidRPr="0018396A">
        <w:rPr>
          <w:color w:val="000000"/>
        </w:rPr>
        <w:t xml:space="preserve">Izvajalec bo </w:t>
      </w:r>
      <w:r>
        <w:rPr>
          <w:color w:val="000000"/>
        </w:rPr>
        <w:t>za vsako posamezno zaključeno periodično</w:t>
      </w:r>
      <w:r w:rsidRPr="0018396A">
        <w:rPr>
          <w:color w:val="000000"/>
        </w:rPr>
        <w:t xml:space="preserve"> </w:t>
      </w:r>
      <w:r>
        <w:rPr>
          <w:color w:val="000000"/>
        </w:rPr>
        <w:t>presojo</w:t>
      </w:r>
      <w:r w:rsidRPr="0018396A">
        <w:rPr>
          <w:color w:val="000000"/>
        </w:rPr>
        <w:t xml:space="preserve"> naročniku izstavil </w:t>
      </w:r>
      <w:r>
        <w:rPr>
          <w:color w:val="000000"/>
        </w:rPr>
        <w:t>e-</w:t>
      </w:r>
      <w:r w:rsidRPr="0018396A">
        <w:rPr>
          <w:color w:val="000000"/>
        </w:rPr>
        <w:t xml:space="preserve">račun </w:t>
      </w:r>
      <w:r>
        <w:rPr>
          <w:color w:val="000000"/>
        </w:rPr>
        <w:t xml:space="preserve">za </w:t>
      </w:r>
      <w:r w:rsidRPr="0018396A">
        <w:rPr>
          <w:color w:val="000000"/>
        </w:rPr>
        <w:t xml:space="preserve"> </w:t>
      </w:r>
      <w:r w:rsidRPr="0018396A">
        <w:rPr>
          <w:bCs/>
          <w:color w:val="000000"/>
        </w:rPr>
        <w:t>v osmih dneh po opravljeni storitvi</w:t>
      </w:r>
      <w:r>
        <w:rPr>
          <w:bCs/>
          <w:color w:val="000000"/>
        </w:rPr>
        <w:t>.</w:t>
      </w:r>
    </w:p>
    <w:p w:rsidR="00BB7006" w:rsidRDefault="00BB7006" w:rsidP="00BB7006">
      <w:pPr>
        <w:autoSpaceDE w:val="0"/>
        <w:autoSpaceDN w:val="0"/>
        <w:adjustRightInd w:val="0"/>
        <w:jc w:val="both"/>
        <w:rPr>
          <w:b/>
          <w:bCs/>
          <w:color w:val="000000"/>
        </w:rPr>
      </w:pPr>
    </w:p>
    <w:p w:rsidR="00BB7006" w:rsidRPr="0018396A" w:rsidRDefault="00BB7006" w:rsidP="00BB7006">
      <w:pPr>
        <w:autoSpaceDE w:val="0"/>
        <w:autoSpaceDN w:val="0"/>
        <w:adjustRightInd w:val="0"/>
        <w:jc w:val="both"/>
        <w:rPr>
          <w:b/>
          <w:bCs/>
          <w:color w:val="000000"/>
        </w:rPr>
      </w:pPr>
      <w:r>
        <w:rPr>
          <w:color w:val="000000"/>
        </w:rPr>
        <w:t>Vsaka zaključena periodična</w:t>
      </w:r>
      <w:r w:rsidRPr="0018396A">
        <w:rPr>
          <w:color w:val="000000"/>
        </w:rPr>
        <w:t xml:space="preserve"> </w:t>
      </w:r>
      <w:r>
        <w:rPr>
          <w:color w:val="000000"/>
        </w:rPr>
        <w:t xml:space="preserve">presoja mora biti </w:t>
      </w:r>
      <w:r w:rsidRPr="0018396A">
        <w:rPr>
          <w:bCs/>
          <w:color w:val="000000"/>
        </w:rPr>
        <w:t xml:space="preserve">predhodno potrjena (izvedba storitve v postavljenem roku v celoti in brez reklamacij) s strani </w:t>
      </w:r>
      <w:r>
        <w:rPr>
          <w:bCs/>
          <w:color w:val="000000"/>
        </w:rPr>
        <w:t>naročnika oziroma skrbnika pogodbe.</w:t>
      </w:r>
    </w:p>
    <w:p w:rsidR="00BB7006" w:rsidRPr="0018396A" w:rsidRDefault="00BB7006" w:rsidP="00BB7006">
      <w:pPr>
        <w:autoSpaceDE w:val="0"/>
        <w:autoSpaceDN w:val="0"/>
        <w:adjustRightInd w:val="0"/>
        <w:jc w:val="both"/>
        <w:rPr>
          <w:b/>
          <w:bCs/>
          <w:color w:val="000000"/>
        </w:rPr>
      </w:pPr>
    </w:p>
    <w:p w:rsidR="00BB7006" w:rsidRPr="0018396A" w:rsidRDefault="0086039C" w:rsidP="00BB7006">
      <w:pPr>
        <w:autoSpaceDE w:val="0"/>
        <w:autoSpaceDN w:val="0"/>
        <w:adjustRightInd w:val="0"/>
        <w:jc w:val="center"/>
        <w:rPr>
          <w:b/>
          <w:bCs/>
          <w:color w:val="000000"/>
        </w:rPr>
      </w:pPr>
      <w:r>
        <w:rPr>
          <w:b/>
          <w:bCs/>
          <w:color w:val="000000"/>
        </w:rPr>
        <w:t>8</w:t>
      </w:r>
      <w:r w:rsidR="00BB7006" w:rsidRPr="0018396A">
        <w:rPr>
          <w:b/>
          <w:bCs/>
          <w:color w:val="000000"/>
        </w:rPr>
        <w:t>. člen</w:t>
      </w:r>
    </w:p>
    <w:p w:rsidR="00BB7006" w:rsidRDefault="00BB7006" w:rsidP="00BB7006">
      <w:pPr>
        <w:autoSpaceDE w:val="0"/>
        <w:autoSpaceDN w:val="0"/>
        <w:adjustRightInd w:val="0"/>
        <w:jc w:val="center"/>
        <w:rPr>
          <w:b/>
          <w:color w:val="000000"/>
        </w:rPr>
      </w:pPr>
      <w:r w:rsidRPr="00974091">
        <w:rPr>
          <w:b/>
          <w:color w:val="000000"/>
        </w:rPr>
        <w:t>(rok plačila)</w:t>
      </w:r>
    </w:p>
    <w:p w:rsidR="00BB7006" w:rsidRPr="00974091" w:rsidRDefault="00BB7006" w:rsidP="00BB7006">
      <w:pPr>
        <w:autoSpaceDE w:val="0"/>
        <w:autoSpaceDN w:val="0"/>
        <w:adjustRightInd w:val="0"/>
        <w:jc w:val="center"/>
        <w:rPr>
          <w:b/>
          <w:color w:val="000000"/>
        </w:rPr>
      </w:pPr>
    </w:p>
    <w:p w:rsidR="00BB7006" w:rsidRPr="0018396A" w:rsidRDefault="00BB7006" w:rsidP="00BB7006">
      <w:pPr>
        <w:autoSpaceDE w:val="0"/>
        <w:autoSpaceDN w:val="0"/>
        <w:adjustRightInd w:val="0"/>
        <w:jc w:val="both"/>
        <w:rPr>
          <w:color w:val="000000"/>
        </w:rPr>
      </w:pPr>
      <w:r w:rsidRPr="0018396A">
        <w:rPr>
          <w:color w:val="000000"/>
        </w:rPr>
        <w:t xml:space="preserve">Naročnik bo </w:t>
      </w:r>
      <w:r>
        <w:rPr>
          <w:color w:val="000000"/>
        </w:rPr>
        <w:t>plačal ceno za posamezno</w:t>
      </w:r>
      <w:r w:rsidRPr="0018396A">
        <w:rPr>
          <w:color w:val="000000"/>
        </w:rPr>
        <w:t xml:space="preserve"> </w:t>
      </w:r>
      <w:r>
        <w:rPr>
          <w:color w:val="000000"/>
        </w:rPr>
        <w:t>zaključeno periodično</w:t>
      </w:r>
      <w:r w:rsidRPr="0018396A">
        <w:rPr>
          <w:color w:val="000000"/>
        </w:rPr>
        <w:t xml:space="preserve"> </w:t>
      </w:r>
      <w:r>
        <w:rPr>
          <w:color w:val="000000"/>
        </w:rPr>
        <w:t>presojo</w:t>
      </w:r>
      <w:r w:rsidRPr="0018396A">
        <w:rPr>
          <w:color w:val="000000"/>
        </w:rPr>
        <w:t xml:space="preserve"> v roku </w:t>
      </w:r>
      <w:r>
        <w:rPr>
          <w:color w:val="000000"/>
        </w:rPr>
        <w:t>6</w:t>
      </w:r>
      <w:r w:rsidRPr="0018396A">
        <w:rPr>
          <w:color w:val="000000"/>
        </w:rPr>
        <w:t xml:space="preserve">0 dni od datuma prejema pravilno izstavljenega </w:t>
      </w:r>
      <w:r>
        <w:rPr>
          <w:color w:val="000000"/>
        </w:rPr>
        <w:t>e-</w:t>
      </w:r>
      <w:r w:rsidRPr="0018396A">
        <w:rPr>
          <w:color w:val="000000"/>
        </w:rPr>
        <w:t xml:space="preserve">računa na transakcijski račun izvajalca št. </w:t>
      </w:r>
      <w:r>
        <w:rPr>
          <w:color w:val="000000"/>
        </w:rPr>
        <w:t>_________________________</w:t>
      </w:r>
      <w:r w:rsidRPr="0018396A">
        <w:rPr>
          <w:color w:val="000000"/>
        </w:rPr>
        <w:t xml:space="preserve"> .</w:t>
      </w:r>
    </w:p>
    <w:p w:rsidR="00BB7006" w:rsidRPr="0018396A" w:rsidRDefault="00BB7006" w:rsidP="00BB7006">
      <w:pPr>
        <w:autoSpaceDE w:val="0"/>
        <w:autoSpaceDN w:val="0"/>
        <w:adjustRightInd w:val="0"/>
        <w:jc w:val="both"/>
        <w:rPr>
          <w:color w:val="000000"/>
        </w:rPr>
      </w:pPr>
    </w:p>
    <w:p w:rsidR="0086039C" w:rsidRDefault="0086039C">
      <w:pPr>
        <w:spacing w:after="200" w:line="276" w:lineRule="auto"/>
        <w:rPr>
          <w:b/>
          <w:bCs/>
          <w:color w:val="000000"/>
        </w:rPr>
      </w:pPr>
      <w:r>
        <w:rPr>
          <w:b/>
          <w:bCs/>
          <w:color w:val="000000"/>
        </w:rPr>
        <w:br w:type="page"/>
      </w:r>
    </w:p>
    <w:p w:rsidR="00BB7006" w:rsidRPr="0018396A" w:rsidRDefault="00BB7006" w:rsidP="00BB7006">
      <w:pPr>
        <w:autoSpaceDE w:val="0"/>
        <w:autoSpaceDN w:val="0"/>
        <w:adjustRightInd w:val="0"/>
        <w:jc w:val="both"/>
        <w:rPr>
          <w:b/>
          <w:bCs/>
          <w:color w:val="000000"/>
        </w:rPr>
      </w:pPr>
      <w:r w:rsidRPr="0018396A">
        <w:rPr>
          <w:b/>
          <w:bCs/>
          <w:color w:val="000000"/>
        </w:rPr>
        <w:lastRenderedPageBreak/>
        <w:t>VI. Finančno zavarovanje</w:t>
      </w:r>
    </w:p>
    <w:p w:rsidR="00BB7006" w:rsidRPr="0018396A" w:rsidRDefault="00BB7006" w:rsidP="00BB7006">
      <w:pPr>
        <w:autoSpaceDE w:val="0"/>
        <w:autoSpaceDN w:val="0"/>
        <w:adjustRightInd w:val="0"/>
        <w:jc w:val="both"/>
        <w:rPr>
          <w:b/>
          <w:bCs/>
          <w:color w:val="000000"/>
        </w:rPr>
      </w:pPr>
    </w:p>
    <w:p w:rsidR="00BB7006" w:rsidRDefault="0086039C" w:rsidP="00BB7006">
      <w:pPr>
        <w:autoSpaceDE w:val="0"/>
        <w:autoSpaceDN w:val="0"/>
        <w:adjustRightInd w:val="0"/>
        <w:jc w:val="center"/>
        <w:rPr>
          <w:b/>
          <w:bCs/>
          <w:color w:val="000000"/>
        </w:rPr>
      </w:pPr>
      <w:r>
        <w:rPr>
          <w:b/>
          <w:bCs/>
          <w:color w:val="000000"/>
        </w:rPr>
        <w:t>9</w:t>
      </w:r>
      <w:r w:rsidR="00BB7006" w:rsidRPr="0018396A">
        <w:rPr>
          <w:b/>
          <w:bCs/>
          <w:color w:val="000000"/>
        </w:rPr>
        <w:t>. člen</w:t>
      </w:r>
    </w:p>
    <w:p w:rsidR="00BB7006" w:rsidRPr="0018396A" w:rsidRDefault="00BB7006" w:rsidP="00BB7006">
      <w:pPr>
        <w:autoSpaceDE w:val="0"/>
        <w:autoSpaceDN w:val="0"/>
        <w:adjustRightInd w:val="0"/>
        <w:jc w:val="center"/>
        <w:rPr>
          <w:b/>
          <w:bCs/>
          <w:color w:val="000000"/>
        </w:rPr>
      </w:pPr>
      <w:r>
        <w:rPr>
          <w:b/>
          <w:bCs/>
          <w:color w:val="000000"/>
        </w:rPr>
        <w:t>(f</w:t>
      </w:r>
      <w:r w:rsidRPr="0018396A">
        <w:rPr>
          <w:b/>
          <w:bCs/>
          <w:color w:val="000000"/>
        </w:rPr>
        <w:t>inančno zavarovanje</w:t>
      </w:r>
      <w:r>
        <w:rPr>
          <w:b/>
          <w:bCs/>
          <w:color w:val="000000"/>
        </w:rPr>
        <w:t>)</w:t>
      </w:r>
    </w:p>
    <w:p w:rsidR="00BB7006" w:rsidRPr="0018396A" w:rsidRDefault="00BB7006" w:rsidP="00BB7006">
      <w:pPr>
        <w:autoSpaceDE w:val="0"/>
        <w:autoSpaceDN w:val="0"/>
        <w:adjustRightInd w:val="0"/>
        <w:jc w:val="both"/>
        <w:rPr>
          <w:color w:val="000000"/>
        </w:rPr>
      </w:pPr>
    </w:p>
    <w:p w:rsidR="00BB7006" w:rsidRDefault="00BB7006" w:rsidP="00BB7006">
      <w:pPr>
        <w:autoSpaceDE w:val="0"/>
        <w:autoSpaceDN w:val="0"/>
        <w:adjustRightInd w:val="0"/>
        <w:jc w:val="both"/>
        <w:rPr>
          <w:color w:val="000000"/>
        </w:rPr>
      </w:pPr>
      <w:r w:rsidRPr="0018396A">
        <w:rPr>
          <w:color w:val="000000"/>
        </w:rPr>
        <w:t xml:space="preserve">Izvajalec je dolžan </w:t>
      </w:r>
      <w:r w:rsidRPr="005D182F">
        <w:t>predložiti</w:t>
      </w:r>
      <w:r>
        <w:t xml:space="preserve"> menico in menično izjavo s pooblastilom za njeno izpolnitev</w:t>
      </w:r>
      <w:r w:rsidRPr="005D182F">
        <w:t xml:space="preserve"> za dobro izvedbo pogodbenih obveznosti v višini 10 % (deset odstotkov) pogodbene cene z DDV, kot pogoj za veljavnost pogodbe, najkasneje v </w:t>
      </w:r>
      <w:r>
        <w:t>8</w:t>
      </w:r>
      <w:r w:rsidRPr="005D182F">
        <w:t xml:space="preserve">. dneh od sklenitve pogodbe, z veljavnostjo </w:t>
      </w:r>
      <w:r>
        <w:t>zavarovanja</w:t>
      </w:r>
      <w:r w:rsidRPr="005D182F">
        <w:t xml:space="preserve"> 30 dni po </w:t>
      </w:r>
      <w:r>
        <w:t>poteku veljavnosti</w:t>
      </w:r>
      <w:r w:rsidRPr="005D182F">
        <w:t xml:space="preserve"> te pogodbe</w:t>
      </w:r>
      <w:r>
        <w:t>.</w:t>
      </w:r>
    </w:p>
    <w:p w:rsidR="00BB7006" w:rsidRDefault="00BB7006" w:rsidP="00BB7006">
      <w:pPr>
        <w:autoSpaceDE w:val="0"/>
        <w:autoSpaceDN w:val="0"/>
        <w:adjustRightInd w:val="0"/>
        <w:jc w:val="both"/>
        <w:rPr>
          <w:color w:val="000000"/>
        </w:rPr>
      </w:pPr>
    </w:p>
    <w:p w:rsidR="00BB7006" w:rsidRPr="0018396A" w:rsidRDefault="00BB7006" w:rsidP="00BB7006">
      <w:pPr>
        <w:autoSpaceDE w:val="0"/>
        <w:autoSpaceDN w:val="0"/>
        <w:adjustRightInd w:val="0"/>
        <w:jc w:val="both"/>
        <w:rPr>
          <w:color w:val="000000"/>
        </w:rPr>
      </w:pPr>
      <w:r w:rsidRPr="0018396A">
        <w:rPr>
          <w:color w:val="000000"/>
        </w:rPr>
        <w:t>Če naročnik v navedenem roku ne prejme veljavne</w:t>
      </w:r>
      <w:r>
        <w:rPr>
          <w:color w:val="000000"/>
        </w:rPr>
        <w:t>ga</w:t>
      </w:r>
      <w:r w:rsidRPr="0018396A">
        <w:rPr>
          <w:color w:val="000000"/>
        </w:rPr>
        <w:t xml:space="preserve"> in ustrezne</w:t>
      </w:r>
      <w:r>
        <w:rPr>
          <w:color w:val="000000"/>
        </w:rPr>
        <w:t>ga zavarovanja</w:t>
      </w:r>
      <w:r w:rsidRPr="0018396A">
        <w:rPr>
          <w:color w:val="000000"/>
        </w:rPr>
        <w:t>, se šteje, da pogodba ni sklenjena.</w:t>
      </w:r>
    </w:p>
    <w:p w:rsidR="00BB7006" w:rsidRPr="0018396A" w:rsidRDefault="00BB7006" w:rsidP="00BB7006">
      <w:pPr>
        <w:autoSpaceDE w:val="0"/>
        <w:autoSpaceDN w:val="0"/>
        <w:adjustRightInd w:val="0"/>
        <w:jc w:val="both"/>
        <w:rPr>
          <w:color w:val="000000"/>
        </w:rPr>
      </w:pPr>
    </w:p>
    <w:p w:rsidR="00BB7006" w:rsidRPr="0018396A" w:rsidRDefault="00BB7006" w:rsidP="00BB7006">
      <w:pPr>
        <w:autoSpaceDE w:val="0"/>
        <w:autoSpaceDN w:val="0"/>
        <w:adjustRightInd w:val="0"/>
        <w:jc w:val="both"/>
        <w:rPr>
          <w:color w:val="000000"/>
        </w:rPr>
      </w:pPr>
      <w:r w:rsidRPr="0018396A">
        <w:rPr>
          <w:color w:val="000000"/>
        </w:rPr>
        <w:t xml:space="preserve">Naročnik lahko unovči znesek </w:t>
      </w:r>
      <w:r>
        <w:rPr>
          <w:color w:val="000000"/>
        </w:rPr>
        <w:t>zavarovanja iz prvega odstavka tega člena</w:t>
      </w:r>
      <w:r w:rsidRPr="0018396A">
        <w:rPr>
          <w:color w:val="000000"/>
        </w:rPr>
        <w:t xml:space="preserve"> na prvi poziv v celoti ali d</w:t>
      </w:r>
      <w:r>
        <w:rPr>
          <w:color w:val="000000"/>
        </w:rPr>
        <w:t>elno v primeru, da izvajalec ne izvede posamične periodične presoje, vključno s poročilom, v skladu s to pogodbo</w:t>
      </w:r>
      <w:r w:rsidRPr="0018396A">
        <w:rPr>
          <w:color w:val="000000"/>
        </w:rPr>
        <w:t>.</w:t>
      </w:r>
    </w:p>
    <w:p w:rsidR="00BB7006" w:rsidRDefault="00BB7006" w:rsidP="00BB7006">
      <w:pPr>
        <w:autoSpaceDE w:val="0"/>
        <w:autoSpaceDN w:val="0"/>
        <w:adjustRightInd w:val="0"/>
        <w:jc w:val="both"/>
        <w:rPr>
          <w:bCs/>
        </w:rPr>
      </w:pPr>
    </w:p>
    <w:p w:rsidR="00BB7006" w:rsidRDefault="00BB7006" w:rsidP="00BB7006">
      <w:pPr>
        <w:autoSpaceDE w:val="0"/>
        <w:autoSpaceDN w:val="0"/>
        <w:adjustRightInd w:val="0"/>
        <w:jc w:val="both"/>
        <w:rPr>
          <w:bCs/>
        </w:rPr>
      </w:pPr>
    </w:p>
    <w:p w:rsidR="00BB7006" w:rsidRPr="00BC62D7" w:rsidRDefault="00BB7006" w:rsidP="00BB7006">
      <w:pPr>
        <w:autoSpaceDE w:val="0"/>
        <w:autoSpaceDN w:val="0"/>
        <w:adjustRightInd w:val="0"/>
        <w:jc w:val="both"/>
        <w:rPr>
          <w:b/>
          <w:bCs/>
        </w:rPr>
      </w:pPr>
      <w:r w:rsidRPr="00BC62D7">
        <w:rPr>
          <w:b/>
          <w:bCs/>
        </w:rPr>
        <w:t>VII. Sodelovanje s podizvajalci</w:t>
      </w:r>
    </w:p>
    <w:p w:rsidR="00BB7006" w:rsidRPr="007A4C86" w:rsidRDefault="00BB7006" w:rsidP="00BB7006">
      <w:pPr>
        <w:autoSpaceDE w:val="0"/>
        <w:autoSpaceDN w:val="0"/>
        <w:adjustRightInd w:val="0"/>
        <w:jc w:val="both"/>
        <w:rPr>
          <w:bCs/>
        </w:rPr>
      </w:pPr>
    </w:p>
    <w:p w:rsidR="00BB7006" w:rsidRPr="007A4C86" w:rsidRDefault="00BB7006" w:rsidP="00BB7006">
      <w:pPr>
        <w:autoSpaceDE w:val="0"/>
        <w:autoSpaceDN w:val="0"/>
        <w:adjustRightInd w:val="0"/>
        <w:jc w:val="both"/>
        <w:rPr>
          <w:bCs/>
        </w:rPr>
      </w:pPr>
      <w:r w:rsidRPr="007A4C86">
        <w:rPr>
          <w:bCs/>
        </w:rPr>
        <w:t xml:space="preserve"> </w:t>
      </w:r>
    </w:p>
    <w:p w:rsidR="00BB7006" w:rsidRPr="0086039C" w:rsidRDefault="00BB7006" w:rsidP="0086039C">
      <w:pPr>
        <w:pStyle w:val="Odstavekseznama"/>
        <w:numPr>
          <w:ilvl w:val="0"/>
          <w:numId w:val="5"/>
        </w:numPr>
        <w:autoSpaceDE w:val="0"/>
        <w:autoSpaceDN w:val="0"/>
        <w:adjustRightInd w:val="0"/>
        <w:jc w:val="center"/>
        <w:rPr>
          <w:b/>
        </w:rPr>
      </w:pPr>
      <w:r w:rsidRPr="0086039C">
        <w:rPr>
          <w:b/>
        </w:rPr>
        <w:t>člen</w:t>
      </w:r>
    </w:p>
    <w:p w:rsidR="00BB7006" w:rsidRPr="00BC62D7" w:rsidRDefault="00BB7006" w:rsidP="00BB7006">
      <w:pPr>
        <w:autoSpaceDE w:val="0"/>
        <w:autoSpaceDN w:val="0"/>
        <w:adjustRightInd w:val="0"/>
        <w:jc w:val="center"/>
        <w:rPr>
          <w:b/>
          <w:bCs/>
        </w:rPr>
      </w:pPr>
      <w:r w:rsidRPr="00BC62D7">
        <w:rPr>
          <w:b/>
          <w:bCs/>
        </w:rPr>
        <w:t>(sodelovanje s podizvajalci)</w:t>
      </w:r>
    </w:p>
    <w:p w:rsidR="00BB7006" w:rsidRPr="007A4C86" w:rsidRDefault="00BB7006" w:rsidP="00BB7006">
      <w:pPr>
        <w:autoSpaceDE w:val="0"/>
        <w:autoSpaceDN w:val="0"/>
        <w:adjustRightInd w:val="0"/>
        <w:jc w:val="both"/>
        <w:rPr>
          <w:bCs/>
        </w:rPr>
      </w:pPr>
    </w:p>
    <w:p w:rsidR="00BB7006" w:rsidRPr="007A4C86" w:rsidRDefault="00BB7006" w:rsidP="00BB7006">
      <w:pPr>
        <w:autoSpaceDE w:val="0"/>
        <w:autoSpaceDN w:val="0"/>
        <w:adjustRightInd w:val="0"/>
        <w:jc w:val="both"/>
        <w:rPr>
          <w:bCs/>
        </w:rPr>
      </w:pPr>
      <w:r w:rsidRPr="007A4C86">
        <w:rPr>
          <w:bCs/>
        </w:rPr>
        <w:t xml:space="preserve">Podpisnika pogodbe soglašata, da bo dobavitelj izpolnil predmet te pogodbe, z naslednjimi podizvajalci:  </w:t>
      </w:r>
    </w:p>
    <w:p w:rsidR="00BB7006" w:rsidRPr="007A4C86" w:rsidRDefault="00BB7006" w:rsidP="00BB7006">
      <w:pPr>
        <w:autoSpaceDE w:val="0"/>
        <w:autoSpaceDN w:val="0"/>
        <w:adjustRightInd w:val="0"/>
        <w:jc w:val="both"/>
        <w:rPr>
          <w:bCs/>
        </w:rPr>
      </w:pPr>
    </w:p>
    <w:p w:rsidR="00BB7006" w:rsidRPr="007A4C86" w:rsidRDefault="00BB7006" w:rsidP="00BB7006">
      <w:pPr>
        <w:autoSpaceDE w:val="0"/>
        <w:autoSpaceDN w:val="0"/>
        <w:adjustRightInd w:val="0"/>
        <w:jc w:val="both"/>
        <w:rPr>
          <w:bCs/>
        </w:rPr>
      </w:pPr>
      <w:r w:rsidRPr="007A4C86">
        <w:rPr>
          <w:bCs/>
        </w:rPr>
        <w:t xml:space="preserve">1. podizvajalec </w:t>
      </w:r>
    </w:p>
    <w:p w:rsidR="00BB7006" w:rsidRPr="007A4C86" w:rsidRDefault="00BB7006" w:rsidP="00BB7006">
      <w:pPr>
        <w:autoSpaceDE w:val="0"/>
        <w:autoSpaceDN w:val="0"/>
        <w:adjustRightInd w:val="0"/>
        <w:jc w:val="both"/>
        <w:rPr>
          <w:bCs/>
        </w:rPr>
      </w:pPr>
      <w:r w:rsidRPr="007A4C86">
        <w:rPr>
          <w:bCs/>
        </w:rPr>
        <w:t xml:space="preserve">    naziv:…………………………………………………………</w:t>
      </w:r>
      <w:r>
        <w:rPr>
          <w:bCs/>
        </w:rPr>
        <w:t>…………………</w:t>
      </w:r>
      <w:r w:rsidRPr="007A4C86">
        <w:rPr>
          <w:bCs/>
        </w:rPr>
        <w:t>……</w:t>
      </w:r>
    </w:p>
    <w:p w:rsidR="00BB7006" w:rsidRPr="007A4C86" w:rsidRDefault="00BB7006" w:rsidP="00BB7006">
      <w:pPr>
        <w:autoSpaceDE w:val="0"/>
        <w:autoSpaceDN w:val="0"/>
        <w:adjustRightInd w:val="0"/>
        <w:jc w:val="both"/>
        <w:rPr>
          <w:bCs/>
        </w:rPr>
      </w:pPr>
      <w:r w:rsidRPr="007A4C86">
        <w:rPr>
          <w:bCs/>
        </w:rPr>
        <w:t xml:space="preserve">    polni naslov: …………………………………………………………………………</w:t>
      </w:r>
    </w:p>
    <w:p w:rsidR="00BB7006" w:rsidRPr="007A4C86" w:rsidRDefault="00BB7006" w:rsidP="00BB7006">
      <w:pPr>
        <w:autoSpaceDE w:val="0"/>
        <w:autoSpaceDN w:val="0"/>
        <w:adjustRightInd w:val="0"/>
        <w:jc w:val="both"/>
        <w:rPr>
          <w:bCs/>
        </w:rPr>
      </w:pPr>
      <w:r w:rsidRPr="007A4C86">
        <w:rPr>
          <w:bCs/>
        </w:rPr>
        <w:t xml:space="preserve">    matična številka: …………………………………………………………………….</w:t>
      </w:r>
    </w:p>
    <w:p w:rsidR="00BB7006" w:rsidRPr="007A4C86" w:rsidRDefault="00BB7006" w:rsidP="00BB7006">
      <w:pPr>
        <w:autoSpaceDE w:val="0"/>
        <w:autoSpaceDN w:val="0"/>
        <w:adjustRightInd w:val="0"/>
        <w:jc w:val="both"/>
        <w:rPr>
          <w:bCs/>
        </w:rPr>
      </w:pPr>
      <w:r w:rsidRPr="007A4C86">
        <w:rPr>
          <w:bCs/>
        </w:rPr>
        <w:t xml:space="preserve">    davčna številka: ………………………………………………………………………...</w:t>
      </w:r>
    </w:p>
    <w:p w:rsidR="00BB7006" w:rsidRPr="007A4C86" w:rsidRDefault="00BB7006" w:rsidP="00BB7006">
      <w:pPr>
        <w:autoSpaceDE w:val="0"/>
        <w:autoSpaceDN w:val="0"/>
        <w:adjustRightInd w:val="0"/>
        <w:jc w:val="both"/>
        <w:rPr>
          <w:bCs/>
        </w:rPr>
      </w:pPr>
      <w:r w:rsidRPr="007A4C86">
        <w:rPr>
          <w:bCs/>
        </w:rPr>
        <w:t xml:space="preserve">    TRR: …………………………………………………………………………………… </w:t>
      </w:r>
    </w:p>
    <w:p w:rsidR="00BB7006" w:rsidRPr="007A4C86" w:rsidRDefault="00BB7006" w:rsidP="00BB7006">
      <w:pPr>
        <w:autoSpaceDE w:val="0"/>
        <w:autoSpaceDN w:val="0"/>
        <w:adjustRightInd w:val="0"/>
        <w:jc w:val="both"/>
        <w:rPr>
          <w:bCs/>
        </w:rPr>
      </w:pPr>
    </w:p>
    <w:p w:rsidR="00BB7006" w:rsidRPr="007A4C86" w:rsidRDefault="00BB7006" w:rsidP="00BB7006">
      <w:pPr>
        <w:autoSpaceDE w:val="0"/>
        <w:autoSpaceDN w:val="0"/>
        <w:adjustRightInd w:val="0"/>
        <w:jc w:val="both"/>
        <w:rPr>
          <w:bCs/>
        </w:rPr>
      </w:pPr>
      <w:r w:rsidRPr="007A4C86">
        <w:rPr>
          <w:bCs/>
        </w:rPr>
        <w:t>za dobavo blaga: ………………………………………………………………………...</w:t>
      </w:r>
    </w:p>
    <w:p w:rsidR="00BB7006" w:rsidRPr="007A4C86" w:rsidRDefault="00BB7006" w:rsidP="00BB7006">
      <w:pPr>
        <w:autoSpaceDE w:val="0"/>
        <w:autoSpaceDN w:val="0"/>
        <w:adjustRightInd w:val="0"/>
        <w:jc w:val="both"/>
        <w:rPr>
          <w:bCs/>
        </w:rPr>
      </w:pPr>
      <w:r w:rsidRPr="007A4C86">
        <w:rPr>
          <w:bCs/>
        </w:rPr>
        <w:t>predmet: …………………………………………………………………………………</w:t>
      </w:r>
    </w:p>
    <w:p w:rsidR="00BB7006" w:rsidRPr="007A4C86" w:rsidRDefault="00BB7006" w:rsidP="00BB7006">
      <w:pPr>
        <w:autoSpaceDE w:val="0"/>
        <w:autoSpaceDN w:val="0"/>
        <w:adjustRightInd w:val="0"/>
        <w:jc w:val="both"/>
        <w:rPr>
          <w:bCs/>
        </w:rPr>
      </w:pPr>
      <w:r w:rsidRPr="007A4C86">
        <w:rPr>
          <w:bCs/>
        </w:rPr>
        <w:t>količina: ………………………………………………………………………………….</w:t>
      </w:r>
    </w:p>
    <w:p w:rsidR="00BB7006" w:rsidRPr="007A4C86" w:rsidRDefault="00BB7006" w:rsidP="00BB7006">
      <w:pPr>
        <w:autoSpaceDE w:val="0"/>
        <w:autoSpaceDN w:val="0"/>
        <w:adjustRightInd w:val="0"/>
        <w:jc w:val="both"/>
        <w:rPr>
          <w:bCs/>
        </w:rPr>
      </w:pPr>
      <w:r w:rsidRPr="007A4C86">
        <w:rPr>
          <w:bCs/>
        </w:rPr>
        <w:t>vrednost blaga: ……………………………………………………………………….….</w:t>
      </w:r>
    </w:p>
    <w:p w:rsidR="00BB7006" w:rsidRPr="007A4C86" w:rsidRDefault="00BB7006" w:rsidP="00BB7006">
      <w:pPr>
        <w:autoSpaceDE w:val="0"/>
        <w:autoSpaceDN w:val="0"/>
        <w:adjustRightInd w:val="0"/>
        <w:jc w:val="both"/>
        <w:rPr>
          <w:bCs/>
        </w:rPr>
      </w:pPr>
      <w:r w:rsidRPr="007A4C86">
        <w:rPr>
          <w:bCs/>
        </w:rPr>
        <w:t>kraj dobave blaga: ……………………………………………………………………….</w:t>
      </w:r>
    </w:p>
    <w:p w:rsidR="00BB7006" w:rsidRPr="007A4C86" w:rsidRDefault="00BB7006" w:rsidP="00BB7006">
      <w:pPr>
        <w:autoSpaceDE w:val="0"/>
        <w:autoSpaceDN w:val="0"/>
        <w:adjustRightInd w:val="0"/>
        <w:jc w:val="both"/>
        <w:rPr>
          <w:bCs/>
        </w:rPr>
      </w:pPr>
      <w:r w:rsidRPr="007A4C86">
        <w:rPr>
          <w:bCs/>
        </w:rPr>
        <w:t>rok dobave blaga: ………………………………………………………………………..</w:t>
      </w:r>
    </w:p>
    <w:p w:rsidR="00BB7006" w:rsidRPr="007A4C86" w:rsidRDefault="00BB7006" w:rsidP="00BB7006">
      <w:pPr>
        <w:autoSpaceDE w:val="0"/>
        <w:autoSpaceDN w:val="0"/>
        <w:adjustRightInd w:val="0"/>
        <w:jc w:val="both"/>
        <w:rPr>
          <w:bCs/>
        </w:rPr>
      </w:pPr>
    </w:p>
    <w:p w:rsidR="00BB7006" w:rsidRPr="007A4C86" w:rsidRDefault="00BB7006" w:rsidP="00BB7006">
      <w:pPr>
        <w:autoSpaceDE w:val="0"/>
        <w:autoSpaceDN w:val="0"/>
        <w:adjustRightInd w:val="0"/>
        <w:jc w:val="both"/>
        <w:rPr>
          <w:bCs/>
        </w:rPr>
      </w:pPr>
      <w:r w:rsidRPr="007A4C86">
        <w:rPr>
          <w:bCs/>
        </w:rPr>
        <w:t>2. podizvajalec (za drugega in vse ostale podizvajalce se vpišejo isti podatki kot za prvega podizvajalca)</w:t>
      </w:r>
    </w:p>
    <w:p w:rsidR="00BB7006" w:rsidRPr="007A4C86" w:rsidRDefault="00BB7006" w:rsidP="00BB7006">
      <w:pPr>
        <w:autoSpaceDE w:val="0"/>
        <w:autoSpaceDN w:val="0"/>
        <w:adjustRightInd w:val="0"/>
        <w:jc w:val="both"/>
        <w:rPr>
          <w:bCs/>
        </w:rPr>
      </w:pPr>
    </w:p>
    <w:p w:rsidR="00BB7006" w:rsidRPr="007A4C86" w:rsidRDefault="00BB7006" w:rsidP="00BB7006">
      <w:pPr>
        <w:autoSpaceDE w:val="0"/>
        <w:autoSpaceDN w:val="0"/>
        <w:adjustRightInd w:val="0"/>
        <w:jc w:val="both"/>
        <w:rPr>
          <w:bCs/>
        </w:rPr>
      </w:pPr>
      <w:r w:rsidRPr="007A4C86">
        <w:rPr>
          <w:bCs/>
        </w:rPr>
        <w:t>Dobavitelj, ki izvaja javno naročilo z enim ali več podizvajalci, s podpisom te pogodbe in na podlagi s strani dobavitelja potrjenega računa podizvajalca, pooblašča naročnika,da neposredno plačuje podizvajalcu, če je podizvajalec podal zahtevo za neposredno plačilo v skladu s 94. členom ZJN-3. Dobavitelj bo svojemu računu priložil račun podizvajalca, ki ga je predhodno potrdil.</w:t>
      </w:r>
    </w:p>
    <w:p w:rsidR="00BB7006" w:rsidRPr="0018396A" w:rsidRDefault="00BB7006" w:rsidP="00BB7006">
      <w:pPr>
        <w:autoSpaceDE w:val="0"/>
        <w:autoSpaceDN w:val="0"/>
        <w:adjustRightInd w:val="0"/>
        <w:jc w:val="both"/>
        <w:rPr>
          <w:b/>
          <w:bCs/>
          <w:color w:val="000000"/>
        </w:rPr>
      </w:pPr>
    </w:p>
    <w:p w:rsidR="00BB7006" w:rsidRPr="0018396A" w:rsidRDefault="00BB7006" w:rsidP="00BB7006">
      <w:pPr>
        <w:autoSpaceDE w:val="0"/>
        <w:autoSpaceDN w:val="0"/>
        <w:adjustRightInd w:val="0"/>
        <w:jc w:val="both"/>
        <w:rPr>
          <w:b/>
          <w:bCs/>
          <w:color w:val="000000"/>
        </w:rPr>
      </w:pPr>
      <w:r w:rsidRPr="0018396A">
        <w:rPr>
          <w:b/>
          <w:bCs/>
          <w:color w:val="000000"/>
        </w:rPr>
        <w:lastRenderedPageBreak/>
        <w:t xml:space="preserve">VIII. </w:t>
      </w:r>
      <w:r>
        <w:rPr>
          <w:b/>
          <w:bCs/>
          <w:color w:val="000000"/>
        </w:rPr>
        <w:t>Oprostitev odgovornosti</w:t>
      </w:r>
    </w:p>
    <w:p w:rsidR="00BB7006" w:rsidRPr="0018396A" w:rsidRDefault="00BB7006" w:rsidP="00BB7006">
      <w:pPr>
        <w:autoSpaceDE w:val="0"/>
        <w:autoSpaceDN w:val="0"/>
        <w:adjustRightInd w:val="0"/>
        <w:jc w:val="both"/>
        <w:rPr>
          <w:b/>
          <w:bCs/>
          <w:color w:val="000000"/>
        </w:rPr>
      </w:pPr>
    </w:p>
    <w:p w:rsidR="00BB7006" w:rsidRPr="0018396A" w:rsidRDefault="00BB7006" w:rsidP="00BB7006">
      <w:pPr>
        <w:autoSpaceDE w:val="0"/>
        <w:autoSpaceDN w:val="0"/>
        <w:adjustRightInd w:val="0"/>
        <w:jc w:val="center"/>
        <w:rPr>
          <w:b/>
          <w:bCs/>
          <w:color w:val="000000"/>
        </w:rPr>
      </w:pPr>
      <w:r w:rsidRPr="0018396A">
        <w:rPr>
          <w:b/>
          <w:bCs/>
          <w:color w:val="000000"/>
        </w:rPr>
        <w:t>1</w:t>
      </w:r>
      <w:r w:rsidR="0086039C">
        <w:rPr>
          <w:b/>
          <w:bCs/>
          <w:color w:val="000000"/>
        </w:rPr>
        <w:t>1</w:t>
      </w:r>
      <w:r w:rsidRPr="0018396A">
        <w:rPr>
          <w:b/>
          <w:bCs/>
          <w:color w:val="000000"/>
        </w:rPr>
        <w:t>. člen</w:t>
      </w:r>
    </w:p>
    <w:p w:rsidR="00BB7006" w:rsidRPr="00BC62D7" w:rsidRDefault="00BB7006" w:rsidP="00BB7006">
      <w:pPr>
        <w:autoSpaceDE w:val="0"/>
        <w:autoSpaceDN w:val="0"/>
        <w:adjustRightInd w:val="0"/>
        <w:jc w:val="center"/>
        <w:rPr>
          <w:b/>
          <w:bCs/>
        </w:rPr>
      </w:pPr>
      <w:r w:rsidRPr="00BC62D7">
        <w:rPr>
          <w:b/>
          <w:bCs/>
        </w:rPr>
        <w:t>(izredne okoliščine)</w:t>
      </w:r>
    </w:p>
    <w:p w:rsidR="00BB7006" w:rsidRPr="007A4C86" w:rsidRDefault="00BB7006" w:rsidP="00BB7006">
      <w:pPr>
        <w:autoSpaceDE w:val="0"/>
        <w:autoSpaceDN w:val="0"/>
        <w:adjustRightInd w:val="0"/>
        <w:jc w:val="center"/>
        <w:rPr>
          <w:bCs/>
        </w:rPr>
      </w:pPr>
    </w:p>
    <w:p w:rsidR="00BB7006" w:rsidRPr="007A4C86" w:rsidRDefault="00BB7006" w:rsidP="00BB7006">
      <w:pPr>
        <w:pStyle w:val="Pripombabesedilo"/>
        <w:jc w:val="both"/>
        <w:rPr>
          <w:sz w:val="24"/>
          <w:szCs w:val="24"/>
        </w:rPr>
      </w:pPr>
      <w:r w:rsidRPr="007A4C86">
        <w:rPr>
          <w:sz w:val="24"/>
          <w:szCs w:val="24"/>
        </w:rPr>
        <w:t>Prekoračitev pogodbenih rokov opravičujejo naslednje izredne okoliščine:</w:t>
      </w:r>
    </w:p>
    <w:p w:rsidR="00BB7006" w:rsidRPr="007A4C86" w:rsidRDefault="00BB7006" w:rsidP="00BB7006">
      <w:pPr>
        <w:pStyle w:val="Pripombabesedilo"/>
        <w:jc w:val="both"/>
        <w:rPr>
          <w:sz w:val="24"/>
          <w:szCs w:val="24"/>
        </w:rPr>
      </w:pPr>
      <w:r w:rsidRPr="007A4C86">
        <w:rPr>
          <w:sz w:val="24"/>
          <w:szCs w:val="24"/>
        </w:rPr>
        <w:t>-</w:t>
      </w:r>
      <w:r w:rsidRPr="007A4C86">
        <w:rPr>
          <w:sz w:val="24"/>
          <w:szCs w:val="24"/>
        </w:rPr>
        <w:tab/>
        <w:t>višja sila,</w:t>
      </w:r>
    </w:p>
    <w:p w:rsidR="00BB7006" w:rsidRPr="007A4C86" w:rsidRDefault="00BB7006" w:rsidP="00BB7006">
      <w:pPr>
        <w:pStyle w:val="Pripombabesedilo"/>
        <w:jc w:val="both"/>
        <w:rPr>
          <w:sz w:val="24"/>
          <w:szCs w:val="24"/>
        </w:rPr>
      </w:pPr>
      <w:r w:rsidRPr="007A4C86">
        <w:rPr>
          <w:sz w:val="24"/>
          <w:szCs w:val="24"/>
        </w:rPr>
        <w:t>-</w:t>
      </w:r>
      <w:r w:rsidRPr="007A4C86">
        <w:rPr>
          <w:sz w:val="24"/>
          <w:szCs w:val="24"/>
        </w:rPr>
        <w:tab/>
        <w:t>ukrepi državnih organov ali organov lokalne skupnosti, ki bi zadevali izpolnitev pogodbenih obveznosti,</w:t>
      </w:r>
    </w:p>
    <w:p w:rsidR="00BB7006" w:rsidRPr="007A4C86" w:rsidRDefault="00BB7006" w:rsidP="00BB7006">
      <w:pPr>
        <w:pStyle w:val="Pripombabesedilo"/>
        <w:jc w:val="both"/>
        <w:rPr>
          <w:sz w:val="24"/>
          <w:szCs w:val="24"/>
        </w:rPr>
      </w:pPr>
      <w:r w:rsidRPr="007A4C86">
        <w:rPr>
          <w:sz w:val="24"/>
          <w:szCs w:val="24"/>
        </w:rPr>
        <w:t>-</w:t>
      </w:r>
      <w:r w:rsidRPr="007A4C86">
        <w:rPr>
          <w:sz w:val="24"/>
          <w:szCs w:val="24"/>
        </w:rPr>
        <w:tab/>
        <w:t>ravnanje tretjih oseb, ki onemogočajo izvedbo pogodbenih obveznosti in ki niso posledica krivdnega ravnanja pogodbenih strank.</w:t>
      </w:r>
    </w:p>
    <w:p w:rsidR="00BB7006" w:rsidRPr="007A4C86" w:rsidRDefault="00BB7006" w:rsidP="00BB7006">
      <w:pPr>
        <w:pStyle w:val="Pripombabesedilo"/>
        <w:jc w:val="both"/>
        <w:rPr>
          <w:sz w:val="24"/>
          <w:szCs w:val="24"/>
        </w:rPr>
      </w:pPr>
    </w:p>
    <w:p w:rsidR="00BB7006" w:rsidRPr="007A4C86" w:rsidRDefault="00BB7006" w:rsidP="00BB7006">
      <w:pPr>
        <w:pStyle w:val="Pripombabesedilo"/>
        <w:jc w:val="both"/>
        <w:rPr>
          <w:bCs/>
          <w:sz w:val="24"/>
          <w:szCs w:val="24"/>
        </w:rPr>
      </w:pPr>
      <w:r w:rsidRPr="007A4C86">
        <w:rPr>
          <w:sz w:val="24"/>
          <w:szCs w:val="24"/>
        </w:rPr>
        <w:t>V primeru nastopa izrednih okoliščin bosta stranki pogodbe okoliščine sproti obravnavali in časovno ovrednotili ter določili ustrezen novi rok za izvedbo svojih  obveznosti.</w:t>
      </w:r>
    </w:p>
    <w:p w:rsidR="00BB7006" w:rsidRDefault="00BB7006" w:rsidP="00BB7006">
      <w:pPr>
        <w:autoSpaceDE w:val="0"/>
        <w:autoSpaceDN w:val="0"/>
        <w:adjustRightInd w:val="0"/>
        <w:jc w:val="both"/>
        <w:rPr>
          <w:b/>
          <w:bCs/>
          <w:color w:val="000000"/>
        </w:rPr>
      </w:pPr>
    </w:p>
    <w:p w:rsidR="00BB7006" w:rsidRPr="00E026CC" w:rsidRDefault="00E026CC" w:rsidP="00E026CC">
      <w:pPr>
        <w:autoSpaceDE w:val="0"/>
        <w:autoSpaceDN w:val="0"/>
        <w:adjustRightInd w:val="0"/>
        <w:ind w:left="1080"/>
        <w:jc w:val="center"/>
        <w:rPr>
          <w:b/>
          <w:bCs/>
          <w:color w:val="000000"/>
        </w:rPr>
      </w:pPr>
      <w:proofErr w:type="spellStart"/>
      <w:r>
        <w:rPr>
          <w:b/>
          <w:bCs/>
          <w:color w:val="000000"/>
        </w:rPr>
        <w:t>1</w:t>
      </w:r>
      <w:r w:rsidR="0086039C">
        <w:rPr>
          <w:b/>
          <w:bCs/>
          <w:color w:val="000000"/>
        </w:rPr>
        <w:t>2</w:t>
      </w:r>
      <w:r>
        <w:rPr>
          <w:b/>
          <w:bCs/>
          <w:color w:val="000000"/>
        </w:rPr>
        <w:t>.</w:t>
      </w:r>
      <w:r w:rsidR="00BB7006" w:rsidRPr="00E026CC">
        <w:rPr>
          <w:b/>
          <w:bCs/>
          <w:color w:val="000000"/>
        </w:rPr>
        <w:t>člen</w:t>
      </w:r>
      <w:proofErr w:type="spellEnd"/>
    </w:p>
    <w:p w:rsidR="00BB7006" w:rsidRPr="00BC62D7" w:rsidRDefault="00BB7006" w:rsidP="00BB7006">
      <w:pPr>
        <w:autoSpaceDE w:val="0"/>
        <w:autoSpaceDN w:val="0"/>
        <w:adjustRightInd w:val="0"/>
        <w:jc w:val="center"/>
        <w:rPr>
          <w:b/>
          <w:bCs/>
        </w:rPr>
      </w:pPr>
      <w:r w:rsidRPr="00BC62D7">
        <w:rPr>
          <w:b/>
          <w:bCs/>
        </w:rPr>
        <w:t>(višja sila)</w:t>
      </w:r>
    </w:p>
    <w:p w:rsidR="00BB7006" w:rsidRPr="007A4C86" w:rsidRDefault="00BB7006" w:rsidP="00BB7006">
      <w:pPr>
        <w:autoSpaceDE w:val="0"/>
        <w:autoSpaceDN w:val="0"/>
        <w:adjustRightInd w:val="0"/>
        <w:jc w:val="both"/>
        <w:rPr>
          <w:bCs/>
        </w:rPr>
      </w:pPr>
    </w:p>
    <w:p w:rsidR="00BB7006" w:rsidRPr="007A4C86" w:rsidRDefault="00BB7006" w:rsidP="00BB7006">
      <w:pPr>
        <w:autoSpaceDE w:val="0"/>
        <w:autoSpaceDN w:val="0"/>
        <w:adjustRightInd w:val="0"/>
        <w:jc w:val="both"/>
        <w:rPr>
          <w:bCs/>
        </w:rPr>
      </w:pPr>
      <w:r w:rsidRPr="007A4C86">
        <w:rPr>
          <w:bCs/>
        </w:rPr>
        <w:t>Naročnik in dobavitelj  delno ali v celoti nista zavezana k izpolnitvi obveznosti iz te pogodbe, če pride do vplivov višje sile. Za višjo silo veljajo primeri, ki jih ob podpisu pogodbe ni bilo mogoče predvideti in splošno veljajo kot takšni, npr. vojna, ogenj, naravne katastrofe, železniške nesreče, ipd.</w:t>
      </w:r>
    </w:p>
    <w:p w:rsidR="00BB7006" w:rsidRPr="007A4C86" w:rsidRDefault="00BB7006" w:rsidP="00BB7006">
      <w:pPr>
        <w:autoSpaceDE w:val="0"/>
        <w:autoSpaceDN w:val="0"/>
        <w:adjustRightInd w:val="0"/>
        <w:jc w:val="both"/>
        <w:rPr>
          <w:bCs/>
        </w:rPr>
      </w:pPr>
    </w:p>
    <w:p w:rsidR="00BB7006" w:rsidRPr="007A4C86" w:rsidRDefault="00BB7006" w:rsidP="00BB7006">
      <w:pPr>
        <w:autoSpaceDE w:val="0"/>
        <w:autoSpaceDN w:val="0"/>
        <w:adjustRightInd w:val="0"/>
        <w:jc w:val="both"/>
        <w:rPr>
          <w:bCs/>
        </w:rPr>
      </w:pPr>
      <w:r w:rsidRPr="007A4C86">
        <w:rPr>
          <w:bCs/>
        </w:rPr>
        <w:t>Pomanjkanje delovne sile in pomanjkanje materiala ali opreme ne velja za višjo silo.</w:t>
      </w:r>
    </w:p>
    <w:p w:rsidR="00BB7006" w:rsidRPr="007A4C86" w:rsidRDefault="00BB7006" w:rsidP="00BB7006">
      <w:pPr>
        <w:autoSpaceDE w:val="0"/>
        <w:autoSpaceDN w:val="0"/>
        <w:adjustRightInd w:val="0"/>
        <w:jc w:val="both"/>
        <w:rPr>
          <w:bCs/>
        </w:rPr>
      </w:pPr>
    </w:p>
    <w:p w:rsidR="00BB7006" w:rsidRPr="007A4C86" w:rsidRDefault="00BB7006" w:rsidP="00BB7006">
      <w:pPr>
        <w:autoSpaceDE w:val="0"/>
        <w:autoSpaceDN w:val="0"/>
        <w:adjustRightInd w:val="0"/>
        <w:jc w:val="both"/>
        <w:rPr>
          <w:bCs/>
        </w:rPr>
      </w:pPr>
      <w:r w:rsidRPr="007A4C86">
        <w:rPr>
          <w:bCs/>
        </w:rPr>
        <w:t>Stranka pogodbe, ki jo prizadene višja sila, mora o tem nemudoma oziroma najkasneje v roku 24 ur od nastopa teh okoliščin, pisno obvestiti drugo pogodbeno stranko, pri čemer navede naravo višje sile, predvideno trajanje in predvidene posledice. O prenehanju okoliščin, ki pomenijo višjo silo, mora zaradi le-teh prizadeta pogodbena stranka takoj oziroma najpozneje v 24 urah od prenehanja le-teh pisno obvestiti drugo pogodbeno stranko.</w:t>
      </w:r>
    </w:p>
    <w:p w:rsidR="00BB7006" w:rsidRDefault="00BB7006" w:rsidP="00BB7006">
      <w:pPr>
        <w:autoSpaceDE w:val="0"/>
        <w:autoSpaceDN w:val="0"/>
        <w:adjustRightInd w:val="0"/>
        <w:jc w:val="both"/>
        <w:rPr>
          <w:b/>
          <w:bCs/>
          <w:color w:val="000000"/>
        </w:rPr>
      </w:pPr>
    </w:p>
    <w:p w:rsidR="0086039C" w:rsidRDefault="0086039C" w:rsidP="00BB7006">
      <w:pPr>
        <w:autoSpaceDE w:val="0"/>
        <w:autoSpaceDN w:val="0"/>
        <w:adjustRightInd w:val="0"/>
        <w:jc w:val="both"/>
        <w:rPr>
          <w:b/>
          <w:bCs/>
          <w:color w:val="000000"/>
        </w:rPr>
      </w:pPr>
    </w:p>
    <w:p w:rsidR="00BB7006" w:rsidRPr="0018396A" w:rsidRDefault="00BB7006" w:rsidP="00BB7006">
      <w:pPr>
        <w:autoSpaceDE w:val="0"/>
        <w:autoSpaceDN w:val="0"/>
        <w:adjustRightInd w:val="0"/>
        <w:jc w:val="both"/>
        <w:rPr>
          <w:b/>
          <w:bCs/>
          <w:color w:val="000000"/>
        </w:rPr>
      </w:pPr>
      <w:r>
        <w:rPr>
          <w:b/>
          <w:bCs/>
          <w:color w:val="000000"/>
        </w:rPr>
        <w:t>IX</w:t>
      </w:r>
      <w:r w:rsidRPr="0018396A">
        <w:rPr>
          <w:b/>
          <w:bCs/>
          <w:color w:val="000000"/>
        </w:rPr>
        <w:t>. Skrbniki pogodbe</w:t>
      </w:r>
    </w:p>
    <w:p w:rsidR="00BB7006" w:rsidRPr="0018396A" w:rsidRDefault="00BB7006" w:rsidP="00BB7006">
      <w:pPr>
        <w:autoSpaceDE w:val="0"/>
        <w:autoSpaceDN w:val="0"/>
        <w:adjustRightInd w:val="0"/>
        <w:jc w:val="both"/>
        <w:rPr>
          <w:b/>
          <w:bCs/>
          <w:color w:val="000000"/>
        </w:rPr>
      </w:pPr>
    </w:p>
    <w:p w:rsidR="00BB7006" w:rsidRDefault="00BB7006" w:rsidP="00BB7006">
      <w:pPr>
        <w:autoSpaceDE w:val="0"/>
        <w:autoSpaceDN w:val="0"/>
        <w:adjustRightInd w:val="0"/>
        <w:jc w:val="center"/>
        <w:rPr>
          <w:b/>
          <w:bCs/>
          <w:color w:val="000000"/>
        </w:rPr>
      </w:pPr>
      <w:r>
        <w:rPr>
          <w:b/>
          <w:bCs/>
          <w:color w:val="000000"/>
        </w:rPr>
        <w:t>1</w:t>
      </w:r>
      <w:r w:rsidR="0086039C">
        <w:rPr>
          <w:b/>
          <w:bCs/>
          <w:color w:val="000000"/>
        </w:rPr>
        <w:t>3</w:t>
      </w:r>
      <w:r w:rsidRPr="0018396A">
        <w:rPr>
          <w:b/>
          <w:bCs/>
          <w:color w:val="000000"/>
        </w:rPr>
        <w:t>. člen</w:t>
      </w:r>
    </w:p>
    <w:p w:rsidR="00BB7006" w:rsidRPr="0018396A" w:rsidRDefault="00BB7006" w:rsidP="00BB7006">
      <w:pPr>
        <w:autoSpaceDE w:val="0"/>
        <w:autoSpaceDN w:val="0"/>
        <w:adjustRightInd w:val="0"/>
        <w:jc w:val="center"/>
        <w:rPr>
          <w:b/>
          <w:bCs/>
          <w:color w:val="000000"/>
        </w:rPr>
      </w:pPr>
      <w:r>
        <w:rPr>
          <w:b/>
          <w:bCs/>
          <w:color w:val="000000"/>
        </w:rPr>
        <w:t>(skrbniki pogodbe)</w:t>
      </w:r>
    </w:p>
    <w:p w:rsidR="00BB7006" w:rsidRPr="0018396A" w:rsidRDefault="00BB7006" w:rsidP="00BB7006">
      <w:pPr>
        <w:autoSpaceDE w:val="0"/>
        <w:autoSpaceDN w:val="0"/>
        <w:adjustRightInd w:val="0"/>
        <w:jc w:val="both"/>
        <w:rPr>
          <w:b/>
          <w:bCs/>
          <w:color w:val="000000"/>
        </w:rPr>
      </w:pPr>
    </w:p>
    <w:p w:rsidR="00BB7006" w:rsidRPr="0018396A" w:rsidRDefault="00BB7006" w:rsidP="00BB7006">
      <w:pPr>
        <w:autoSpaceDE w:val="0"/>
        <w:autoSpaceDN w:val="0"/>
        <w:adjustRightInd w:val="0"/>
        <w:jc w:val="both"/>
        <w:rPr>
          <w:color w:val="000000"/>
        </w:rPr>
      </w:pPr>
      <w:r w:rsidRPr="0018396A">
        <w:rPr>
          <w:color w:val="000000"/>
        </w:rPr>
        <w:t>S strani naročnika je skrbnik pogodbe:</w:t>
      </w:r>
    </w:p>
    <w:p w:rsidR="00BB7006" w:rsidRPr="0018396A" w:rsidRDefault="00BB7006" w:rsidP="00BB7006">
      <w:pPr>
        <w:autoSpaceDE w:val="0"/>
        <w:autoSpaceDN w:val="0"/>
        <w:adjustRightInd w:val="0"/>
        <w:jc w:val="both"/>
        <w:rPr>
          <w:color w:val="000000"/>
        </w:rPr>
      </w:pPr>
      <w:r w:rsidRPr="0018396A">
        <w:rPr>
          <w:color w:val="000000"/>
        </w:rPr>
        <w:t>Lilijana Vouk Grbac, univ. dipl. inž. živil. tehnol.</w:t>
      </w:r>
    </w:p>
    <w:p w:rsidR="00BB7006" w:rsidRPr="0018396A" w:rsidRDefault="00BB7006" w:rsidP="00BB7006">
      <w:pPr>
        <w:autoSpaceDE w:val="0"/>
        <w:autoSpaceDN w:val="0"/>
        <w:adjustRightInd w:val="0"/>
        <w:jc w:val="both"/>
        <w:rPr>
          <w:color w:val="000000"/>
        </w:rPr>
      </w:pPr>
      <w:r w:rsidRPr="0018396A">
        <w:rPr>
          <w:color w:val="000000"/>
        </w:rPr>
        <w:t>elektronski naslov</w:t>
      </w:r>
      <w:r>
        <w:rPr>
          <w:color w:val="000000"/>
        </w:rPr>
        <w:t>:</w:t>
      </w:r>
      <w:r w:rsidRPr="0018396A">
        <w:rPr>
          <w:color w:val="000000"/>
        </w:rPr>
        <w:t xml:space="preserve"> Lilijana.VoukGrbac@ob-valdoltra.si</w:t>
      </w:r>
    </w:p>
    <w:p w:rsidR="00BB7006" w:rsidRPr="0018396A" w:rsidRDefault="00BB7006" w:rsidP="00BB7006">
      <w:pPr>
        <w:autoSpaceDE w:val="0"/>
        <w:autoSpaceDN w:val="0"/>
        <w:adjustRightInd w:val="0"/>
        <w:jc w:val="both"/>
        <w:rPr>
          <w:color w:val="000000"/>
        </w:rPr>
      </w:pPr>
    </w:p>
    <w:p w:rsidR="00BB7006" w:rsidRPr="0018396A" w:rsidRDefault="00BB7006" w:rsidP="00BB7006">
      <w:pPr>
        <w:autoSpaceDE w:val="0"/>
        <w:autoSpaceDN w:val="0"/>
        <w:adjustRightInd w:val="0"/>
        <w:jc w:val="both"/>
        <w:rPr>
          <w:color w:val="000000"/>
        </w:rPr>
      </w:pPr>
      <w:r w:rsidRPr="0018396A">
        <w:rPr>
          <w:color w:val="000000"/>
        </w:rPr>
        <w:t>S strani izvajalca je skrbnik te pogodbe</w:t>
      </w:r>
    </w:p>
    <w:p w:rsidR="00BB7006" w:rsidRPr="0018396A" w:rsidRDefault="00BB7006" w:rsidP="00BB7006">
      <w:pPr>
        <w:autoSpaceDE w:val="0"/>
        <w:autoSpaceDN w:val="0"/>
        <w:adjustRightInd w:val="0"/>
        <w:jc w:val="both"/>
        <w:rPr>
          <w:color w:val="000000"/>
        </w:rPr>
      </w:pPr>
      <w:r w:rsidRPr="0018396A">
        <w:rPr>
          <w:color w:val="000000"/>
        </w:rPr>
        <w:t xml:space="preserve">(ime in priimek) </w:t>
      </w:r>
      <w:r>
        <w:rPr>
          <w:color w:val="000000"/>
        </w:rPr>
        <w:t>_______________</w:t>
      </w:r>
    </w:p>
    <w:p w:rsidR="00BB7006" w:rsidRPr="0018396A" w:rsidRDefault="00BB7006" w:rsidP="00BB7006">
      <w:pPr>
        <w:autoSpaceDE w:val="0"/>
        <w:autoSpaceDN w:val="0"/>
        <w:adjustRightInd w:val="0"/>
        <w:jc w:val="both"/>
        <w:rPr>
          <w:color w:val="000000"/>
        </w:rPr>
      </w:pPr>
      <w:r w:rsidRPr="0018396A">
        <w:rPr>
          <w:color w:val="000000"/>
        </w:rPr>
        <w:t xml:space="preserve">(elektronski naslov) </w:t>
      </w:r>
      <w:r>
        <w:rPr>
          <w:color w:val="000000"/>
        </w:rPr>
        <w:t>____________________</w:t>
      </w:r>
      <w:r w:rsidRPr="0018396A">
        <w:rPr>
          <w:color w:val="000000"/>
        </w:rPr>
        <w:t>, ki je tudi odgovoren za izvedbo storitev po tej pogodbi.</w:t>
      </w:r>
    </w:p>
    <w:p w:rsidR="00BB7006" w:rsidRDefault="00BB7006" w:rsidP="00BB7006">
      <w:pPr>
        <w:autoSpaceDE w:val="0"/>
        <w:autoSpaceDN w:val="0"/>
        <w:adjustRightInd w:val="0"/>
        <w:jc w:val="both"/>
        <w:rPr>
          <w:b/>
          <w:bCs/>
          <w:color w:val="000000"/>
        </w:rPr>
      </w:pPr>
    </w:p>
    <w:p w:rsidR="00BB7006" w:rsidRDefault="00BB7006" w:rsidP="00BB7006">
      <w:pPr>
        <w:autoSpaceDE w:val="0"/>
        <w:autoSpaceDN w:val="0"/>
        <w:adjustRightInd w:val="0"/>
        <w:jc w:val="both"/>
        <w:rPr>
          <w:b/>
          <w:bCs/>
          <w:color w:val="000000"/>
        </w:rPr>
      </w:pPr>
    </w:p>
    <w:p w:rsidR="0086039C" w:rsidRDefault="0086039C">
      <w:pPr>
        <w:spacing w:after="200" w:line="276" w:lineRule="auto"/>
        <w:rPr>
          <w:b/>
          <w:bCs/>
          <w:color w:val="000000"/>
        </w:rPr>
      </w:pPr>
      <w:r>
        <w:rPr>
          <w:b/>
          <w:bCs/>
          <w:color w:val="000000"/>
        </w:rPr>
        <w:br w:type="page"/>
      </w:r>
    </w:p>
    <w:p w:rsidR="00BB7006" w:rsidRPr="0018396A" w:rsidRDefault="00BB7006" w:rsidP="00BB7006">
      <w:pPr>
        <w:autoSpaceDE w:val="0"/>
        <w:autoSpaceDN w:val="0"/>
        <w:adjustRightInd w:val="0"/>
        <w:jc w:val="both"/>
        <w:rPr>
          <w:b/>
          <w:bCs/>
          <w:color w:val="000000"/>
        </w:rPr>
      </w:pPr>
      <w:r w:rsidRPr="0018396A">
        <w:rPr>
          <w:b/>
          <w:bCs/>
          <w:color w:val="000000"/>
        </w:rPr>
        <w:lastRenderedPageBreak/>
        <w:t xml:space="preserve">X. </w:t>
      </w:r>
      <w:r>
        <w:rPr>
          <w:b/>
          <w:bCs/>
          <w:color w:val="000000"/>
        </w:rPr>
        <w:t>Varstvo osebnih podatkov</w:t>
      </w:r>
    </w:p>
    <w:p w:rsidR="00BB7006" w:rsidRPr="0018396A" w:rsidRDefault="00BB7006" w:rsidP="00BB7006">
      <w:pPr>
        <w:autoSpaceDE w:val="0"/>
        <w:autoSpaceDN w:val="0"/>
        <w:adjustRightInd w:val="0"/>
        <w:jc w:val="both"/>
        <w:rPr>
          <w:b/>
          <w:bCs/>
          <w:color w:val="000000"/>
        </w:rPr>
      </w:pPr>
    </w:p>
    <w:p w:rsidR="00BB7006" w:rsidRPr="0018396A" w:rsidRDefault="00BB7006" w:rsidP="00BB7006">
      <w:pPr>
        <w:autoSpaceDE w:val="0"/>
        <w:autoSpaceDN w:val="0"/>
        <w:adjustRightInd w:val="0"/>
        <w:jc w:val="center"/>
        <w:rPr>
          <w:b/>
          <w:bCs/>
          <w:color w:val="000000"/>
        </w:rPr>
      </w:pPr>
      <w:r w:rsidRPr="0018396A">
        <w:rPr>
          <w:b/>
          <w:bCs/>
          <w:color w:val="000000"/>
        </w:rPr>
        <w:t>1</w:t>
      </w:r>
      <w:r w:rsidR="0086039C">
        <w:rPr>
          <w:b/>
          <w:bCs/>
          <w:color w:val="000000"/>
        </w:rPr>
        <w:t>4</w:t>
      </w:r>
      <w:r w:rsidRPr="0018396A">
        <w:rPr>
          <w:b/>
          <w:bCs/>
          <w:color w:val="000000"/>
        </w:rPr>
        <w:t>. člen</w:t>
      </w:r>
    </w:p>
    <w:p w:rsidR="00BB7006" w:rsidRDefault="00BB7006" w:rsidP="00BB7006">
      <w:pPr>
        <w:autoSpaceDE w:val="0"/>
        <w:autoSpaceDN w:val="0"/>
        <w:adjustRightInd w:val="0"/>
        <w:jc w:val="center"/>
        <w:rPr>
          <w:b/>
          <w:bCs/>
          <w:color w:val="000000"/>
        </w:rPr>
      </w:pPr>
      <w:r>
        <w:rPr>
          <w:b/>
          <w:bCs/>
          <w:color w:val="000000"/>
        </w:rPr>
        <w:t>(varstvo osebnih podatkov)</w:t>
      </w:r>
    </w:p>
    <w:p w:rsidR="00BB7006" w:rsidRPr="0018396A" w:rsidRDefault="00BB7006" w:rsidP="00BB7006">
      <w:pPr>
        <w:autoSpaceDE w:val="0"/>
        <w:autoSpaceDN w:val="0"/>
        <w:adjustRightInd w:val="0"/>
        <w:jc w:val="center"/>
        <w:rPr>
          <w:color w:val="000000"/>
        </w:rPr>
      </w:pPr>
    </w:p>
    <w:p w:rsidR="00BB7006" w:rsidRDefault="00BB7006" w:rsidP="00BB7006">
      <w:pPr>
        <w:autoSpaceDE w:val="0"/>
        <w:autoSpaceDN w:val="0"/>
        <w:adjustRightInd w:val="0"/>
        <w:jc w:val="both"/>
        <w:rPr>
          <w:color w:val="000000"/>
        </w:rPr>
      </w:pPr>
      <w:r>
        <w:rPr>
          <w:color w:val="000000"/>
        </w:rPr>
        <w:t xml:space="preserve">Pogodbeni stranki se zavezujeta, da bosta z osebnimi podatki, ki jih bosta obdelovali pri izvedbi te pogodbe, skrbno ravnali in da bosta izvajali vse predpisane ukrepe za varstvo osebnih podatkov v skladu z veljavno zakonodajo. </w:t>
      </w:r>
    </w:p>
    <w:p w:rsidR="00BB7006" w:rsidRDefault="00BB7006" w:rsidP="00BB7006">
      <w:pPr>
        <w:autoSpaceDE w:val="0"/>
        <w:autoSpaceDN w:val="0"/>
        <w:adjustRightInd w:val="0"/>
        <w:jc w:val="both"/>
        <w:rPr>
          <w:b/>
          <w:bCs/>
          <w:color w:val="000000"/>
        </w:rPr>
      </w:pPr>
    </w:p>
    <w:p w:rsidR="0086039C" w:rsidRDefault="0086039C" w:rsidP="00BB7006">
      <w:pPr>
        <w:autoSpaceDE w:val="0"/>
        <w:autoSpaceDN w:val="0"/>
        <w:adjustRightInd w:val="0"/>
        <w:jc w:val="both"/>
        <w:rPr>
          <w:b/>
          <w:bCs/>
          <w:color w:val="000000"/>
        </w:rPr>
      </w:pPr>
    </w:p>
    <w:p w:rsidR="00BB7006" w:rsidRDefault="00E026CC" w:rsidP="00BB7006">
      <w:pPr>
        <w:autoSpaceDE w:val="0"/>
        <w:autoSpaceDN w:val="0"/>
        <w:adjustRightInd w:val="0"/>
        <w:jc w:val="both"/>
        <w:rPr>
          <w:b/>
          <w:bCs/>
          <w:color w:val="000000"/>
        </w:rPr>
      </w:pPr>
      <w:r>
        <w:rPr>
          <w:b/>
          <w:bCs/>
          <w:color w:val="000000"/>
        </w:rPr>
        <w:t xml:space="preserve">XI. </w:t>
      </w:r>
      <w:r w:rsidR="00BB7006" w:rsidRPr="00C9480B">
        <w:rPr>
          <w:b/>
          <w:bCs/>
          <w:color w:val="000000"/>
        </w:rPr>
        <w:t>R</w:t>
      </w:r>
      <w:r w:rsidR="0086039C" w:rsidRPr="00C9480B">
        <w:rPr>
          <w:b/>
          <w:bCs/>
          <w:color w:val="000000"/>
        </w:rPr>
        <w:t>evizijska sled</w:t>
      </w:r>
    </w:p>
    <w:p w:rsidR="00E026CC" w:rsidRDefault="00E026CC" w:rsidP="00BB7006">
      <w:pPr>
        <w:autoSpaceDE w:val="0"/>
        <w:autoSpaceDN w:val="0"/>
        <w:adjustRightInd w:val="0"/>
        <w:jc w:val="both"/>
        <w:rPr>
          <w:b/>
          <w:bCs/>
          <w:color w:val="000000"/>
        </w:rPr>
      </w:pPr>
    </w:p>
    <w:p w:rsidR="00E026CC" w:rsidRPr="0018396A" w:rsidRDefault="00E026CC" w:rsidP="00E026CC">
      <w:pPr>
        <w:autoSpaceDE w:val="0"/>
        <w:autoSpaceDN w:val="0"/>
        <w:adjustRightInd w:val="0"/>
        <w:jc w:val="center"/>
        <w:rPr>
          <w:b/>
          <w:bCs/>
          <w:color w:val="000000"/>
        </w:rPr>
      </w:pPr>
      <w:r w:rsidRPr="0018396A">
        <w:rPr>
          <w:b/>
          <w:bCs/>
          <w:color w:val="000000"/>
        </w:rPr>
        <w:t>1</w:t>
      </w:r>
      <w:r w:rsidR="0086039C">
        <w:rPr>
          <w:b/>
          <w:bCs/>
          <w:color w:val="000000"/>
        </w:rPr>
        <w:t>5</w:t>
      </w:r>
      <w:r w:rsidRPr="0018396A">
        <w:rPr>
          <w:b/>
          <w:bCs/>
          <w:color w:val="000000"/>
        </w:rPr>
        <w:t>. člen</w:t>
      </w:r>
    </w:p>
    <w:p w:rsidR="00E026CC" w:rsidRDefault="00E026CC" w:rsidP="00E026CC">
      <w:pPr>
        <w:autoSpaceDE w:val="0"/>
        <w:autoSpaceDN w:val="0"/>
        <w:adjustRightInd w:val="0"/>
        <w:jc w:val="center"/>
        <w:rPr>
          <w:b/>
          <w:bCs/>
          <w:color w:val="000000"/>
        </w:rPr>
      </w:pPr>
      <w:r>
        <w:rPr>
          <w:b/>
          <w:bCs/>
          <w:color w:val="000000"/>
        </w:rPr>
        <w:t>(revizijska sled)</w:t>
      </w:r>
    </w:p>
    <w:p w:rsidR="00E026CC" w:rsidRDefault="00E026CC" w:rsidP="00BB7006">
      <w:pPr>
        <w:autoSpaceDE w:val="0"/>
        <w:autoSpaceDN w:val="0"/>
        <w:adjustRightInd w:val="0"/>
        <w:jc w:val="both"/>
        <w:rPr>
          <w:b/>
          <w:bCs/>
          <w:color w:val="000000"/>
        </w:rPr>
      </w:pPr>
    </w:p>
    <w:p w:rsidR="00BB7006" w:rsidRPr="00C9480B" w:rsidRDefault="00BB7006" w:rsidP="00BB7006">
      <w:pPr>
        <w:spacing w:before="225"/>
        <w:jc w:val="both"/>
      </w:pPr>
      <w:r w:rsidRPr="00C9480B">
        <w:rPr>
          <w:color w:val="000000"/>
        </w:rPr>
        <w:t>Vsa dokumentacija, povezana z izvedbo projekta, mora biti hranjena na način, da zagotavlja revizijsko sled izvedbe storitev.</w:t>
      </w:r>
    </w:p>
    <w:p w:rsidR="00BB7006" w:rsidRPr="00C9480B" w:rsidRDefault="00BB7006" w:rsidP="00BB7006">
      <w:pPr>
        <w:spacing w:before="225"/>
        <w:jc w:val="both"/>
      </w:pPr>
      <w:r w:rsidRPr="00C9480B">
        <w:rPr>
          <w:color w:val="000000"/>
        </w:rPr>
        <w:t>Izvajalec je vso dokumentacijo, povezano z izvedbo storitev, dolžan hraniti v skladu z veljavno zakonodajo oziroma še najmanj 10 let po izpolnitvi pogodbenih obveznosti za potrebe naknadnih preverjanj. Dokumentacija o izvedbi storitev je podlaga za spremljanje in nadzor nad izvedbo storitve.</w:t>
      </w:r>
    </w:p>
    <w:p w:rsidR="00BB7006" w:rsidRPr="00C9480B" w:rsidRDefault="00BB7006" w:rsidP="00BB7006">
      <w:pPr>
        <w:spacing w:before="225"/>
        <w:jc w:val="both"/>
      </w:pPr>
      <w:r w:rsidRPr="00C9480B">
        <w:rPr>
          <w:color w:val="000000"/>
        </w:rPr>
        <w:t>Izvajalec se zavezuje, da bo zagotovil dostop do celotne dokumentacije v zvezi z izvedbo storitev ministrstvu, organu upravljanja, organu za potrjevanje, revizijskemu organu in drugim nadzornim organom vključenim v izvajanje, upravljanje, nadzor ali revizijo javnega razpisa ter njihovim pooblaščencem, in sicer tudi po izpolnitvi pogodbenih obveznosti oziroma po poteku pogodbe o izvedbi storitev.</w:t>
      </w:r>
    </w:p>
    <w:p w:rsidR="00BB7006" w:rsidRPr="00C9480B" w:rsidRDefault="00BB7006" w:rsidP="00BB7006">
      <w:pPr>
        <w:spacing w:before="225"/>
        <w:jc w:val="both"/>
      </w:pPr>
      <w:r w:rsidRPr="00C9480B">
        <w:rPr>
          <w:color w:val="000000"/>
        </w:rPr>
        <w:t>Revizijska sled mora omogočati predstavitev časovnega zaporedja vseh dogodkov, povezanih z izvedbo posamezne aktivnosti izvajanja storitev, in poslovnih dogodkov, shranjenih v računovodskih in drugih evidencah. Revizijska sled je skupek vseh informacij, ki so potrebne, da se predstavi zgodovinski zapis o pomembnejših dogodkih oziroma aktivnostih povezanih s shranjenimi podatki in informacijami ter sistemi za zbiranje, obdelovanje in arhiviranje podatkov.</w:t>
      </w:r>
    </w:p>
    <w:p w:rsidR="00BB7006" w:rsidRDefault="00BB7006" w:rsidP="00BB7006">
      <w:pPr>
        <w:autoSpaceDE w:val="0"/>
        <w:autoSpaceDN w:val="0"/>
        <w:adjustRightInd w:val="0"/>
        <w:jc w:val="both"/>
        <w:rPr>
          <w:b/>
          <w:bCs/>
          <w:color w:val="000000"/>
        </w:rPr>
      </w:pPr>
      <w:r w:rsidRPr="00C9480B">
        <w:rPr>
          <w:color w:val="000000"/>
        </w:rPr>
        <w:t>Informacije, ki jih revizijska sled vključuje, morajo biti takšne, da dokazujejo nespornost shranjene informacije. Njihov nastanek in hramba morata zagotavljati njihovo nespornost in uporabnost v vsem času hranjenja informacij</w:t>
      </w:r>
    </w:p>
    <w:p w:rsidR="00BB7006" w:rsidRPr="0018396A" w:rsidRDefault="00BB7006" w:rsidP="00BB7006">
      <w:pPr>
        <w:autoSpaceDE w:val="0"/>
        <w:autoSpaceDN w:val="0"/>
        <w:adjustRightInd w:val="0"/>
        <w:jc w:val="both"/>
        <w:rPr>
          <w:b/>
          <w:bCs/>
          <w:color w:val="000000"/>
        </w:rPr>
      </w:pPr>
    </w:p>
    <w:p w:rsidR="00BB7006" w:rsidRPr="0018396A" w:rsidRDefault="00BB7006" w:rsidP="00BB7006">
      <w:pPr>
        <w:autoSpaceDE w:val="0"/>
        <w:autoSpaceDN w:val="0"/>
        <w:adjustRightInd w:val="0"/>
        <w:jc w:val="both"/>
        <w:rPr>
          <w:b/>
          <w:bCs/>
          <w:color w:val="000000"/>
        </w:rPr>
      </w:pPr>
      <w:r w:rsidRPr="0018396A">
        <w:rPr>
          <w:b/>
          <w:bCs/>
          <w:color w:val="000000"/>
        </w:rPr>
        <w:t>XI. Protikorupcijska klavzula</w:t>
      </w:r>
    </w:p>
    <w:p w:rsidR="00BB7006" w:rsidRPr="0018396A" w:rsidRDefault="00BB7006" w:rsidP="00BB7006">
      <w:pPr>
        <w:autoSpaceDE w:val="0"/>
        <w:autoSpaceDN w:val="0"/>
        <w:adjustRightInd w:val="0"/>
        <w:jc w:val="both"/>
        <w:rPr>
          <w:b/>
          <w:bCs/>
          <w:color w:val="000000"/>
        </w:rPr>
      </w:pPr>
    </w:p>
    <w:p w:rsidR="00BB7006" w:rsidRPr="0018396A" w:rsidRDefault="00BB7006" w:rsidP="00BB7006">
      <w:pPr>
        <w:autoSpaceDE w:val="0"/>
        <w:autoSpaceDN w:val="0"/>
        <w:adjustRightInd w:val="0"/>
        <w:jc w:val="center"/>
        <w:rPr>
          <w:b/>
          <w:bCs/>
          <w:color w:val="000000"/>
        </w:rPr>
      </w:pPr>
      <w:r w:rsidRPr="0018396A">
        <w:rPr>
          <w:b/>
          <w:bCs/>
          <w:color w:val="000000"/>
        </w:rPr>
        <w:t>1</w:t>
      </w:r>
      <w:r w:rsidR="0086039C">
        <w:rPr>
          <w:b/>
          <w:bCs/>
          <w:color w:val="000000"/>
        </w:rPr>
        <w:t>6</w:t>
      </w:r>
      <w:r w:rsidRPr="0018396A">
        <w:rPr>
          <w:b/>
          <w:bCs/>
          <w:color w:val="000000"/>
        </w:rPr>
        <w:t>. člen</w:t>
      </w:r>
    </w:p>
    <w:p w:rsidR="00BB7006" w:rsidRDefault="00BB7006" w:rsidP="00BB7006">
      <w:pPr>
        <w:autoSpaceDE w:val="0"/>
        <w:autoSpaceDN w:val="0"/>
        <w:adjustRightInd w:val="0"/>
        <w:jc w:val="center"/>
        <w:rPr>
          <w:b/>
          <w:bCs/>
          <w:color w:val="000000"/>
        </w:rPr>
      </w:pPr>
      <w:r>
        <w:rPr>
          <w:b/>
          <w:bCs/>
          <w:color w:val="000000"/>
        </w:rPr>
        <w:t>(p</w:t>
      </w:r>
      <w:r w:rsidRPr="0018396A">
        <w:rPr>
          <w:b/>
          <w:bCs/>
          <w:color w:val="000000"/>
        </w:rPr>
        <w:t>rotikorupcijska klavzula</w:t>
      </w:r>
      <w:r>
        <w:rPr>
          <w:b/>
          <w:bCs/>
          <w:color w:val="000000"/>
        </w:rPr>
        <w:t>)</w:t>
      </w:r>
    </w:p>
    <w:p w:rsidR="00BB7006" w:rsidRPr="0018396A" w:rsidRDefault="00BB7006" w:rsidP="00BB7006">
      <w:pPr>
        <w:autoSpaceDE w:val="0"/>
        <w:autoSpaceDN w:val="0"/>
        <w:adjustRightInd w:val="0"/>
        <w:jc w:val="center"/>
        <w:rPr>
          <w:b/>
          <w:bCs/>
          <w:color w:val="000000"/>
        </w:rPr>
      </w:pPr>
    </w:p>
    <w:p w:rsidR="00BB7006" w:rsidRPr="007A4C86" w:rsidRDefault="00BB7006" w:rsidP="00BB7006">
      <w:pPr>
        <w:autoSpaceDE w:val="0"/>
        <w:autoSpaceDN w:val="0"/>
        <w:adjustRightInd w:val="0"/>
        <w:jc w:val="both"/>
      </w:pPr>
      <w:r w:rsidRPr="007A4C86">
        <w:t xml:space="preserve">V primeru, da se ugotovi, da je pri izvedbi javnega naročila, na podlagi katerega je podpisana ta pogodba ali pri izvajanju te pogodbe, kdo v imenu ali na račun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w:t>
      </w:r>
      <w:r w:rsidRPr="007A4C86">
        <w:lastRenderedPageBreak/>
        <w:t>ali organizaciji iz javnega sektorja povzročena škoda ali je omogočena pridobitev nedovoljene koristi predstavniku naročnika ali organa, posredniku organa ali organizacije iz javnega sektorja, drugi pogodbeni stranki ali njenemu predstavniku, zastopniku, posredniku, je ta pogodba nična.</w:t>
      </w:r>
    </w:p>
    <w:p w:rsidR="00BB7006" w:rsidRDefault="00BB7006" w:rsidP="00BB7006">
      <w:pPr>
        <w:autoSpaceDE w:val="0"/>
        <w:autoSpaceDN w:val="0"/>
        <w:adjustRightInd w:val="0"/>
        <w:jc w:val="both"/>
      </w:pPr>
    </w:p>
    <w:p w:rsidR="00BB7006" w:rsidRDefault="00BB7006" w:rsidP="00BB7006">
      <w:pPr>
        <w:autoSpaceDE w:val="0"/>
        <w:autoSpaceDN w:val="0"/>
        <w:adjustRightInd w:val="0"/>
        <w:jc w:val="both"/>
      </w:pPr>
    </w:p>
    <w:p w:rsidR="00BB7006" w:rsidRDefault="00BB7006" w:rsidP="00BB7006">
      <w:pPr>
        <w:autoSpaceDE w:val="0"/>
        <w:autoSpaceDN w:val="0"/>
        <w:adjustRightInd w:val="0"/>
        <w:jc w:val="both"/>
        <w:rPr>
          <w:b/>
        </w:rPr>
      </w:pPr>
      <w:r w:rsidRPr="00BC62D7">
        <w:rPr>
          <w:b/>
        </w:rPr>
        <w:t>XII. Končne določbe</w:t>
      </w:r>
    </w:p>
    <w:p w:rsidR="00BB7006" w:rsidRPr="00BC62D7" w:rsidRDefault="00BB7006" w:rsidP="00BB7006">
      <w:pPr>
        <w:autoSpaceDE w:val="0"/>
        <w:autoSpaceDN w:val="0"/>
        <w:adjustRightInd w:val="0"/>
        <w:jc w:val="both"/>
        <w:rPr>
          <w:b/>
        </w:rPr>
      </w:pPr>
    </w:p>
    <w:p w:rsidR="00BB7006" w:rsidRPr="0018396A" w:rsidRDefault="00BB7006" w:rsidP="00BB7006">
      <w:pPr>
        <w:autoSpaceDE w:val="0"/>
        <w:autoSpaceDN w:val="0"/>
        <w:adjustRightInd w:val="0"/>
        <w:jc w:val="center"/>
        <w:rPr>
          <w:b/>
          <w:bCs/>
          <w:color w:val="000000"/>
        </w:rPr>
      </w:pPr>
      <w:r>
        <w:rPr>
          <w:b/>
          <w:bCs/>
          <w:color w:val="000000"/>
        </w:rPr>
        <w:t>1</w:t>
      </w:r>
      <w:r w:rsidR="0086039C">
        <w:rPr>
          <w:b/>
          <w:bCs/>
          <w:color w:val="000000"/>
        </w:rPr>
        <w:t>7</w:t>
      </w:r>
      <w:r>
        <w:rPr>
          <w:b/>
          <w:bCs/>
          <w:color w:val="000000"/>
        </w:rPr>
        <w:t>. člen</w:t>
      </w:r>
    </w:p>
    <w:p w:rsidR="00BB7006" w:rsidRPr="00BC62D7" w:rsidRDefault="00BB7006" w:rsidP="00BB7006">
      <w:pPr>
        <w:autoSpaceDE w:val="0"/>
        <w:autoSpaceDN w:val="0"/>
        <w:adjustRightInd w:val="0"/>
        <w:jc w:val="center"/>
        <w:rPr>
          <w:b/>
          <w:bCs/>
        </w:rPr>
      </w:pPr>
      <w:r w:rsidRPr="00BC62D7">
        <w:rPr>
          <w:b/>
          <w:bCs/>
        </w:rPr>
        <w:t>(uporaba predpisov)</w:t>
      </w:r>
    </w:p>
    <w:p w:rsidR="00BB7006" w:rsidRPr="007A4C86" w:rsidRDefault="00BB7006" w:rsidP="00BB7006">
      <w:pPr>
        <w:autoSpaceDE w:val="0"/>
        <w:autoSpaceDN w:val="0"/>
        <w:adjustRightInd w:val="0"/>
        <w:jc w:val="both"/>
      </w:pPr>
    </w:p>
    <w:p w:rsidR="00BB7006" w:rsidRPr="007A4C86" w:rsidRDefault="00BB7006" w:rsidP="00BB7006">
      <w:pPr>
        <w:autoSpaceDE w:val="0"/>
        <w:autoSpaceDN w:val="0"/>
        <w:adjustRightInd w:val="0"/>
        <w:jc w:val="both"/>
      </w:pPr>
      <w:r w:rsidRPr="007A4C86">
        <w:t>Za vprašanja, ki jih ta pogodba ne določa, se uporabljajo določbe Obligacijskega zakonika (OZ) in Zakona o javnem naročanju (ZJN-3), oziroma drugih predpisov, ki urejajo javna naročila v Republiki Sloveniji.</w:t>
      </w:r>
    </w:p>
    <w:p w:rsidR="00BB7006" w:rsidRPr="0018396A" w:rsidRDefault="00BB7006" w:rsidP="00BB7006">
      <w:pPr>
        <w:autoSpaceDE w:val="0"/>
        <w:autoSpaceDN w:val="0"/>
        <w:adjustRightInd w:val="0"/>
        <w:jc w:val="both"/>
        <w:rPr>
          <w:b/>
          <w:bCs/>
          <w:color w:val="000000"/>
        </w:rPr>
      </w:pPr>
    </w:p>
    <w:p w:rsidR="00BB7006" w:rsidRPr="0018396A" w:rsidRDefault="00BB7006" w:rsidP="00BB7006">
      <w:pPr>
        <w:autoSpaceDE w:val="0"/>
        <w:autoSpaceDN w:val="0"/>
        <w:adjustRightInd w:val="0"/>
        <w:jc w:val="center"/>
        <w:rPr>
          <w:b/>
          <w:bCs/>
          <w:color w:val="000000"/>
        </w:rPr>
      </w:pPr>
      <w:r w:rsidRPr="0018396A">
        <w:rPr>
          <w:b/>
          <w:bCs/>
          <w:color w:val="000000"/>
        </w:rPr>
        <w:t>1</w:t>
      </w:r>
      <w:r w:rsidR="0086039C">
        <w:rPr>
          <w:b/>
          <w:bCs/>
          <w:color w:val="000000"/>
        </w:rPr>
        <w:t>8</w:t>
      </w:r>
      <w:r w:rsidRPr="0018396A">
        <w:rPr>
          <w:b/>
          <w:bCs/>
          <w:color w:val="000000"/>
        </w:rPr>
        <w:t>. člen</w:t>
      </w:r>
    </w:p>
    <w:p w:rsidR="00BB7006" w:rsidRPr="00BC62D7" w:rsidRDefault="00BB7006" w:rsidP="00BB7006">
      <w:pPr>
        <w:autoSpaceDE w:val="0"/>
        <w:autoSpaceDN w:val="0"/>
        <w:adjustRightInd w:val="0"/>
        <w:jc w:val="center"/>
        <w:rPr>
          <w:b/>
          <w:bCs/>
        </w:rPr>
      </w:pPr>
      <w:r w:rsidRPr="00BC62D7">
        <w:rPr>
          <w:b/>
          <w:bCs/>
        </w:rPr>
        <w:t>(reševanje sporov)</w:t>
      </w:r>
    </w:p>
    <w:p w:rsidR="00BB7006" w:rsidRPr="0018396A" w:rsidRDefault="00BB7006" w:rsidP="00BB7006">
      <w:pPr>
        <w:autoSpaceDE w:val="0"/>
        <w:autoSpaceDN w:val="0"/>
        <w:adjustRightInd w:val="0"/>
        <w:jc w:val="both"/>
        <w:rPr>
          <w:color w:val="000000"/>
        </w:rPr>
      </w:pPr>
    </w:p>
    <w:p w:rsidR="00BB7006" w:rsidRPr="007A4C86" w:rsidRDefault="00BB7006" w:rsidP="00BB7006">
      <w:pPr>
        <w:autoSpaceDE w:val="0"/>
        <w:autoSpaceDN w:val="0"/>
        <w:adjustRightInd w:val="0"/>
        <w:jc w:val="both"/>
      </w:pPr>
      <w:r w:rsidRPr="007A4C86">
        <w:t xml:space="preserve">Morebitne spore iz pogodbe, bosta podpisnika pogodbe najprej skušala rešiti  na miren način sporazumno oziroma z </w:t>
      </w:r>
      <w:proofErr w:type="spellStart"/>
      <w:r w:rsidRPr="007A4C86">
        <w:t>mediacijo</w:t>
      </w:r>
      <w:proofErr w:type="spellEnd"/>
      <w:r w:rsidRPr="007A4C86">
        <w:t>, če spora na ta način ne bi uspeli rešiti, soglašata, da je za reševanje spora pristojno sodišče v Kopru. Uporabljalo se bo pravo Republike Slovenije.</w:t>
      </w:r>
    </w:p>
    <w:p w:rsidR="00BB7006" w:rsidRDefault="00BB7006" w:rsidP="00BB7006">
      <w:pPr>
        <w:autoSpaceDE w:val="0"/>
        <w:autoSpaceDN w:val="0"/>
        <w:adjustRightInd w:val="0"/>
        <w:jc w:val="both"/>
        <w:rPr>
          <w:b/>
          <w:bCs/>
          <w:color w:val="000000"/>
        </w:rPr>
      </w:pPr>
    </w:p>
    <w:p w:rsidR="00BB7006" w:rsidRDefault="0086039C" w:rsidP="00BB7006">
      <w:pPr>
        <w:autoSpaceDE w:val="0"/>
        <w:autoSpaceDN w:val="0"/>
        <w:adjustRightInd w:val="0"/>
        <w:jc w:val="center"/>
        <w:rPr>
          <w:b/>
          <w:bCs/>
          <w:color w:val="000000"/>
        </w:rPr>
      </w:pPr>
      <w:r>
        <w:rPr>
          <w:b/>
          <w:bCs/>
          <w:color w:val="000000"/>
        </w:rPr>
        <w:t>19</w:t>
      </w:r>
      <w:r w:rsidR="00BB7006" w:rsidRPr="0018396A">
        <w:rPr>
          <w:b/>
          <w:bCs/>
          <w:color w:val="000000"/>
        </w:rPr>
        <w:t>. člen</w:t>
      </w:r>
    </w:p>
    <w:p w:rsidR="00BB7006" w:rsidRPr="0018396A" w:rsidRDefault="00BB7006" w:rsidP="00BB7006">
      <w:pPr>
        <w:autoSpaceDE w:val="0"/>
        <w:autoSpaceDN w:val="0"/>
        <w:adjustRightInd w:val="0"/>
        <w:jc w:val="center"/>
        <w:rPr>
          <w:b/>
          <w:bCs/>
          <w:color w:val="000000"/>
        </w:rPr>
      </w:pPr>
      <w:r>
        <w:rPr>
          <w:b/>
          <w:bCs/>
          <w:color w:val="000000"/>
        </w:rPr>
        <w:t>(sklenitev pogodbe)</w:t>
      </w:r>
    </w:p>
    <w:p w:rsidR="00BB7006" w:rsidRPr="0018396A" w:rsidRDefault="00BB7006" w:rsidP="00BB7006">
      <w:pPr>
        <w:autoSpaceDE w:val="0"/>
        <w:autoSpaceDN w:val="0"/>
        <w:adjustRightInd w:val="0"/>
        <w:jc w:val="both"/>
        <w:rPr>
          <w:b/>
          <w:bCs/>
          <w:color w:val="000000"/>
        </w:rPr>
      </w:pPr>
    </w:p>
    <w:p w:rsidR="00BB7006" w:rsidRPr="0018396A" w:rsidRDefault="00BB7006" w:rsidP="00BB7006">
      <w:pPr>
        <w:autoSpaceDE w:val="0"/>
        <w:autoSpaceDN w:val="0"/>
        <w:adjustRightInd w:val="0"/>
        <w:jc w:val="both"/>
        <w:rPr>
          <w:color w:val="000000"/>
        </w:rPr>
      </w:pPr>
      <w:r w:rsidRPr="0018396A">
        <w:rPr>
          <w:color w:val="000000"/>
        </w:rPr>
        <w:t xml:space="preserve">Pogodba je sklenjena z dnem podpisa zadnje od pogodbenih strank in </w:t>
      </w:r>
      <w:r>
        <w:rPr>
          <w:color w:val="000000"/>
        </w:rPr>
        <w:t>začne veljati</w:t>
      </w:r>
      <w:r w:rsidRPr="0018396A">
        <w:rPr>
          <w:color w:val="000000"/>
        </w:rPr>
        <w:t xml:space="preserve"> z dnem, ko izvajalec naročniku predloži </w:t>
      </w:r>
      <w:r>
        <w:rPr>
          <w:color w:val="000000"/>
        </w:rPr>
        <w:t>zavarovanje</w:t>
      </w:r>
      <w:r w:rsidRPr="0018396A">
        <w:rPr>
          <w:color w:val="000000"/>
        </w:rPr>
        <w:t xml:space="preserve"> za dobro izvedbo pogodbenih obveznosti.</w:t>
      </w:r>
    </w:p>
    <w:p w:rsidR="00BB7006" w:rsidRPr="0018396A" w:rsidRDefault="00BB7006" w:rsidP="00BB7006">
      <w:pPr>
        <w:autoSpaceDE w:val="0"/>
        <w:autoSpaceDN w:val="0"/>
        <w:adjustRightInd w:val="0"/>
        <w:jc w:val="both"/>
        <w:rPr>
          <w:b/>
          <w:bCs/>
          <w:color w:val="000000"/>
        </w:rPr>
      </w:pPr>
    </w:p>
    <w:p w:rsidR="00BB7006" w:rsidRPr="0018396A" w:rsidRDefault="00BB7006" w:rsidP="00BB7006">
      <w:pPr>
        <w:autoSpaceDE w:val="0"/>
        <w:autoSpaceDN w:val="0"/>
        <w:adjustRightInd w:val="0"/>
        <w:jc w:val="center"/>
        <w:rPr>
          <w:b/>
          <w:bCs/>
          <w:color w:val="000000"/>
        </w:rPr>
      </w:pPr>
      <w:r w:rsidRPr="0018396A">
        <w:rPr>
          <w:b/>
          <w:bCs/>
          <w:color w:val="000000"/>
        </w:rPr>
        <w:t>2</w:t>
      </w:r>
      <w:r w:rsidR="0086039C">
        <w:rPr>
          <w:b/>
          <w:bCs/>
          <w:color w:val="000000"/>
        </w:rPr>
        <w:t>0</w:t>
      </w:r>
      <w:r w:rsidRPr="0018396A">
        <w:rPr>
          <w:b/>
          <w:bCs/>
          <w:color w:val="000000"/>
        </w:rPr>
        <w:t>. člen</w:t>
      </w:r>
    </w:p>
    <w:p w:rsidR="00BB7006" w:rsidRPr="00BC62D7" w:rsidRDefault="00BB7006" w:rsidP="00BB7006">
      <w:pPr>
        <w:autoSpaceDE w:val="0"/>
        <w:autoSpaceDN w:val="0"/>
        <w:adjustRightInd w:val="0"/>
        <w:jc w:val="center"/>
        <w:rPr>
          <w:b/>
          <w:color w:val="000000"/>
        </w:rPr>
      </w:pPr>
      <w:r w:rsidRPr="00BC62D7">
        <w:rPr>
          <w:b/>
          <w:color w:val="000000"/>
        </w:rPr>
        <w:t>(trajanje pogodbe)</w:t>
      </w:r>
    </w:p>
    <w:p w:rsidR="00BB7006" w:rsidRPr="0018396A" w:rsidRDefault="00BB7006" w:rsidP="00BB7006">
      <w:pPr>
        <w:autoSpaceDE w:val="0"/>
        <w:autoSpaceDN w:val="0"/>
        <w:adjustRightInd w:val="0"/>
        <w:jc w:val="center"/>
        <w:rPr>
          <w:color w:val="000000"/>
        </w:rPr>
      </w:pPr>
    </w:p>
    <w:p w:rsidR="00BB7006" w:rsidRDefault="00BB7006" w:rsidP="00BB7006">
      <w:pPr>
        <w:autoSpaceDE w:val="0"/>
        <w:autoSpaceDN w:val="0"/>
        <w:adjustRightInd w:val="0"/>
        <w:jc w:val="both"/>
        <w:rPr>
          <w:color w:val="000000"/>
        </w:rPr>
      </w:pPr>
      <w:r w:rsidRPr="0018396A">
        <w:rPr>
          <w:color w:val="000000"/>
        </w:rPr>
        <w:t xml:space="preserve">Pogodba se sklepa za čas od </w:t>
      </w:r>
      <w:r>
        <w:rPr>
          <w:color w:val="000000"/>
        </w:rPr>
        <w:t>________</w:t>
      </w:r>
      <w:r w:rsidRPr="0018396A">
        <w:rPr>
          <w:color w:val="000000"/>
        </w:rPr>
        <w:t xml:space="preserve"> do </w:t>
      </w:r>
      <w:r>
        <w:rPr>
          <w:color w:val="000000"/>
        </w:rPr>
        <w:t>___________</w:t>
      </w:r>
      <w:r w:rsidRPr="0018396A">
        <w:rPr>
          <w:color w:val="000000"/>
        </w:rPr>
        <w:t>.</w:t>
      </w:r>
    </w:p>
    <w:p w:rsidR="00BB7006" w:rsidRDefault="00BB7006" w:rsidP="00BB7006">
      <w:pPr>
        <w:autoSpaceDE w:val="0"/>
        <w:autoSpaceDN w:val="0"/>
        <w:adjustRightInd w:val="0"/>
        <w:jc w:val="both"/>
        <w:rPr>
          <w:b/>
          <w:bCs/>
          <w:color w:val="000000"/>
        </w:rPr>
      </w:pPr>
    </w:p>
    <w:p w:rsidR="00BB7006" w:rsidRPr="0018396A" w:rsidRDefault="00BB7006" w:rsidP="00BB7006">
      <w:pPr>
        <w:autoSpaceDE w:val="0"/>
        <w:autoSpaceDN w:val="0"/>
        <w:adjustRightInd w:val="0"/>
        <w:jc w:val="center"/>
        <w:rPr>
          <w:b/>
          <w:bCs/>
          <w:color w:val="000000"/>
        </w:rPr>
      </w:pPr>
      <w:r w:rsidRPr="0018396A">
        <w:rPr>
          <w:b/>
          <w:bCs/>
          <w:color w:val="000000"/>
        </w:rPr>
        <w:t>2</w:t>
      </w:r>
      <w:r w:rsidR="0086039C">
        <w:rPr>
          <w:b/>
          <w:bCs/>
          <w:color w:val="000000"/>
        </w:rPr>
        <w:t>1</w:t>
      </w:r>
      <w:r w:rsidRPr="0018396A">
        <w:rPr>
          <w:b/>
          <w:bCs/>
          <w:color w:val="000000"/>
        </w:rPr>
        <w:t>. člen</w:t>
      </w:r>
    </w:p>
    <w:p w:rsidR="00BB7006" w:rsidRDefault="00BB7006" w:rsidP="00BB7006">
      <w:pPr>
        <w:autoSpaceDE w:val="0"/>
        <w:autoSpaceDN w:val="0"/>
        <w:adjustRightInd w:val="0"/>
        <w:jc w:val="center"/>
        <w:rPr>
          <w:b/>
          <w:color w:val="000000"/>
        </w:rPr>
      </w:pPr>
      <w:r w:rsidRPr="00BC62D7">
        <w:rPr>
          <w:b/>
          <w:color w:val="000000"/>
        </w:rPr>
        <w:t>(spremembe pogodbe)</w:t>
      </w:r>
    </w:p>
    <w:p w:rsidR="00BB7006" w:rsidRPr="00BC62D7" w:rsidRDefault="00BB7006" w:rsidP="00BB7006">
      <w:pPr>
        <w:autoSpaceDE w:val="0"/>
        <w:autoSpaceDN w:val="0"/>
        <w:adjustRightInd w:val="0"/>
        <w:jc w:val="center"/>
        <w:rPr>
          <w:b/>
          <w:color w:val="000000"/>
        </w:rPr>
      </w:pPr>
    </w:p>
    <w:p w:rsidR="00BB7006" w:rsidRPr="0018396A" w:rsidRDefault="00BB7006" w:rsidP="00BB7006">
      <w:pPr>
        <w:autoSpaceDE w:val="0"/>
        <w:autoSpaceDN w:val="0"/>
        <w:adjustRightInd w:val="0"/>
        <w:jc w:val="both"/>
        <w:rPr>
          <w:b/>
          <w:bCs/>
          <w:color w:val="000000"/>
        </w:rPr>
      </w:pPr>
      <w:r>
        <w:t xml:space="preserve">Spremembe pogodbe so dopustne pod pogoji, ki jih določa ZJN-3. </w:t>
      </w:r>
      <w:r w:rsidRPr="007A4C86">
        <w:t>Morebitne spremembe te pogodbe so veljavne le, če so sklenjene v pisni obliki.</w:t>
      </w:r>
    </w:p>
    <w:p w:rsidR="00BB7006" w:rsidRDefault="00BB7006" w:rsidP="00BB7006">
      <w:pPr>
        <w:autoSpaceDE w:val="0"/>
        <w:autoSpaceDN w:val="0"/>
        <w:adjustRightInd w:val="0"/>
        <w:jc w:val="both"/>
        <w:rPr>
          <w:b/>
          <w:bCs/>
          <w:color w:val="000000"/>
        </w:rPr>
      </w:pPr>
    </w:p>
    <w:p w:rsidR="00BB7006" w:rsidRPr="0018396A" w:rsidRDefault="00BB7006" w:rsidP="00BB7006">
      <w:pPr>
        <w:autoSpaceDE w:val="0"/>
        <w:autoSpaceDN w:val="0"/>
        <w:adjustRightInd w:val="0"/>
        <w:jc w:val="both"/>
        <w:rPr>
          <w:b/>
          <w:bCs/>
          <w:color w:val="000000"/>
        </w:rPr>
      </w:pPr>
    </w:p>
    <w:p w:rsidR="00BB7006" w:rsidRDefault="00BB7006" w:rsidP="00BB7006">
      <w:pPr>
        <w:autoSpaceDE w:val="0"/>
        <w:autoSpaceDN w:val="0"/>
        <w:adjustRightInd w:val="0"/>
        <w:jc w:val="center"/>
        <w:rPr>
          <w:b/>
          <w:bCs/>
          <w:color w:val="000000"/>
        </w:rPr>
      </w:pPr>
      <w:r>
        <w:rPr>
          <w:b/>
          <w:bCs/>
          <w:color w:val="000000"/>
        </w:rPr>
        <w:t>2</w:t>
      </w:r>
      <w:r w:rsidR="0086039C">
        <w:rPr>
          <w:b/>
          <w:bCs/>
          <w:color w:val="000000"/>
        </w:rPr>
        <w:t>2</w:t>
      </w:r>
      <w:r w:rsidRPr="0018396A">
        <w:rPr>
          <w:b/>
          <w:bCs/>
          <w:color w:val="000000"/>
        </w:rPr>
        <w:t>. člen</w:t>
      </w:r>
    </w:p>
    <w:p w:rsidR="00BB7006" w:rsidRPr="0018396A" w:rsidRDefault="00BB7006" w:rsidP="00BB7006">
      <w:pPr>
        <w:autoSpaceDE w:val="0"/>
        <w:autoSpaceDN w:val="0"/>
        <w:adjustRightInd w:val="0"/>
        <w:jc w:val="center"/>
        <w:rPr>
          <w:b/>
          <w:bCs/>
          <w:color w:val="000000"/>
        </w:rPr>
      </w:pPr>
      <w:r>
        <w:rPr>
          <w:b/>
          <w:bCs/>
          <w:color w:val="000000"/>
        </w:rPr>
        <w:t>(odstop od pogodbe)</w:t>
      </w:r>
    </w:p>
    <w:p w:rsidR="00BB7006" w:rsidRPr="0018396A" w:rsidRDefault="00BB7006" w:rsidP="00BB7006">
      <w:pPr>
        <w:autoSpaceDE w:val="0"/>
        <w:autoSpaceDN w:val="0"/>
        <w:adjustRightInd w:val="0"/>
        <w:jc w:val="both"/>
        <w:rPr>
          <w:color w:val="000000"/>
        </w:rPr>
      </w:pPr>
    </w:p>
    <w:p w:rsidR="00BB7006" w:rsidRPr="007A4C86" w:rsidRDefault="00BB7006" w:rsidP="00BB7006">
      <w:pPr>
        <w:autoSpaceDE w:val="0"/>
        <w:autoSpaceDN w:val="0"/>
        <w:adjustRightInd w:val="0"/>
        <w:jc w:val="both"/>
      </w:pPr>
      <w:r w:rsidRPr="007A4C86">
        <w:t xml:space="preserve">Naročnik lahko odstopi od pogodbe, če </w:t>
      </w:r>
      <w:r>
        <w:t>izvajalec</w:t>
      </w:r>
      <w:r w:rsidRPr="007A4C86">
        <w:t xml:space="preserve"> ne izpolnjuje svojih obveznosti iz pogodbe, zlasti  če:</w:t>
      </w:r>
    </w:p>
    <w:p w:rsidR="00BB7006" w:rsidRPr="007A4C86" w:rsidRDefault="00BB7006" w:rsidP="00BB7006">
      <w:pPr>
        <w:pStyle w:val="Odstavekseznama"/>
        <w:numPr>
          <w:ilvl w:val="0"/>
          <w:numId w:val="1"/>
        </w:numPr>
        <w:autoSpaceDE w:val="0"/>
        <w:autoSpaceDN w:val="0"/>
        <w:adjustRightInd w:val="0"/>
        <w:ind w:left="360"/>
        <w:jc w:val="both"/>
        <w:rPr>
          <w:b/>
        </w:rPr>
      </w:pPr>
      <w:r w:rsidRPr="007A4C86">
        <w:t xml:space="preserve">ne </w:t>
      </w:r>
      <w:r>
        <w:t>izvaja pogodbenih storitev</w:t>
      </w:r>
      <w:r w:rsidRPr="007A4C86">
        <w:t xml:space="preserve"> v pogodbenem roku,</w:t>
      </w:r>
    </w:p>
    <w:p w:rsidR="00BB7006" w:rsidRPr="007A4C86" w:rsidRDefault="00BB7006" w:rsidP="00BB7006">
      <w:pPr>
        <w:pStyle w:val="Odstavekseznama"/>
        <w:numPr>
          <w:ilvl w:val="0"/>
          <w:numId w:val="1"/>
        </w:numPr>
        <w:autoSpaceDE w:val="0"/>
        <w:autoSpaceDN w:val="0"/>
        <w:adjustRightInd w:val="0"/>
        <w:ind w:left="360"/>
        <w:jc w:val="both"/>
        <w:rPr>
          <w:b/>
        </w:rPr>
      </w:pPr>
      <w:r w:rsidRPr="007A4C86">
        <w:t>drugače grobo krši določila pogodbe.</w:t>
      </w:r>
    </w:p>
    <w:p w:rsidR="00BB7006" w:rsidRDefault="00BB7006" w:rsidP="00BB7006">
      <w:pPr>
        <w:autoSpaceDE w:val="0"/>
        <w:autoSpaceDN w:val="0"/>
        <w:adjustRightInd w:val="0"/>
        <w:contextualSpacing/>
        <w:jc w:val="both"/>
      </w:pPr>
    </w:p>
    <w:p w:rsidR="00BB7006" w:rsidRPr="005D182F" w:rsidRDefault="00BB7006" w:rsidP="00BB7006">
      <w:pPr>
        <w:autoSpaceDE w:val="0"/>
        <w:autoSpaceDN w:val="0"/>
        <w:adjustRightInd w:val="0"/>
        <w:contextualSpacing/>
        <w:jc w:val="both"/>
      </w:pPr>
      <w:r>
        <w:lastRenderedPageBreak/>
        <w:t>Izvajalec</w:t>
      </w:r>
      <w:r w:rsidRPr="005D182F">
        <w:t xml:space="preserve"> lahko odstopi od pogodbe, če naročnik ne izpolnjuje svojih obveznosti iz pogodbe, zlasti če ne plač</w:t>
      </w:r>
      <w:r>
        <w:t>a</w:t>
      </w:r>
      <w:r w:rsidRPr="005D182F">
        <w:t xml:space="preserve"> </w:t>
      </w:r>
      <w:r>
        <w:t xml:space="preserve">pravilno izstavljenega </w:t>
      </w:r>
      <w:r w:rsidRPr="005D182F">
        <w:t>račun</w:t>
      </w:r>
      <w:r>
        <w:t>a</w:t>
      </w:r>
      <w:r w:rsidRPr="005D182F">
        <w:t xml:space="preserve"> </w:t>
      </w:r>
      <w:r>
        <w:t xml:space="preserve">v dogovorjenem roku </w:t>
      </w:r>
      <w:r w:rsidRPr="005D182F">
        <w:t xml:space="preserve">oziroma zamuja s plačilom več kot tri mesece. </w:t>
      </w:r>
    </w:p>
    <w:p w:rsidR="00BB7006" w:rsidRPr="007A4C86" w:rsidRDefault="00BB7006" w:rsidP="00BB7006">
      <w:pPr>
        <w:autoSpaceDE w:val="0"/>
        <w:autoSpaceDN w:val="0"/>
        <w:adjustRightInd w:val="0"/>
        <w:jc w:val="both"/>
      </w:pPr>
    </w:p>
    <w:p w:rsidR="00BB7006" w:rsidRDefault="00BB7006" w:rsidP="00BB7006">
      <w:pPr>
        <w:autoSpaceDE w:val="0"/>
        <w:autoSpaceDN w:val="0"/>
        <w:adjustRightInd w:val="0"/>
        <w:jc w:val="both"/>
      </w:pPr>
      <w:r w:rsidRPr="007A4C86">
        <w:t xml:space="preserve">V primerih iz prvega </w:t>
      </w:r>
      <w:r>
        <w:t xml:space="preserve">in drugega </w:t>
      </w:r>
      <w:r w:rsidRPr="007A4C86">
        <w:t xml:space="preserve">odstavka tega člena pogodbe lahko </w:t>
      </w:r>
      <w:r>
        <w:t xml:space="preserve">pogodbi zvesta pogodbena stranka </w:t>
      </w:r>
      <w:r w:rsidRPr="007A4C86">
        <w:t xml:space="preserve">odstopi od pogodbe po predhodnem pisnem opominu </w:t>
      </w:r>
      <w:r>
        <w:t xml:space="preserve">drugi pogodbeni stranki </w:t>
      </w:r>
      <w:r w:rsidRPr="007A4C86">
        <w:t xml:space="preserve"> na izpolnjevanje njegovih obveznosti. Šteje se, da odstop učinkuje v roku 7 dni od dneva, ko </w:t>
      </w:r>
      <w:r>
        <w:t xml:space="preserve">druga pogodbena stranka </w:t>
      </w:r>
      <w:r w:rsidRPr="007A4C86">
        <w:t>prejme pisno odstopno izjavo</w:t>
      </w:r>
      <w:r>
        <w:t>.</w:t>
      </w:r>
    </w:p>
    <w:p w:rsidR="00BB7006" w:rsidRDefault="00BB7006" w:rsidP="00BB7006">
      <w:pPr>
        <w:autoSpaceDE w:val="0"/>
        <w:autoSpaceDN w:val="0"/>
        <w:adjustRightInd w:val="0"/>
        <w:jc w:val="center"/>
      </w:pPr>
    </w:p>
    <w:p w:rsidR="00BB7006" w:rsidRDefault="00BB7006" w:rsidP="00BB7006">
      <w:pPr>
        <w:autoSpaceDE w:val="0"/>
        <w:autoSpaceDN w:val="0"/>
        <w:adjustRightInd w:val="0"/>
        <w:jc w:val="center"/>
        <w:rPr>
          <w:b/>
        </w:rPr>
      </w:pPr>
      <w:r>
        <w:rPr>
          <w:b/>
        </w:rPr>
        <w:t>2</w:t>
      </w:r>
      <w:r w:rsidR="0086039C">
        <w:rPr>
          <w:b/>
        </w:rPr>
        <w:t>3</w:t>
      </w:r>
      <w:r>
        <w:rPr>
          <w:b/>
        </w:rPr>
        <w:t>. člen</w:t>
      </w:r>
    </w:p>
    <w:p w:rsidR="00BB7006" w:rsidRPr="002256C6" w:rsidRDefault="00BB7006" w:rsidP="00BB7006">
      <w:pPr>
        <w:autoSpaceDE w:val="0"/>
        <w:autoSpaceDN w:val="0"/>
        <w:adjustRightInd w:val="0"/>
        <w:jc w:val="center"/>
        <w:rPr>
          <w:b/>
        </w:rPr>
      </w:pPr>
      <w:r>
        <w:rPr>
          <w:b/>
        </w:rPr>
        <w:t>(razvezni pogoj)</w:t>
      </w:r>
    </w:p>
    <w:p w:rsidR="00BB7006" w:rsidRPr="00CD08CB" w:rsidRDefault="00BB7006" w:rsidP="00BB7006">
      <w:pPr>
        <w:autoSpaceDE w:val="0"/>
        <w:autoSpaceDN w:val="0"/>
        <w:adjustRightInd w:val="0"/>
        <w:jc w:val="center"/>
      </w:pPr>
    </w:p>
    <w:p w:rsidR="00BB7006" w:rsidRPr="00D76F3E" w:rsidRDefault="00BB7006" w:rsidP="00BB7006">
      <w:pPr>
        <w:autoSpaceDE w:val="0"/>
        <w:autoSpaceDN w:val="0"/>
        <w:adjustRightInd w:val="0"/>
        <w:jc w:val="both"/>
      </w:pPr>
      <w:r w:rsidRPr="00025B19">
        <w:t xml:space="preserve">V skladu s četrtim odstavkom 67. člena ZJN-3 se pogodba razveljavi, </w:t>
      </w:r>
      <w:r w:rsidRPr="00025B19">
        <w:rPr>
          <w:color w:val="000000"/>
        </w:rPr>
        <w:t>če je naročnik seznanjen, da je sodišče s pravnomočno odločitvijo ugotovilo kršitev obveznosti iz drugega odstavka 3. člena ZJN-3 s strani izvajalca pogodbe o izvedbi javnega naročila ali njego</w:t>
      </w:r>
      <w:r w:rsidRPr="00025B19">
        <w:rPr>
          <w:color w:val="000000"/>
        </w:rPr>
        <w:softHyphen/>
        <w:t>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w:t>
      </w:r>
      <w:r w:rsidRPr="00025B19">
        <w:rPr>
          <w:color w:val="000000"/>
        </w:rPr>
        <w:softHyphen/>
        <w:t>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rsidR="00BB7006" w:rsidRPr="0018396A" w:rsidRDefault="00BB7006" w:rsidP="00BB7006">
      <w:pPr>
        <w:autoSpaceDE w:val="0"/>
        <w:autoSpaceDN w:val="0"/>
        <w:adjustRightInd w:val="0"/>
        <w:jc w:val="both"/>
        <w:rPr>
          <w:b/>
          <w:bCs/>
          <w:color w:val="000000"/>
        </w:rPr>
      </w:pPr>
    </w:p>
    <w:p w:rsidR="00BB7006" w:rsidRPr="0018396A" w:rsidRDefault="00BB7006" w:rsidP="00BB7006">
      <w:pPr>
        <w:autoSpaceDE w:val="0"/>
        <w:autoSpaceDN w:val="0"/>
        <w:adjustRightInd w:val="0"/>
        <w:jc w:val="both"/>
        <w:rPr>
          <w:b/>
          <w:bCs/>
          <w:color w:val="000000"/>
        </w:rPr>
      </w:pPr>
    </w:p>
    <w:p w:rsidR="00BB7006" w:rsidRPr="0018396A" w:rsidRDefault="00BB7006" w:rsidP="00BB7006">
      <w:pPr>
        <w:autoSpaceDE w:val="0"/>
        <w:autoSpaceDN w:val="0"/>
        <w:adjustRightInd w:val="0"/>
        <w:jc w:val="center"/>
        <w:rPr>
          <w:b/>
          <w:bCs/>
          <w:color w:val="000000"/>
        </w:rPr>
      </w:pPr>
      <w:r w:rsidRPr="0018396A">
        <w:rPr>
          <w:b/>
          <w:bCs/>
          <w:color w:val="000000"/>
        </w:rPr>
        <w:t>2</w:t>
      </w:r>
      <w:r w:rsidR="0086039C">
        <w:rPr>
          <w:b/>
          <w:bCs/>
          <w:color w:val="000000"/>
        </w:rPr>
        <w:t>4</w:t>
      </w:r>
      <w:r w:rsidRPr="0018396A">
        <w:rPr>
          <w:b/>
          <w:bCs/>
          <w:color w:val="000000"/>
        </w:rPr>
        <w:t>. člen</w:t>
      </w:r>
    </w:p>
    <w:p w:rsidR="00BB7006" w:rsidRPr="0018396A" w:rsidRDefault="00BB7006" w:rsidP="00BB7006">
      <w:pPr>
        <w:autoSpaceDE w:val="0"/>
        <w:autoSpaceDN w:val="0"/>
        <w:adjustRightInd w:val="0"/>
        <w:jc w:val="center"/>
        <w:rPr>
          <w:color w:val="000000"/>
        </w:rPr>
      </w:pPr>
      <w:r>
        <w:rPr>
          <w:color w:val="000000"/>
        </w:rPr>
        <w:t>(število izvodov)</w:t>
      </w:r>
    </w:p>
    <w:p w:rsidR="00BB7006" w:rsidRDefault="00BB7006" w:rsidP="00BB7006">
      <w:pPr>
        <w:autoSpaceDE w:val="0"/>
        <w:autoSpaceDN w:val="0"/>
        <w:adjustRightInd w:val="0"/>
        <w:jc w:val="both"/>
        <w:rPr>
          <w:color w:val="000000"/>
        </w:rPr>
      </w:pPr>
    </w:p>
    <w:p w:rsidR="00BB7006" w:rsidRPr="0018396A" w:rsidRDefault="00BB7006" w:rsidP="00BB7006">
      <w:pPr>
        <w:autoSpaceDE w:val="0"/>
        <w:autoSpaceDN w:val="0"/>
        <w:adjustRightInd w:val="0"/>
        <w:jc w:val="both"/>
        <w:rPr>
          <w:color w:val="000000"/>
        </w:rPr>
      </w:pPr>
      <w:r w:rsidRPr="0018396A">
        <w:rPr>
          <w:color w:val="000000"/>
        </w:rPr>
        <w:t>Pogodba je sestavljena v dveh enakih izvodih, od katerih prejme vsaka pogodbena stranka po en izvod.</w:t>
      </w:r>
    </w:p>
    <w:p w:rsidR="00BB7006" w:rsidRDefault="00BB7006" w:rsidP="00BB7006">
      <w:pPr>
        <w:pStyle w:val="Brezrazmikov"/>
        <w:jc w:val="both"/>
        <w:rPr>
          <w:szCs w:val="24"/>
        </w:rPr>
      </w:pPr>
    </w:p>
    <w:p w:rsidR="00BB7006" w:rsidRPr="0018396A" w:rsidRDefault="00BB7006" w:rsidP="00BB7006">
      <w:pPr>
        <w:pStyle w:val="Brezrazmikov"/>
        <w:jc w:val="both"/>
        <w:rPr>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BB7006" w:rsidRPr="002256C6" w:rsidTr="00C05636">
        <w:tc>
          <w:tcPr>
            <w:tcW w:w="4677" w:type="dxa"/>
          </w:tcPr>
          <w:p w:rsidR="00BB7006" w:rsidRPr="002256C6" w:rsidRDefault="00BB7006" w:rsidP="00C05636">
            <w:pPr>
              <w:pStyle w:val="Brezrazmikov"/>
              <w:jc w:val="both"/>
              <w:rPr>
                <w:rFonts w:ascii="Times New Roman" w:hAnsi="Times New Roman"/>
                <w:sz w:val="24"/>
                <w:szCs w:val="24"/>
              </w:rPr>
            </w:pPr>
            <w:r w:rsidRPr="002256C6">
              <w:rPr>
                <w:rFonts w:ascii="Times New Roman" w:hAnsi="Times New Roman"/>
                <w:sz w:val="24"/>
                <w:szCs w:val="24"/>
              </w:rPr>
              <w:t>Št.:</w:t>
            </w:r>
          </w:p>
          <w:p w:rsidR="00BB7006" w:rsidRPr="002256C6" w:rsidRDefault="00BB7006" w:rsidP="00C05636">
            <w:pPr>
              <w:pStyle w:val="Brezrazmikov"/>
              <w:jc w:val="both"/>
              <w:rPr>
                <w:rFonts w:ascii="Times New Roman" w:hAnsi="Times New Roman"/>
                <w:sz w:val="24"/>
                <w:szCs w:val="24"/>
              </w:rPr>
            </w:pPr>
            <w:r w:rsidRPr="002256C6">
              <w:rPr>
                <w:rFonts w:ascii="Times New Roman" w:hAnsi="Times New Roman"/>
                <w:sz w:val="24"/>
                <w:szCs w:val="24"/>
              </w:rPr>
              <w:t>Datum:</w:t>
            </w:r>
          </w:p>
        </w:tc>
        <w:tc>
          <w:tcPr>
            <w:tcW w:w="4677" w:type="dxa"/>
          </w:tcPr>
          <w:p w:rsidR="00BB7006" w:rsidRPr="002256C6" w:rsidRDefault="00BB7006" w:rsidP="00C05636">
            <w:pPr>
              <w:pStyle w:val="Brezrazmikov"/>
              <w:jc w:val="both"/>
              <w:rPr>
                <w:rFonts w:ascii="Times New Roman" w:hAnsi="Times New Roman"/>
                <w:sz w:val="24"/>
                <w:szCs w:val="24"/>
              </w:rPr>
            </w:pPr>
            <w:r w:rsidRPr="002256C6">
              <w:rPr>
                <w:rFonts w:ascii="Times New Roman" w:hAnsi="Times New Roman"/>
                <w:sz w:val="24"/>
                <w:szCs w:val="24"/>
              </w:rPr>
              <w:t>Št.:</w:t>
            </w:r>
          </w:p>
          <w:p w:rsidR="00BB7006" w:rsidRPr="002256C6" w:rsidRDefault="00BB7006" w:rsidP="00C05636">
            <w:pPr>
              <w:pStyle w:val="Brezrazmikov"/>
              <w:jc w:val="both"/>
              <w:rPr>
                <w:rFonts w:ascii="Times New Roman" w:hAnsi="Times New Roman"/>
                <w:sz w:val="24"/>
                <w:szCs w:val="24"/>
              </w:rPr>
            </w:pPr>
            <w:r w:rsidRPr="002256C6">
              <w:rPr>
                <w:rFonts w:ascii="Times New Roman" w:hAnsi="Times New Roman"/>
                <w:sz w:val="24"/>
                <w:szCs w:val="24"/>
              </w:rPr>
              <w:t>Datum:</w:t>
            </w:r>
          </w:p>
        </w:tc>
      </w:tr>
    </w:tbl>
    <w:p w:rsidR="00BB7006" w:rsidRPr="0018396A" w:rsidRDefault="00BB7006" w:rsidP="00BB7006">
      <w:pPr>
        <w:pStyle w:val="Brezrazmikov"/>
        <w:jc w:val="both"/>
        <w:rPr>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BB7006" w:rsidTr="00C05636">
        <w:tc>
          <w:tcPr>
            <w:tcW w:w="4677" w:type="dxa"/>
          </w:tcPr>
          <w:p w:rsidR="00BB7006" w:rsidRDefault="00BB7006" w:rsidP="00C05636">
            <w:pPr>
              <w:rPr>
                <w:rFonts w:cs="Calibri"/>
              </w:rPr>
            </w:pPr>
            <w:r w:rsidRPr="0018396A">
              <w:rPr>
                <w:rFonts w:cs="Calibri"/>
              </w:rPr>
              <w:t xml:space="preserve">NAROČNIK: </w:t>
            </w:r>
          </w:p>
          <w:p w:rsidR="00BB7006" w:rsidRDefault="00BB7006" w:rsidP="00C05636">
            <w:pPr>
              <w:rPr>
                <w:rFonts w:cs="Calibri"/>
              </w:rPr>
            </w:pPr>
            <w:r w:rsidRPr="0018396A">
              <w:rPr>
                <w:rFonts w:cs="Calibri"/>
              </w:rPr>
              <w:t>Ortope</w:t>
            </w:r>
            <w:r>
              <w:rPr>
                <w:rFonts w:cs="Calibri"/>
              </w:rPr>
              <w:t>dska bolnišnica Valdoltra</w:t>
            </w:r>
            <w:r w:rsidRPr="0018396A">
              <w:rPr>
                <w:rFonts w:cs="Calibri"/>
              </w:rPr>
              <w:t xml:space="preserve"> </w:t>
            </w:r>
          </w:p>
          <w:p w:rsidR="00BB7006" w:rsidRDefault="00BB7006" w:rsidP="00C05636">
            <w:pPr>
              <w:rPr>
                <w:rFonts w:cs="Calibri"/>
              </w:rPr>
            </w:pPr>
          </w:p>
          <w:p w:rsidR="00BB7006" w:rsidRDefault="00BB7006" w:rsidP="00C05636">
            <w:pPr>
              <w:rPr>
                <w:rFonts w:cs="Calibri"/>
              </w:rPr>
            </w:pPr>
            <w:r w:rsidRPr="0018396A">
              <w:rPr>
                <w:rFonts w:cs="Calibri"/>
              </w:rPr>
              <w:t xml:space="preserve">Direktor: Radoslav </w:t>
            </w:r>
            <w:proofErr w:type="spellStart"/>
            <w:r w:rsidRPr="0018396A">
              <w:rPr>
                <w:rFonts w:cs="Calibri"/>
              </w:rPr>
              <w:t>Ma</w:t>
            </w:r>
            <w:r>
              <w:rPr>
                <w:rFonts w:cs="Calibri"/>
              </w:rPr>
              <w:t>rčan</w:t>
            </w:r>
            <w:proofErr w:type="spellEnd"/>
            <w:r>
              <w:rPr>
                <w:rFonts w:cs="Calibri"/>
              </w:rPr>
              <w:t>, dr. med.</w:t>
            </w:r>
          </w:p>
          <w:p w:rsidR="00BB7006" w:rsidRDefault="00BB7006" w:rsidP="00C05636">
            <w:r w:rsidRPr="0018396A">
              <w:rPr>
                <w:rFonts w:cs="Calibri"/>
              </w:rPr>
              <w:t>spec. ortoped</w:t>
            </w:r>
            <w:r>
              <w:rPr>
                <w:rFonts w:cs="Calibri"/>
              </w:rPr>
              <w:t>ije</w:t>
            </w:r>
          </w:p>
        </w:tc>
        <w:tc>
          <w:tcPr>
            <w:tcW w:w="4677" w:type="dxa"/>
          </w:tcPr>
          <w:p w:rsidR="00BB7006" w:rsidRDefault="00BB7006" w:rsidP="00C05636">
            <w:r w:rsidRPr="0018396A">
              <w:rPr>
                <w:rFonts w:cs="Calibri"/>
              </w:rPr>
              <w:t>IZVAJALEC:</w:t>
            </w:r>
          </w:p>
        </w:tc>
      </w:tr>
    </w:tbl>
    <w:p w:rsidR="00BB7006" w:rsidRPr="0018396A" w:rsidRDefault="00BB7006" w:rsidP="00BB7006">
      <w:pPr>
        <w:autoSpaceDE w:val="0"/>
        <w:autoSpaceDN w:val="0"/>
        <w:adjustRightInd w:val="0"/>
        <w:jc w:val="both"/>
        <w:rPr>
          <w:color w:val="000000"/>
        </w:rPr>
      </w:pPr>
    </w:p>
    <w:sectPr w:rsidR="00BB7006" w:rsidRPr="0018396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A66" w:rsidRDefault="00EC6A66" w:rsidP="00095DC4">
      <w:r>
        <w:separator/>
      </w:r>
    </w:p>
  </w:endnote>
  <w:endnote w:type="continuationSeparator" w:id="0">
    <w:p w:rsidR="00EC6A66" w:rsidRDefault="00EC6A66" w:rsidP="00095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AC1" w:rsidRDefault="00810AC1">
    <w:pPr>
      <w:pStyle w:val="Noga"/>
    </w:pPr>
    <w:r>
      <w:t>JN 6-2018</w:t>
    </w:r>
  </w:p>
  <w:p w:rsidR="00095DC4" w:rsidRDefault="00095DC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A66" w:rsidRDefault="00EC6A66" w:rsidP="00095DC4">
      <w:r>
        <w:separator/>
      </w:r>
    </w:p>
  </w:footnote>
  <w:footnote w:type="continuationSeparator" w:id="0">
    <w:p w:rsidR="00EC6A66" w:rsidRDefault="00EC6A66" w:rsidP="00095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4DA" w:rsidRPr="0095713A" w:rsidRDefault="00D114DA" w:rsidP="00D114DA">
    <w:pPr>
      <w:pStyle w:val="Glava"/>
      <w:pBdr>
        <w:bottom w:val="single" w:sz="4" w:space="1" w:color="auto"/>
      </w:pBdr>
      <w:rPr>
        <w:sz w:val="16"/>
        <w:szCs w:val="16"/>
      </w:rPr>
    </w:pPr>
    <w:r>
      <w:rPr>
        <w:sz w:val="16"/>
        <w:szCs w:val="16"/>
      </w:rPr>
      <w:t xml:space="preserve">Obrazec </w:t>
    </w:r>
    <w:r w:rsidRPr="0095713A">
      <w:rPr>
        <w:sz w:val="16"/>
        <w:szCs w:val="16"/>
      </w:rPr>
      <w:t>»</w:t>
    </w:r>
    <w:r>
      <w:rPr>
        <w:sz w:val="16"/>
        <w:szCs w:val="16"/>
      </w:rPr>
      <w:t>Pogodba</w:t>
    </w:r>
    <w:r w:rsidRPr="0095713A">
      <w:rPr>
        <w:sz w:val="16"/>
        <w:szCs w:val="16"/>
      </w:rPr>
      <w:t>«</w:t>
    </w:r>
  </w:p>
  <w:p w:rsidR="00D114DA" w:rsidRPr="00D114DA" w:rsidRDefault="00D114DA" w:rsidP="00D114DA">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5D11"/>
    <w:multiLevelType w:val="hybridMultilevel"/>
    <w:tmpl w:val="A3A0B9C8"/>
    <w:lvl w:ilvl="0" w:tplc="F92CC73A">
      <w:start w:val="10"/>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
    <w:nsid w:val="25753B66"/>
    <w:multiLevelType w:val="hybridMultilevel"/>
    <w:tmpl w:val="876A77F6"/>
    <w:lvl w:ilvl="0" w:tplc="862CB88E">
      <w:start w:val="12"/>
      <w:numFmt w:val="decimal"/>
      <w:lvlText w:val="%1."/>
      <w:lvlJc w:val="left"/>
      <w:pPr>
        <w:ind w:left="1440" w:hanging="360"/>
      </w:pPr>
      <w:rPr>
        <w:rFonts w:hint="default"/>
        <w:b/>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3">
    <w:nsid w:val="4E056200"/>
    <w:multiLevelType w:val="hybridMultilevel"/>
    <w:tmpl w:val="5E74F8D0"/>
    <w:lvl w:ilvl="0" w:tplc="47A6F9EC">
      <w:start w:val="1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
    <w:nsid w:val="714648D7"/>
    <w:multiLevelType w:val="hybridMultilevel"/>
    <w:tmpl w:val="3E0A8B84"/>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006"/>
    <w:rsid w:val="00095DC4"/>
    <w:rsid w:val="003E479A"/>
    <w:rsid w:val="006325AB"/>
    <w:rsid w:val="006B7A68"/>
    <w:rsid w:val="00810AC1"/>
    <w:rsid w:val="0086039C"/>
    <w:rsid w:val="00A27876"/>
    <w:rsid w:val="00BB7006"/>
    <w:rsid w:val="00BE7A0F"/>
    <w:rsid w:val="00D114DA"/>
    <w:rsid w:val="00E026CC"/>
    <w:rsid w:val="00E0357F"/>
    <w:rsid w:val="00EC6A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B7006"/>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BB7006"/>
    <w:pPr>
      <w:spacing w:after="120"/>
    </w:pPr>
  </w:style>
  <w:style w:type="character" w:customStyle="1" w:styleId="TelobesedilaZnak">
    <w:name w:val="Telo besedila Znak"/>
    <w:basedOn w:val="Privzetapisavaodstavka"/>
    <w:link w:val="Telobesedila"/>
    <w:rsid w:val="00BB7006"/>
    <w:rPr>
      <w:rFonts w:ascii="Times New Roman" w:eastAsia="Times New Roman" w:hAnsi="Times New Roman" w:cs="Times New Roman"/>
      <w:sz w:val="24"/>
      <w:szCs w:val="24"/>
      <w:lang w:eastAsia="sl-SI"/>
    </w:rPr>
  </w:style>
  <w:style w:type="character" w:styleId="Pripombasklic">
    <w:name w:val="annotation reference"/>
    <w:uiPriority w:val="99"/>
    <w:rsid w:val="00BB7006"/>
    <w:rPr>
      <w:sz w:val="16"/>
      <w:szCs w:val="16"/>
    </w:rPr>
  </w:style>
  <w:style w:type="paragraph" w:styleId="Pripombabesedilo">
    <w:name w:val="annotation text"/>
    <w:basedOn w:val="Navaden"/>
    <w:link w:val="PripombabesediloZnak"/>
    <w:uiPriority w:val="99"/>
    <w:rsid w:val="00BB7006"/>
    <w:rPr>
      <w:sz w:val="20"/>
      <w:szCs w:val="20"/>
    </w:rPr>
  </w:style>
  <w:style w:type="character" w:customStyle="1" w:styleId="PripombabesediloZnak">
    <w:name w:val="Pripomba – besedilo Znak"/>
    <w:basedOn w:val="Privzetapisavaodstavka"/>
    <w:link w:val="Pripombabesedilo"/>
    <w:uiPriority w:val="99"/>
    <w:rsid w:val="00BB7006"/>
    <w:rPr>
      <w:rFonts w:ascii="Times New Roman" w:eastAsia="Times New Roman" w:hAnsi="Times New Roman" w:cs="Times New Roman"/>
      <w:sz w:val="20"/>
      <w:szCs w:val="20"/>
      <w:lang w:eastAsia="sl-SI"/>
    </w:rPr>
  </w:style>
  <w:style w:type="paragraph" w:styleId="Brezrazmikov">
    <w:name w:val="No Spacing"/>
    <w:uiPriority w:val="1"/>
    <w:qFormat/>
    <w:rsid w:val="00BB7006"/>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BB7006"/>
    <w:pPr>
      <w:ind w:left="720"/>
      <w:contextualSpacing/>
    </w:pPr>
  </w:style>
  <w:style w:type="table" w:styleId="Tabelamrea">
    <w:name w:val="Table Grid"/>
    <w:basedOn w:val="Navadnatabela"/>
    <w:uiPriority w:val="59"/>
    <w:rsid w:val="00BB7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BB7006"/>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BB700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B7006"/>
    <w:rPr>
      <w:rFonts w:ascii="Tahoma" w:eastAsia="Times New Roman" w:hAnsi="Tahoma" w:cs="Tahoma"/>
      <w:sz w:val="16"/>
      <w:szCs w:val="16"/>
      <w:lang w:eastAsia="sl-SI"/>
    </w:rPr>
  </w:style>
  <w:style w:type="paragraph" w:styleId="Glava">
    <w:name w:val="header"/>
    <w:basedOn w:val="Navaden"/>
    <w:link w:val="GlavaZnak"/>
    <w:uiPriority w:val="99"/>
    <w:unhideWhenUsed/>
    <w:rsid w:val="00095DC4"/>
    <w:pPr>
      <w:tabs>
        <w:tab w:val="center" w:pos="4536"/>
        <w:tab w:val="right" w:pos="9072"/>
      </w:tabs>
    </w:pPr>
  </w:style>
  <w:style w:type="character" w:customStyle="1" w:styleId="GlavaZnak">
    <w:name w:val="Glava Znak"/>
    <w:basedOn w:val="Privzetapisavaodstavka"/>
    <w:link w:val="Glava"/>
    <w:uiPriority w:val="99"/>
    <w:rsid w:val="00095DC4"/>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095DC4"/>
    <w:pPr>
      <w:tabs>
        <w:tab w:val="center" w:pos="4536"/>
        <w:tab w:val="right" w:pos="9072"/>
      </w:tabs>
    </w:pPr>
  </w:style>
  <w:style w:type="character" w:customStyle="1" w:styleId="NogaZnak">
    <w:name w:val="Noga Znak"/>
    <w:basedOn w:val="Privzetapisavaodstavka"/>
    <w:link w:val="Noga"/>
    <w:uiPriority w:val="99"/>
    <w:rsid w:val="00095DC4"/>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B7006"/>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BB7006"/>
    <w:pPr>
      <w:spacing w:after="120"/>
    </w:pPr>
  </w:style>
  <w:style w:type="character" w:customStyle="1" w:styleId="TelobesedilaZnak">
    <w:name w:val="Telo besedila Znak"/>
    <w:basedOn w:val="Privzetapisavaodstavka"/>
    <w:link w:val="Telobesedila"/>
    <w:rsid w:val="00BB7006"/>
    <w:rPr>
      <w:rFonts w:ascii="Times New Roman" w:eastAsia="Times New Roman" w:hAnsi="Times New Roman" w:cs="Times New Roman"/>
      <w:sz w:val="24"/>
      <w:szCs w:val="24"/>
      <w:lang w:eastAsia="sl-SI"/>
    </w:rPr>
  </w:style>
  <w:style w:type="character" w:styleId="Pripombasklic">
    <w:name w:val="annotation reference"/>
    <w:uiPriority w:val="99"/>
    <w:rsid w:val="00BB7006"/>
    <w:rPr>
      <w:sz w:val="16"/>
      <w:szCs w:val="16"/>
    </w:rPr>
  </w:style>
  <w:style w:type="paragraph" w:styleId="Pripombabesedilo">
    <w:name w:val="annotation text"/>
    <w:basedOn w:val="Navaden"/>
    <w:link w:val="PripombabesediloZnak"/>
    <w:uiPriority w:val="99"/>
    <w:rsid w:val="00BB7006"/>
    <w:rPr>
      <w:sz w:val="20"/>
      <w:szCs w:val="20"/>
    </w:rPr>
  </w:style>
  <w:style w:type="character" w:customStyle="1" w:styleId="PripombabesediloZnak">
    <w:name w:val="Pripomba – besedilo Znak"/>
    <w:basedOn w:val="Privzetapisavaodstavka"/>
    <w:link w:val="Pripombabesedilo"/>
    <w:uiPriority w:val="99"/>
    <w:rsid w:val="00BB7006"/>
    <w:rPr>
      <w:rFonts w:ascii="Times New Roman" w:eastAsia="Times New Roman" w:hAnsi="Times New Roman" w:cs="Times New Roman"/>
      <w:sz w:val="20"/>
      <w:szCs w:val="20"/>
      <w:lang w:eastAsia="sl-SI"/>
    </w:rPr>
  </w:style>
  <w:style w:type="paragraph" w:styleId="Brezrazmikov">
    <w:name w:val="No Spacing"/>
    <w:uiPriority w:val="1"/>
    <w:qFormat/>
    <w:rsid w:val="00BB7006"/>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BB7006"/>
    <w:pPr>
      <w:ind w:left="720"/>
      <w:contextualSpacing/>
    </w:pPr>
  </w:style>
  <w:style w:type="table" w:styleId="Tabelamrea">
    <w:name w:val="Table Grid"/>
    <w:basedOn w:val="Navadnatabela"/>
    <w:uiPriority w:val="59"/>
    <w:rsid w:val="00BB7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BB7006"/>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BB700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B7006"/>
    <w:rPr>
      <w:rFonts w:ascii="Tahoma" w:eastAsia="Times New Roman" w:hAnsi="Tahoma" w:cs="Tahoma"/>
      <w:sz w:val="16"/>
      <w:szCs w:val="16"/>
      <w:lang w:eastAsia="sl-SI"/>
    </w:rPr>
  </w:style>
  <w:style w:type="paragraph" w:styleId="Glava">
    <w:name w:val="header"/>
    <w:basedOn w:val="Navaden"/>
    <w:link w:val="GlavaZnak"/>
    <w:uiPriority w:val="99"/>
    <w:unhideWhenUsed/>
    <w:rsid w:val="00095DC4"/>
    <w:pPr>
      <w:tabs>
        <w:tab w:val="center" w:pos="4536"/>
        <w:tab w:val="right" w:pos="9072"/>
      </w:tabs>
    </w:pPr>
  </w:style>
  <w:style w:type="character" w:customStyle="1" w:styleId="GlavaZnak">
    <w:name w:val="Glava Znak"/>
    <w:basedOn w:val="Privzetapisavaodstavka"/>
    <w:link w:val="Glava"/>
    <w:uiPriority w:val="99"/>
    <w:rsid w:val="00095DC4"/>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095DC4"/>
    <w:pPr>
      <w:tabs>
        <w:tab w:val="center" w:pos="4536"/>
        <w:tab w:val="right" w:pos="9072"/>
      </w:tabs>
    </w:pPr>
  </w:style>
  <w:style w:type="character" w:customStyle="1" w:styleId="NogaZnak">
    <w:name w:val="Noga Znak"/>
    <w:basedOn w:val="Privzetapisavaodstavka"/>
    <w:link w:val="Noga"/>
    <w:uiPriority w:val="99"/>
    <w:rsid w:val="00095DC4"/>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2201</Words>
  <Characters>12549</Characters>
  <Application>Microsoft Office Word</Application>
  <DocSecurity>0</DocSecurity>
  <Lines>104</Lines>
  <Paragraphs>29</Paragraphs>
  <ScaleCrop>false</ScaleCrop>
  <Company>OBV</Company>
  <LinksUpToDate>false</LinksUpToDate>
  <CharactersWithSpaces>14721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6</cp:revision>
  <dcterms:created xsi:type="dcterms:W3CDTF">2018-04-24T11:03:00Z</dcterms:created>
  <dcterms:modified xsi:type="dcterms:W3CDTF">2018-04-26T09:39:00Z</dcterms:modified>
</cp:coreProperties>
</file>