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5600F" w14:textId="77777777" w:rsidR="00BC79DD" w:rsidRPr="00BC79DD" w:rsidRDefault="00BC79DD" w:rsidP="00BC79DD">
      <w:pPr>
        <w:spacing w:after="0" w:line="240" w:lineRule="auto"/>
        <w:rPr>
          <w:rFonts w:ascii="Calibri" w:eastAsia="Times New Roman" w:hAnsi="Calibri" w:cs="Calibri"/>
          <w:lang w:eastAsia="sl-SI"/>
        </w:rPr>
      </w:pPr>
      <w:r w:rsidRPr="00BC79DD">
        <w:rPr>
          <w:rFonts w:ascii="Calibri" w:eastAsia="Times New Roman" w:hAnsi="Calibri" w:cs="Calibri"/>
          <w:lang w:eastAsia="sl-SI"/>
        </w:rPr>
        <w:t xml:space="preserve">ORTOPEDSKA BOLNIŠNICA VALDOLTRA, 6280  Ankaran, Jadranska c. 31,                        </w:t>
      </w:r>
    </w:p>
    <w:p w14:paraId="5EA2DD7D" w14:textId="77777777" w:rsidR="00BC79DD" w:rsidRPr="00BC79DD" w:rsidRDefault="00523528" w:rsidP="00BC79DD">
      <w:pPr>
        <w:spacing w:after="0" w:line="240" w:lineRule="auto"/>
        <w:rPr>
          <w:rFonts w:ascii="Calibri" w:eastAsia="Times New Roman" w:hAnsi="Calibri" w:cs="Calibri"/>
          <w:lang w:eastAsia="sl-SI"/>
        </w:rPr>
      </w:pPr>
      <w:r>
        <w:rPr>
          <w:rFonts w:ascii="Calibri" w:eastAsia="Times New Roman" w:hAnsi="Calibri" w:cs="Calibri"/>
          <w:lang w:eastAsia="sl-SI"/>
        </w:rPr>
        <w:t>ki jo zastopa direktor</w:t>
      </w:r>
      <w:r w:rsidR="00BC79DD" w:rsidRPr="00BC79DD">
        <w:rPr>
          <w:rFonts w:ascii="Calibri" w:eastAsia="Times New Roman" w:hAnsi="Calibri" w:cs="Calibri"/>
          <w:lang w:eastAsia="sl-SI"/>
        </w:rPr>
        <w:t xml:space="preserve"> Radoslav Marčan, dr. med.,  spec. ortoped</w:t>
      </w:r>
    </w:p>
    <w:p w14:paraId="2917ED89"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ID za DDV: SI 30348145</w:t>
      </w:r>
    </w:p>
    <w:p w14:paraId="1600748B"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matična številka: 5053765</w:t>
      </w:r>
    </w:p>
    <w:p w14:paraId="2A83AED2" w14:textId="77777777" w:rsidR="00BC79DD" w:rsidRPr="00BC79DD" w:rsidRDefault="00BC79DD" w:rsidP="00BC79DD">
      <w:pPr>
        <w:spacing w:after="0" w:line="240" w:lineRule="auto"/>
        <w:rPr>
          <w:rFonts w:ascii="Calibri" w:eastAsia="Times New Roman" w:hAnsi="Calibri" w:cs="Calibri"/>
          <w:lang w:eastAsia="sl-SI"/>
        </w:rPr>
      </w:pPr>
      <w:r w:rsidRPr="00BC79DD">
        <w:rPr>
          <w:rFonts w:ascii="Calibri" w:eastAsia="Times New Roman" w:hAnsi="Calibri" w:cs="Calibri"/>
          <w:lang w:eastAsia="sl-SI"/>
        </w:rPr>
        <w:t>podračun enotnega zakladniškega računa 01100-6030277312  pri Banki Slovenije</w:t>
      </w:r>
    </w:p>
    <w:p w14:paraId="18D67C38"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(v nadaljevanju: naročnik)</w:t>
      </w:r>
    </w:p>
    <w:p w14:paraId="77682038" w14:textId="77777777" w:rsidR="00BC79DD" w:rsidRPr="00BC79DD" w:rsidRDefault="00BC79DD" w:rsidP="00BC79DD">
      <w:pPr>
        <w:spacing w:after="0" w:line="240" w:lineRule="auto"/>
        <w:jc w:val="both"/>
        <w:rPr>
          <w:rFonts w:ascii="Calibri" w:eastAsia="Times New Roman" w:hAnsi="Calibri" w:cs="Calibri"/>
          <w:lang w:eastAsia="sl-SI"/>
        </w:rPr>
      </w:pPr>
    </w:p>
    <w:p w14:paraId="70A9072A"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 xml:space="preserve">in </w:t>
      </w:r>
    </w:p>
    <w:p w14:paraId="1F84DC28" w14:textId="77777777" w:rsidR="00BC79DD" w:rsidRPr="00BC79DD" w:rsidRDefault="00BC79DD" w:rsidP="00BC79DD">
      <w:pPr>
        <w:spacing w:after="0" w:line="240" w:lineRule="auto"/>
        <w:jc w:val="both"/>
        <w:rPr>
          <w:rFonts w:ascii="Calibri" w:eastAsia="Times New Roman" w:hAnsi="Calibri" w:cs="Calibri"/>
          <w:lang w:eastAsia="sl-SI"/>
        </w:rPr>
      </w:pPr>
    </w:p>
    <w:p w14:paraId="46FEB4C9" w14:textId="77777777" w:rsidR="00BC79DD" w:rsidRPr="00BC79DD" w:rsidRDefault="000B3E61" w:rsidP="00BC79DD">
      <w:pPr>
        <w:spacing w:after="0" w:line="240" w:lineRule="auto"/>
        <w:jc w:val="both"/>
        <w:rPr>
          <w:rFonts w:ascii="Calibri" w:eastAsia="Times New Roman" w:hAnsi="Calibri" w:cs="Calibri"/>
          <w:lang w:eastAsia="sl-SI"/>
        </w:rPr>
      </w:pPr>
      <w:r>
        <w:rPr>
          <w:rFonts w:ascii="Calibri" w:eastAsia="Times New Roman" w:hAnsi="Calibri" w:cs="Calibri"/>
          <w:lang w:eastAsia="sl-SI"/>
        </w:rPr>
        <w:t>Dobavitelj:</w:t>
      </w:r>
    </w:p>
    <w:p w14:paraId="346A5D16"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ki jo</w:t>
      </w:r>
      <w:r w:rsidR="00523528">
        <w:rPr>
          <w:rFonts w:ascii="Calibri" w:eastAsia="Times New Roman" w:hAnsi="Calibri" w:cs="Calibri"/>
          <w:lang w:eastAsia="sl-SI"/>
        </w:rPr>
        <w:t xml:space="preserve"> zastopa</w:t>
      </w:r>
      <w:r w:rsidR="000B3E61">
        <w:rPr>
          <w:rFonts w:ascii="Calibri" w:eastAsia="Times New Roman" w:hAnsi="Calibri" w:cs="Calibri"/>
          <w:lang w:eastAsia="sl-SI"/>
        </w:rPr>
        <w:t xml:space="preserve"> </w:t>
      </w:r>
    </w:p>
    <w:p w14:paraId="6F81D534"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 xml:space="preserve">transakcijski račun: </w:t>
      </w:r>
    </w:p>
    <w:p w14:paraId="62DD1F47" w14:textId="77777777" w:rsidR="00BC79DD" w:rsidRPr="00BC79DD" w:rsidRDefault="00523528" w:rsidP="00BC79DD">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ID za DDV: </w:t>
      </w:r>
    </w:p>
    <w:p w14:paraId="5805DC81" w14:textId="77777777" w:rsidR="00BC79DD" w:rsidRPr="00BC79DD" w:rsidRDefault="00523528" w:rsidP="00BC79DD">
      <w:pPr>
        <w:spacing w:after="0" w:line="240" w:lineRule="auto"/>
        <w:jc w:val="both"/>
        <w:rPr>
          <w:rFonts w:ascii="Calibri" w:eastAsia="Times New Roman" w:hAnsi="Calibri" w:cs="Calibri"/>
          <w:lang w:eastAsia="sl-SI"/>
        </w:rPr>
      </w:pPr>
      <w:r>
        <w:rPr>
          <w:rFonts w:ascii="Calibri" w:eastAsia="Times New Roman" w:hAnsi="Calibri" w:cs="Calibri"/>
          <w:lang w:eastAsia="sl-SI"/>
        </w:rPr>
        <w:t xml:space="preserve">matična številka: </w:t>
      </w:r>
    </w:p>
    <w:p w14:paraId="73E92869"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(v nadaljevanju: dobavitelj)</w:t>
      </w:r>
    </w:p>
    <w:p w14:paraId="52C04565" w14:textId="77777777" w:rsidR="00BC79DD" w:rsidRPr="00BC79DD" w:rsidRDefault="00BC79DD" w:rsidP="00BC79DD">
      <w:pPr>
        <w:spacing w:after="0" w:line="240" w:lineRule="auto"/>
        <w:jc w:val="both"/>
        <w:rPr>
          <w:rFonts w:ascii="Calibri" w:eastAsia="Times New Roman" w:hAnsi="Calibri" w:cs="Calibri"/>
          <w:lang w:eastAsia="sl-SI"/>
        </w:rPr>
      </w:pPr>
    </w:p>
    <w:p w14:paraId="35331A45" w14:textId="77777777" w:rsidR="00BC79DD" w:rsidRPr="00BC79DD" w:rsidRDefault="00BC79DD" w:rsidP="00BC7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Calibri"/>
          <w:snapToGrid w:val="0"/>
          <w:color w:val="000000"/>
          <w:lang w:eastAsia="sl-SI"/>
        </w:rPr>
      </w:pPr>
      <w:r w:rsidRPr="00BC79DD">
        <w:rPr>
          <w:rFonts w:ascii="Calibri" w:eastAsia="Times New Roman" w:hAnsi="Calibri" w:cs="Calibri"/>
          <w:snapToGrid w:val="0"/>
          <w:color w:val="000000"/>
          <w:lang w:eastAsia="sl-SI"/>
        </w:rPr>
        <w:t>skleneta</w:t>
      </w:r>
    </w:p>
    <w:p w14:paraId="04839619" w14:textId="77777777" w:rsidR="00BC79DD" w:rsidRPr="00BC79DD" w:rsidRDefault="00BC79DD" w:rsidP="00BC7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Calibri"/>
          <w:snapToGrid w:val="0"/>
          <w:color w:val="000000"/>
          <w:lang w:eastAsia="sl-SI"/>
        </w:rPr>
      </w:pPr>
    </w:p>
    <w:p w14:paraId="4721E611" w14:textId="77777777" w:rsidR="00BC79DD" w:rsidRPr="00BC79DD" w:rsidRDefault="00BC79DD" w:rsidP="00BC7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Calibri"/>
          <w:snapToGrid w:val="0"/>
          <w:color w:val="000000"/>
          <w:lang w:eastAsia="sl-SI"/>
        </w:rPr>
      </w:pPr>
    </w:p>
    <w:p w14:paraId="7A8401B9" w14:textId="77777777" w:rsidR="00BC79DD" w:rsidRPr="00BC79DD" w:rsidRDefault="00BC79DD" w:rsidP="00BC7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Calibri" w:eastAsia="Times New Roman" w:hAnsi="Calibri" w:cs="Calibri"/>
          <w:b/>
          <w:snapToGrid w:val="0"/>
          <w:color w:val="000000"/>
          <w:lang w:eastAsia="sl-SI"/>
        </w:rPr>
      </w:pPr>
      <w:r w:rsidRPr="00BC79DD">
        <w:rPr>
          <w:rFonts w:ascii="Calibri" w:eastAsia="Times New Roman" w:hAnsi="Calibri" w:cs="Calibri"/>
          <w:b/>
          <w:snapToGrid w:val="0"/>
          <w:color w:val="000000"/>
          <w:lang w:eastAsia="sl-SI"/>
        </w:rPr>
        <w:t>POGO</w:t>
      </w:r>
      <w:r w:rsidR="00221FD3">
        <w:rPr>
          <w:rFonts w:ascii="Calibri" w:eastAsia="Times New Roman" w:hAnsi="Calibri" w:cs="Calibri"/>
          <w:b/>
          <w:snapToGrid w:val="0"/>
          <w:color w:val="000000"/>
          <w:lang w:eastAsia="sl-SI"/>
        </w:rPr>
        <w:t>DBO O DOBA</w:t>
      </w:r>
      <w:r w:rsidR="006D27B7">
        <w:rPr>
          <w:rFonts w:ascii="Calibri" w:eastAsia="Times New Roman" w:hAnsi="Calibri" w:cs="Calibri"/>
          <w:b/>
          <w:snapToGrid w:val="0"/>
          <w:color w:val="000000"/>
          <w:lang w:eastAsia="sl-SI"/>
        </w:rPr>
        <w:t>VI</w:t>
      </w:r>
      <w:r w:rsidR="00E51C86">
        <w:rPr>
          <w:rFonts w:ascii="Calibri" w:eastAsia="Times New Roman" w:hAnsi="Calibri" w:cs="Calibri"/>
          <w:b/>
          <w:snapToGrid w:val="0"/>
          <w:color w:val="000000"/>
          <w:lang w:eastAsia="sl-SI"/>
        </w:rPr>
        <w:t xml:space="preserve"> </w:t>
      </w:r>
      <w:r w:rsidR="00145638">
        <w:rPr>
          <w:rFonts w:ascii="Calibri" w:eastAsia="Times New Roman" w:hAnsi="Calibri" w:cs="Calibri"/>
          <w:b/>
          <w:snapToGrid w:val="0"/>
          <w:color w:val="000000"/>
          <w:lang w:eastAsia="sl-SI"/>
        </w:rPr>
        <w:t>INFORMACIJSKE INFRASTRUKTURE</w:t>
      </w:r>
    </w:p>
    <w:p w14:paraId="35431776" w14:textId="77777777" w:rsidR="00BC79DD" w:rsidRPr="00BC79DD" w:rsidRDefault="00BC79DD" w:rsidP="00BC7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Times New Roman" w:hAnsi="Calibri" w:cs="Calibri"/>
          <w:snapToGrid w:val="0"/>
          <w:color w:val="000000"/>
          <w:lang w:eastAsia="sl-SI"/>
        </w:rPr>
      </w:pPr>
    </w:p>
    <w:p w14:paraId="69E7CA14"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I. PREDMET POGODBE</w:t>
      </w:r>
    </w:p>
    <w:p w14:paraId="7C4054A7" w14:textId="77777777" w:rsidR="00BC79DD" w:rsidRPr="00BC79DD" w:rsidRDefault="00BC79DD" w:rsidP="00BC79DD">
      <w:pPr>
        <w:spacing w:after="0" w:line="240" w:lineRule="auto"/>
        <w:jc w:val="both"/>
        <w:rPr>
          <w:rFonts w:ascii="Calibri" w:eastAsia="Times New Roman" w:hAnsi="Calibri" w:cs="Calibri"/>
          <w:lang w:eastAsia="sl-SI"/>
        </w:rPr>
      </w:pPr>
    </w:p>
    <w:p w14:paraId="4AFC8061" w14:textId="77777777" w:rsidR="00A542C7" w:rsidRPr="00F65AC6" w:rsidRDefault="00BC79DD" w:rsidP="00F65AC6">
      <w:pPr>
        <w:pStyle w:val="Odstavekseznama"/>
        <w:numPr>
          <w:ilvl w:val="0"/>
          <w:numId w:val="9"/>
        </w:numPr>
        <w:spacing w:after="0" w:line="240" w:lineRule="auto"/>
        <w:jc w:val="center"/>
        <w:rPr>
          <w:rFonts w:ascii="Calibri" w:eastAsia="Times New Roman" w:hAnsi="Calibri" w:cs="Calibri"/>
          <w:lang w:eastAsia="sl-SI"/>
        </w:rPr>
      </w:pPr>
      <w:r w:rsidRPr="00F65AC6">
        <w:rPr>
          <w:rFonts w:ascii="Calibri" w:eastAsia="Times New Roman" w:hAnsi="Calibri" w:cs="Calibri"/>
          <w:lang w:eastAsia="sl-SI"/>
        </w:rPr>
        <w:t>člen</w:t>
      </w:r>
    </w:p>
    <w:p w14:paraId="53D5F0DD" w14:textId="77777777" w:rsidR="00F65AC6" w:rsidRPr="00F65AC6" w:rsidRDefault="00F65AC6" w:rsidP="00F65AC6">
      <w:pPr>
        <w:spacing w:after="0" w:line="240" w:lineRule="auto"/>
        <w:jc w:val="center"/>
        <w:rPr>
          <w:rFonts w:ascii="Calibri" w:eastAsia="Times New Roman" w:hAnsi="Calibri" w:cs="Calibri"/>
          <w:lang w:eastAsia="sl-SI"/>
        </w:rPr>
      </w:pPr>
      <w:r>
        <w:rPr>
          <w:rFonts w:ascii="Calibri" w:eastAsia="Times New Roman" w:hAnsi="Calibri" w:cs="Calibri"/>
          <w:lang w:eastAsia="sl-SI"/>
        </w:rPr>
        <w:t>(predmet pogodbe)</w:t>
      </w:r>
    </w:p>
    <w:p w14:paraId="51863024" w14:textId="77777777" w:rsidR="00BC79DD" w:rsidRPr="00BC79DD" w:rsidRDefault="00BC79DD" w:rsidP="00BC79DD">
      <w:pPr>
        <w:spacing w:after="0" w:line="240" w:lineRule="auto"/>
        <w:jc w:val="both"/>
        <w:rPr>
          <w:rFonts w:ascii="Calibri" w:eastAsia="Times New Roman" w:hAnsi="Calibri" w:cs="Calibri"/>
          <w:lang w:eastAsia="sl-SI"/>
        </w:rPr>
      </w:pPr>
    </w:p>
    <w:p w14:paraId="23F1B776" w14:textId="0E583632" w:rsidR="006B0155" w:rsidRPr="00245F91" w:rsidRDefault="006B0155" w:rsidP="006B0155">
      <w:pPr>
        <w:pStyle w:val="Brezrazmikov"/>
        <w:jc w:val="both"/>
        <w:rPr>
          <w:rFonts w:cs="Times New Roman"/>
        </w:rPr>
      </w:pPr>
      <w:r w:rsidRPr="00245F91">
        <w:rPr>
          <w:rFonts w:cs="Times New Roman"/>
        </w:rPr>
        <w:t xml:space="preserve">Predmet te pogodbe je </w:t>
      </w:r>
      <w:r w:rsidR="0050798A">
        <w:rPr>
          <w:rFonts w:cs="Times New Roman"/>
        </w:rPr>
        <w:t xml:space="preserve"> dobava </w:t>
      </w:r>
      <w:r w:rsidR="00145638">
        <w:rPr>
          <w:rFonts w:cs="Times New Roman"/>
        </w:rPr>
        <w:t>informacijsk</w:t>
      </w:r>
      <w:r w:rsidR="002F3761">
        <w:rPr>
          <w:rFonts w:cs="Times New Roman"/>
        </w:rPr>
        <w:t>e</w:t>
      </w:r>
      <w:r w:rsidR="00145638">
        <w:rPr>
          <w:rFonts w:cs="Times New Roman"/>
        </w:rPr>
        <w:t xml:space="preserve"> infrastruktur</w:t>
      </w:r>
      <w:r w:rsidR="002F3761">
        <w:rPr>
          <w:rFonts w:cs="Times New Roman"/>
        </w:rPr>
        <w:t>e</w:t>
      </w:r>
      <w:r w:rsidR="00095DE9">
        <w:rPr>
          <w:rFonts w:cs="Times New Roman"/>
        </w:rPr>
        <w:t xml:space="preserve"> </w:t>
      </w:r>
      <w:r w:rsidRPr="00245F91">
        <w:rPr>
          <w:rFonts w:cs="Times New Roman"/>
        </w:rPr>
        <w:t>na podlagi javnega naročila male vrednosti št. ________, objavljeno na Portalu javnih naročil</w:t>
      </w:r>
      <w:r w:rsidR="007C44AF">
        <w:rPr>
          <w:rFonts w:cs="Times New Roman"/>
        </w:rPr>
        <w:t>,</w:t>
      </w:r>
      <w:r w:rsidRPr="00245F91">
        <w:rPr>
          <w:rFonts w:cs="Times New Roman"/>
        </w:rPr>
        <w:t xml:space="preserve"> št. _________, dne __________, v skladu z dokumentacijo v zvezi z oddajo javnega naročila naročnika (razpisna dokumentacija) in po ponudbi dobavitelja št. __________ z dne _________</w:t>
      </w:r>
      <w:r w:rsidR="002F3761">
        <w:rPr>
          <w:rFonts w:cs="Times New Roman"/>
        </w:rPr>
        <w:t xml:space="preserve">  (ponudba dobavitelja</w:t>
      </w:r>
      <w:r w:rsidRPr="00245F91">
        <w:rPr>
          <w:rFonts w:cs="Times New Roman"/>
        </w:rPr>
        <w:t>, ki sta  sestavna dela te pogodbe.</w:t>
      </w:r>
    </w:p>
    <w:p w14:paraId="0B17F04E" w14:textId="77777777" w:rsidR="00117C2B" w:rsidRDefault="00117C2B" w:rsidP="0051334E">
      <w:pPr>
        <w:spacing w:after="0" w:line="240" w:lineRule="auto"/>
        <w:rPr>
          <w:rFonts w:ascii="Calibri" w:eastAsia="Times New Roman" w:hAnsi="Calibri" w:cs="Calibri"/>
          <w:lang w:eastAsia="sl-SI"/>
        </w:rPr>
      </w:pPr>
    </w:p>
    <w:p w14:paraId="306A89EC" w14:textId="77777777" w:rsidR="00095DE9" w:rsidRDefault="00095DE9" w:rsidP="0051334E">
      <w:pPr>
        <w:spacing w:after="0" w:line="240" w:lineRule="auto"/>
        <w:rPr>
          <w:rFonts w:ascii="Calibri" w:eastAsia="Times New Roman" w:hAnsi="Calibri" w:cs="Calibri"/>
          <w:lang w:eastAsia="sl-SI"/>
        </w:rPr>
      </w:pPr>
      <w:r>
        <w:rPr>
          <w:rFonts w:ascii="Calibri" w:eastAsia="Times New Roman" w:hAnsi="Calibri" w:cs="Calibri"/>
          <w:lang w:eastAsia="sl-SI"/>
        </w:rPr>
        <w:t xml:space="preserve">Javno naročilo </w:t>
      </w:r>
      <w:r w:rsidR="00E50B16">
        <w:rPr>
          <w:rFonts w:ascii="Calibri" w:eastAsia="Times New Roman" w:hAnsi="Calibri" w:cs="Calibri"/>
          <w:lang w:eastAsia="sl-SI"/>
        </w:rPr>
        <w:t>je razdeljeno na naslednje sklope</w:t>
      </w:r>
      <w:r>
        <w:rPr>
          <w:rFonts w:ascii="Calibri" w:eastAsia="Times New Roman" w:hAnsi="Calibri" w:cs="Calibri"/>
          <w:lang w:eastAsia="sl-SI"/>
        </w:rPr>
        <w:t>:</w:t>
      </w:r>
    </w:p>
    <w:p w14:paraId="0239F54F" w14:textId="65BA7C03" w:rsidR="00095DE9" w:rsidRPr="004D4970" w:rsidRDefault="00095DE9" w:rsidP="004D4970">
      <w:pPr>
        <w:pStyle w:val="Odstavekseznama"/>
        <w:numPr>
          <w:ilvl w:val="0"/>
          <w:numId w:val="15"/>
        </w:numPr>
        <w:spacing w:after="0" w:line="240" w:lineRule="auto"/>
        <w:rPr>
          <w:rFonts w:ascii="Calibri" w:eastAsia="Times New Roman" w:hAnsi="Calibri" w:cs="Calibri"/>
          <w:lang w:eastAsia="sl-SI"/>
        </w:rPr>
      </w:pPr>
      <w:r w:rsidRPr="004D4970">
        <w:rPr>
          <w:rFonts w:ascii="Calibri" w:eastAsia="Times New Roman" w:hAnsi="Calibri" w:cs="Calibri"/>
          <w:lang w:eastAsia="sl-SI"/>
        </w:rPr>
        <w:t xml:space="preserve">Sklop 1: </w:t>
      </w:r>
      <w:r w:rsidR="0050798A" w:rsidRPr="004D4970">
        <w:rPr>
          <w:rFonts w:ascii="Calibri" w:eastAsia="Times New Roman" w:hAnsi="Calibri" w:cs="Calibri"/>
          <w:lang w:eastAsia="sl-SI"/>
        </w:rPr>
        <w:t xml:space="preserve">Dobava in konfiguracija </w:t>
      </w:r>
      <w:proofErr w:type="spellStart"/>
      <w:r w:rsidRPr="004D4970">
        <w:rPr>
          <w:rFonts w:ascii="Calibri" w:eastAsia="Times New Roman" w:hAnsi="Calibri" w:cs="Calibri"/>
          <w:lang w:eastAsia="sl-SI"/>
        </w:rPr>
        <w:t>VMware</w:t>
      </w:r>
      <w:proofErr w:type="spellEnd"/>
      <w:r w:rsidRPr="004D4970">
        <w:rPr>
          <w:rFonts w:ascii="Calibri" w:eastAsia="Times New Roman" w:hAnsi="Calibri" w:cs="Calibri"/>
          <w:lang w:eastAsia="sl-SI"/>
        </w:rPr>
        <w:t xml:space="preserve"> strežniškega segmenta in SAN omrežja</w:t>
      </w:r>
      <w:r w:rsidR="00247617">
        <w:rPr>
          <w:rFonts w:ascii="Calibri" w:eastAsia="Times New Roman" w:hAnsi="Calibri" w:cs="Calibri"/>
          <w:lang w:eastAsia="sl-SI"/>
        </w:rPr>
        <w:t xml:space="preserve">, in sicer 3 strežnikov in 2 optičnih </w:t>
      </w:r>
      <w:r w:rsidR="00F842AD">
        <w:rPr>
          <w:rFonts w:ascii="Calibri" w:eastAsia="Times New Roman" w:hAnsi="Calibri" w:cs="Calibri"/>
          <w:lang w:eastAsia="sl-SI"/>
        </w:rPr>
        <w:t xml:space="preserve">stikal </w:t>
      </w:r>
      <w:r w:rsidRPr="0050798A">
        <w:rPr>
          <w:rFonts w:cs="Times New Roman"/>
        </w:rPr>
        <w:t>(v nadaljevanju:</w:t>
      </w:r>
      <w:r w:rsidR="00F36FB7">
        <w:rPr>
          <w:rFonts w:cs="Times New Roman"/>
        </w:rPr>
        <w:t xml:space="preserve"> </w:t>
      </w:r>
      <w:r w:rsidR="00A666AF">
        <w:rPr>
          <w:rFonts w:cs="Times New Roman"/>
        </w:rPr>
        <w:t xml:space="preserve">1. </w:t>
      </w:r>
      <w:r w:rsidR="0050798A">
        <w:rPr>
          <w:rFonts w:cs="Times New Roman"/>
        </w:rPr>
        <w:t xml:space="preserve">sklop </w:t>
      </w:r>
      <w:r w:rsidRPr="0050798A">
        <w:rPr>
          <w:rFonts w:cs="Times New Roman"/>
        </w:rPr>
        <w:t>)</w:t>
      </w:r>
      <w:r w:rsidR="00247617">
        <w:rPr>
          <w:rFonts w:cs="Times New Roman"/>
        </w:rPr>
        <w:t>,</w:t>
      </w:r>
    </w:p>
    <w:p w14:paraId="0484919F" w14:textId="7E3AFAF8" w:rsidR="00095DE9" w:rsidRPr="004D4970" w:rsidRDefault="00095DE9" w:rsidP="004D4970">
      <w:pPr>
        <w:pStyle w:val="Odstavekseznama"/>
        <w:numPr>
          <w:ilvl w:val="0"/>
          <w:numId w:val="15"/>
        </w:numPr>
        <w:spacing w:after="0" w:line="240" w:lineRule="auto"/>
        <w:rPr>
          <w:rFonts w:ascii="Calibri" w:eastAsia="Times New Roman" w:hAnsi="Calibri" w:cs="Calibri"/>
          <w:lang w:eastAsia="sl-SI"/>
        </w:rPr>
      </w:pPr>
      <w:r w:rsidRPr="004D4970">
        <w:rPr>
          <w:rFonts w:ascii="Calibri" w:eastAsia="Times New Roman" w:hAnsi="Calibri" w:cs="Calibri"/>
          <w:lang w:eastAsia="sl-SI"/>
        </w:rPr>
        <w:t xml:space="preserve">Sklop 2: </w:t>
      </w:r>
      <w:r w:rsidR="0050798A">
        <w:rPr>
          <w:rFonts w:ascii="Calibri" w:eastAsia="Times New Roman" w:hAnsi="Calibri" w:cs="Calibri"/>
          <w:lang w:eastAsia="sl-SI"/>
        </w:rPr>
        <w:t xml:space="preserve">Dobava </w:t>
      </w:r>
      <w:r w:rsidRPr="004D4970">
        <w:rPr>
          <w:rFonts w:ascii="Calibri" w:eastAsia="Times New Roman" w:hAnsi="Calibri" w:cs="Calibri"/>
          <w:lang w:eastAsia="sl-SI"/>
        </w:rPr>
        <w:t>mrežne opreme</w:t>
      </w:r>
      <w:r w:rsidR="00247617">
        <w:rPr>
          <w:rFonts w:ascii="Calibri" w:eastAsia="Times New Roman" w:hAnsi="Calibri" w:cs="Calibri"/>
          <w:lang w:eastAsia="sl-SI"/>
        </w:rPr>
        <w:t>, in sicer 2</w:t>
      </w:r>
      <w:r w:rsidR="00F842AD">
        <w:rPr>
          <w:rFonts w:ascii="Calibri" w:eastAsia="Times New Roman" w:hAnsi="Calibri" w:cs="Calibri"/>
          <w:lang w:eastAsia="sl-SI"/>
        </w:rPr>
        <w:t xml:space="preserve"> mrežni</w:t>
      </w:r>
      <w:r w:rsidR="00247617">
        <w:rPr>
          <w:rFonts w:ascii="Calibri" w:eastAsia="Times New Roman" w:hAnsi="Calibri" w:cs="Calibri"/>
          <w:lang w:eastAsia="sl-SI"/>
        </w:rPr>
        <w:t>h</w:t>
      </w:r>
      <w:r w:rsidR="00F842AD">
        <w:rPr>
          <w:rFonts w:ascii="Calibri" w:eastAsia="Times New Roman" w:hAnsi="Calibri" w:cs="Calibri"/>
          <w:lang w:eastAsia="sl-SI"/>
        </w:rPr>
        <w:t xml:space="preserve"> stika</w:t>
      </w:r>
      <w:r w:rsidR="00F36FB7">
        <w:rPr>
          <w:rFonts w:ascii="Calibri" w:eastAsia="Times New Roman" w:hAnsi="Calibri" w:cs="Calibri"/>
          <w:lang w:eastAsia="sl-SI"/>
        </w:rPr>
        <w:t>l</w:t>
      </w:r>
      <w:r w:rsidRPr="004D4970">
        <w:rPr>
          <w:rFonts w:ascii="Calibri" w:eastAsia="Times New Roman" w:hAnsi="Calibri" w:cs="Calibri"/>
          <w:lang w:eastAsia="sl-SI"/>
        </w:rPr>
        <w:t xml:space="preserve"> (v nadaljevanju: </w:t>
      </w:r>
      <w:r w:rsidR="0050798A">
        <w:rPr>
          <w:rFonts w:ascii="Calibri" w:eastAsia="Times New Roman" w:hAnsi="Calibri" w:cs="Calibri"/>
          <w:lang w:eastAsia="sl-SI"/>
        </w:rPr>
        <w:t xml:space="preserve"> </w:t>
      </w:r>
      <w:r w:rsidR="00A666AF">
        <w:rPr>
          <w:rFonts w:ascii="Calibri" w:eastAsia="Times New Roman" w:hAnsi="Calibri" w:cs="Calibri"/>
          <w:lang w:eastAsia="sl-SI"/>
        </w:rPr>
        <w:t xml:space="preserve">2. </w:t>
      </w:r>
      <w:r w:rsidR="0050798A">
        <w:rPr>
          <w:rFonts w:ascii="Calibri" w:eastAsia="Times New Roman" w:hAnsi="Calibri" w:cs="Calibri"/>
          <w:lang w:eastAsia="sl-SI"/>
        </w:rPr>
        <w:t>sklop</w:t>
      </w:r>
      <w:r w:rsidRPr="004D4970">
        <w:rPr>
          <w:rFonts w:ascii="Calibri" w:eastAsia="Times New Roman" w:hAnsi="Calibri" w:cs="Calibri"/>
          <w:lang w:eastAsia="sl-SI"/>
        </w:rPr>
        <w:t>)</w:t>
      </w:r>
      <w:r w:rsidR="00247617">
        <w:rPr>
          <w:rFonts w:ascii="Calibri" w:eastAsia="Times New Roman" w:hAnsi="Calibri" w:cs="Calibri"/>
          <w:lang w:eastAsia="sl-SI"/>
        </w:rPr>
        <w:t>.</w:t>
      </w:r>
    </w:p>
    <w:p w14:paraId="6CD343E6" w14:textId="77777777" w:rsidR="00BC79DD" w:rsidRPr="00BC79DD" w:rsidRDefault="00BC79DD" w:rsidP="00BC79DD">
      <w:pPr>
        <w:spacing w:after="0" w:line="240" w:lineRule="auto"/>
        <w:jc w:val="both"/>
        <w:rPr>
          <w:rFonts w:ascii="Calibri" w:eastAsia="Times New Roman" w:hAnsi="Calibri" w:cs="Calibri"/>
          <w:lang w:eastAsia="sl-SI"/>
        </w:rPr>
      </w:pPr>
    </w:p>
    <w:p w14:paraId="7FE0B5CB" w14:textId="77777777" w:rsidR="00BC79DD" w:rsidRPr="00BC79DD" w:rsidRDefault="00BC79DD" w:rsidP="00BC79DD">
      <w:pPr>
        <w:spacing w:after="0" w:line="240" w:lineRule="auto"/>
        <w:jc w:val="both"/>
        <w:rPr>
          <w:rFonts w:ascii="Calibri" w:eastAsia="Times New Roman" w:hAnsi="Calibri" w:cs="Calibri"/>
          <w:bCs/>
          <w:lang w:eastAsia="sl-SI"/>
        </w:rPr>
      </w:pPr>
    </w:p>
    <w:p w14:paraId="6AAB2959" w14:textId="77777777" w:rsidR="00BC79DD" w:rsidRPr="00BC79DD" w:rsidRDefault="00BC79DD" w:rsidP="00BC79DD">
      <w:pPr>
        <w:shd w:val="clear" w:color="auto" w:fill="FFFFFF"/>
        <w:spacing w:after="0" w:line="240" w:lineRule="auto"/>
        <w:jc w:val="both"/>
        <w:rPr>
          <w:rFonts w:ascii="Calibri" w:eastAsia="Times New Roman" w:hAnsi="Calibri" w:cs="Calibri"/>
          <w:color w:val="000000"/>
          <w:spacing w:val="-1"/>
          <w:lang w:eastAsia="sl-SI"/>
        </w:rPr>
      </w:pPr>
      <w:r w:rsidRPr="00BC79DD">
        <w:rPr>
          <w:rFonts w:ascii="Calibri" w:eastAsia="Times New Roman" w:hAnsi="Calibri" w:cs="Calibri"/>
          <w:color w:val="000000"/>
          <w:spacing w:val="-1"/>
          <w:lang w:eastAsia="sl-SI"/>
        </w:rPr>
        <w:t xml:space="preserve">II. POGODBENA </w:t>
      </w:r>
      <w:r w:rsidR="00E50B16">
        <w:rPr>
          <w:rFonts w:ascii="Calibri" w:eastAsia="Times New Roman" w:hAnsi="Calibri" w:cs="Calibri"/>
          <w:color w:val="000000"/>
          <w:spacing w:val="-1"/>
          <w:lang w:eastAsia="sl-SI"/>
        </w:rPr>
        <w:t>VREDNOST</w:t>
      </w:r>
    </w:p>
    <w:p w14:paraId="435E3E3B" w14:textId="77777777" w:rsidR="00BC79DD" w:rsidRPr="00BC79DD" w:rsidRDefault="00BC79DD" w:rsidP="00BC79DD">
      <w:pPr>
        <w:shd w:val="clear" w:color="auto" w:fill="FFFFFF"/>
        <w:spacing w:after="0" w:line="240" w:lineRule="auto"/>
        <w:jc w:val="both"/>
        <w:rPr>
          <w:rFonts w:ascii="Calibri" w:eastAsia="Times New Roman" w:hAnsi="Calibri" w:cs="Calibri"/>
          <w:color w:val="000000"/>
          <w:spacing w:val="-1"/>
          <w:lang w:eastAsia="sl-SI"/>
        </w:rPr>
      </w:pPr>
    </w:p>
    <w:p w14:paraId="118643CA" w14:textId="77777777" w:rsidR="00A542C7" w:rsidRPr="00BC79DD" w:rsidRDefault="00BC79DD" w:rsidP="00A542C7">
      <w:pPr>
        <w:spacing w:after="0" w:line="240" w:lineRule="auto"/>
        <w:jc w:val="center"/>
        <w:rPr>
          <w:rFonts w:ascii="Calibri" w:eastAsia="Times New Roman" w:hAnsi="Calibri" w:cs="Calibri"/>
          <w:lang w:eastAsia="sl-SI"/>
        </w:rPr>
      </w:pPr>
      <w:r w:rsidRPr="00BC79DD">
        <w:rPr>
          <w:rFonts w:ascii="Calibri" w:eastAsia="Times New Roman" w:hAnsi="Calibri" w:cs="Calibri"/>
          <w:lang w:eastAsia="sl-SI"/>
        </w:rPr>
        <w:t>2. člen</w:t>
      </w:r>
      <w:bookmarkStart w:id="0" w:name="_GoBack"/>
      <w:bookmarkEnd w:id="0"/>
    </w:p>
    <w:p w14:paraId="66E35481" w14:textId="77777777" w:rsidR="00BC79DD" w:rsidRDefault="00F65AC6" w:rsidP="00BC79DD">
      <w:pPr>
        <w:spacing w:after="0" w:line="240" w:lineRule="auto"/>
        <w:jc w:val="center"/>
        <w:rPr>
          <w:rFonts w:ascii="Calibri" w:eastAsia="Times New Roman" w:hAnsi="Calibri" w:cs="Calibri"/>
          <w:lang w:eastAsia="sl-SI"/>
        </w:rPr>
      </w:pPr>
      <w:r>
        <w:rPr>
          <w:rFonts w:ascii="Calibri" w:eastAsia="Times New Roman" w:hAnsi="Calibri" w:cs="Calibri"/>
          <w:lang w:eastAsia="sl-SI"/>
        </w:rPr>
        <w:t>(</w:t>
      </w:r>
      <w:r w:rsidR="00E50B16">
        <w:rPr>
          <w:rFonts w:ascii="Calibri" w:eastAsia="Times New Roman" w:hAnsi="Calibri" w:cs="Calibri"/>
          <w:lang w:eastAsia="sl-SI"/>
        </w:rPr>
        <w:t>vrednost</w:t>
      </w:r>
      <w:r>
        <w:rPr>
          <w:rFonts w:ascii="Calibri" w:eastAsia="Times New Roman" w:hAnsi="Calibri" w:cs="Calibri"/>
          <w:lang w:eastAsia="sl-SI"/>
        </w:rPr>
        <w:t>)</w:t>
      </w:r>
    </w:p>
    <w:p w14:paraId="3A2DB494" w14:textId="77777777" w:rsidR="00F65AC6" w:rsidRPr="00BC79DD" w:rsidRDefault="00F65AC6" w:rsidP="00BC79DD">
      <w:pPr>
        <w:spacing w:after="0" w:line="240" w:lineRule="auto"/>
        <w:jc w:val="center"/>
        <w:rPr>
          <w:rFonts w:ascii="Calibri" w:eastAsia="Times New Roman" w:hAnsi="Calibri" w:cs="Calibri"/>
          <w:lang w:eastAsia="sl-SI"/>
        </w:rPr>
      </w:pPr>
    </w:p>
    <w:p w14:paraId="067551D5" w14:textId="5D503F83" w:rsidR="00512D7A" w:rsidRPr="00512D7A" w:rsidRDefault="00E50B16" w:rsidP="00512D7A">
      <w:pPr>
        <w:spacing w:after="0" w:line="240" w:lineRule="auto"/>
        <w:rPr>
          <w:rFonts w:ascii="Calibri" w:eastAsia="Times New Roman" w:hAnsi="Calibri" w:cs="Calibri"/>
          <w:lang w:eastAsia="sl-SI"/>
        </w:rPr>
      </w:pPr>
      <w:r>
        <w:rPr>
          <w:rFonts w:ascii="Calibri" w:eastAsia="Times New Roman" w:hAnsi="Calibri" w:cs="Calibri"/>
          <w:lang w:eastAsia="sl-SI"/>
        </w:rPr>
        <w:t>Cene</w:t>
      </w:r>
      <w:r w:rsidR="00512D7A" w:rsidRPr="00512D7A">
        <w:rPr>
          <w:rFonts w:ascii="Calibri" w:eastAsia="Times New Roman" w:hAnsi="Calibri" w:cs="Calibri"/>
          <w:lang w:eastAsia="sl-SI"/>
        </w:rPr>
        <w:t xml:space="preserve"> </w:t>
      </w:r>
      <w:r w:rsidR="002F3761">
        <w:rPr>
          <w:rFonts w:ascii="Calibri" w:eastAsia="Times New Roman" w:hAnsi="Calibri" w:cs="Calibri"/>
          <w:lang w:eastAsia="sl-SI"/>
        </w:rPr>
        <w:t xml:space="preserve">opreme </w:t>
      </w:r>
      <w:r w:rsidR="00512D7A">
        <w:rPr>
          <w:rFonts w:ascii="Calibri" w:eastAsia="Times New Roman" w:hAnsi="Calibri" w:cs="Calibri"/>
          <w:lang w:eastAsia="sl-SI"/>
        </w:rPr>
        <w:t xml:space="preserve">in </w:t>
      </w:r>
      <w:r w:rsidR="00512D7A" w:rsidRPr="00512D7A">
        <w:rPr>
          <w:rFonts w:ascii="Calibri" w:eastAsia="Times New Roman" w:hAnsi="Calibri" w:cs="Calibri"/>
          <w:lang w:eastAsia="sl-SI"/>
        </w:rPr>
        <w:t xml:space="preserve">storitev iz 2. člena te pogodbe so specificirane v predračunu </w:t>
      </w:r>
      <w:r w:rsidR="00512D7A">
        <w:rPr>
          <w:rFonts w:ascii="Calibri" w:eastAsia="Times New Roman" w:hAnsi="Calibri" w:cs="Calibri"/>
          <w:lang w:eastAsia="sl-SI"/>
        </w:rPr>
        <w:t>dobavitelja</w:t>
      </w:r>
      <w:r w:rsidR="002F3761">
        <w:rPr>
          <w:rFonts w:ascii="Calibri" w:eastAsia="Times New Roman" w:hAnsi="Calibri" w:cs="Calibri"/>
          <w:lang w:eastAsia="sl-SI"/>
        </w:rPr>
        <w:t>,</w:t>
      </w:r>
      <w:r w:rsidR="00512D7A" w:rsidRPr="00512D7A">
        <w:rPr>
          <w:rFonts w:ascii="Calibri" w:eastAsia="Times New Roman" w:hAnsi="Calibri" w:cs="Calibri"/>
          <w:lang w:eastAsia="sl-SI"/>
        </w:rPr>
        <w:t xml:space="preserve"> vrednost le-teh </w:t>
      </w:r>
      <w:r>
        <w:rPr>
          <w:rFonts w:ascii="Calibri" w:eastAsia="Times New Roman" w:hAnsi="Calibri" w:cs="Calibri"/>
          <w:lang w:eastAsia="sl-SI"/>
        </w:rPr>
        <w:t xml:space="preserve">po sklopih </w:t>
      </w:r>
      <w:r w:rsidR="00512D7A" w:rsidRPr="00512D7A">
        <w:rPr>
          <w:rFonts w:ascii="Calibri" w:eastAsia="Times New Roman" w:hAnsi="Calibri" w:cs="Calibri"/>
          <w:lang w:eastAsia="sl-SI"/>
        </w:rPr>
        <w:t>znaša:</w:t>
      </w:r>
    </w:p>
    <w:p w14:paraId="5DD11778" w14:textId="77777777" w:rsidR="00512D7A" w:rsidRPr="00512D7A" w:rsidRDefault="00512D7A" w:rsidP="00512D7A">
      <w:pPr>
        <w:spacing w:after="0" w:line="240" w:lineRule="auto"/>
        <w:rPr>
          <w:rFonts w:ascii="Calibri" w:eastAsia="Times New Roman" w:hAnsi="Calibri" w:cs="Calibri"/>
          <w:lang w:eastAsia="sl-SI"/>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43"/>
        <w:gridCol w:w="1417"/>
        <w:gridCol w:w="1843"/>
      </w:tblGrid>
      <w:tr w:rsidR="0052235F" w:rsidRPr="00512D7A" w14:paraId="3C5D4540" w14:textId="77777777" w:rsidTr="0052235F">
        <w:tc>
          <w:tcPr>
            <w:tcW w:w="2405" w:type="dxa"/>
            <w:shd w:val="clear" w:color="auto" w:fill="auto"/>
          </w:tcPr>
          <w:p w14:paraId="397E2E30" w14:textId="77777777" w:rsidR="0052235F" w:rsidRPr="00512D7A" w:rsidRDefault="0052235F" w:rsidP="00512D7A">
            <w:pPr>
              <w:spacing w:after="0" w:line="240" w:lineRule="auto"/>
              <w:rPr>
                <w:rFonts w:ascii="Calibri" w:eastAsia="Times New Roman" w:hAnsi="Calibri" w:cs="Calibri"/>
                <w:b/>
                <w:lang w:eastAsia="sl-SI"/>
              </w:rPr>
            </w:pPr>
          </w:p>
        </w:tc>
        <w:tc>
          <w:tcPr>
            <w:tcW w:w="1843" w:type="dxa"/>
            <w:shd w:val="clear" w:color="auto" w:fill="auto"/>
          </w:tcPr>
          <w:p w14:paraId="38BEA7E0" w14:textId="77777777" w:rsidR="0052235F" w:rsidRPr="00512D7A" w:rsidRDefault="0052235F" w:rsidP="0052235F">
            <w:pPr>
              <w:spacing w:after="0" w:line="240" w:lineRule="auto"/>
              <w:rPr>
                <w:rFonts w:ascii="Calibri" w:eastAsia="Times New Roman" w:hAnsi="Calibri" w:cs="Calibri"/>
                <w:lang w:eastAsia="sl-SI"/>
              </w:rPr>
            </w:pPr>
            <w:r w:rsidRPr="00512D7A">
              <w:rPr>
                <w:rFonts w:ascii="Calibri" w:eastAsia="Times New Roman" w:hAnsi="Calibri" w:cs="Calibri"/>
                <w:lang w:eastAsia="sl-SI"/>
              </w:rPr>
              <w:t>Ponudbena vrednost  brez DDV</w:t>
            </w:r>
          </w:p>
        </w:tc>
        <w:tc>
          <w:tcPr>
            <w:tcW w:w="1417" w:type="dxa"/>
            <w:shd w:val="clear" w:color="auto" w:fill="auto"/>
          </w:tcPr>
          <w:p w14:paraId="053B1E4F" w14:textId="77777777" w:rsidR="0052235F" w:rsidRPr="00512D7A" w:rsidRDefault="0052235F" w:rsidP="00512D7A">
            <w:pPr>
              <w:spacing w:after="0" w:line="240" w:lineRule="auto"/>
              <w:rPr>
                <w:rFonts w:ascii="Calibri" w:eastAsia="Times New Roman" w:hAnsi="Calibri" w:cs="Calibri"/>
                <w:lang w:eastAsia="sl-SI"/>
              </w:rPr>
            </w:pPr>
            <w:r w:rsidRPr="00512D7A">
              <w:rPr>
                <w:rFonts w:ascii="Calibri" w:eastAsia="Times New Roman" w:hAnsi="Calibri" w:cs="Calibri"/>
                <w:lang w:eastAsia="sl-SI"/>
              </w:rPr>
              <w:t>Vrednost ___% DDV</w:t>
            </w:r>
          </w:p>
        </w:tc>
        <w:tc>
          <w:tcPr>
            <w:tcW w:w="1843" w:type="dxa"/>
            <w:shd w:val="clear" w:color="auto" w:fill="auto"/>
          </w:tcPr>
          <w:p w14:paraId="48067FAF" w14:textId="77777777" w:rsidR="0052235F" w:rsidRPr="00512D7A" w:rsidRDefault="0052235F" w:rsidP="0052235F">
            <w:pPr>
              <w:spacing w:after="0" w:line="240" w:lineRule="auto"/>
              <w:rPr>
                <w:rFonts w:ascii="Calibri" w:eastAsia="Times New Roman" w:hAnsi="Calibri" w:cs="Calibri"/>
                <w:lang w:eastAsia="sl-SI"/>
              </w:rPr>
            </w:pPr>
            <w:r w:rsidRPr="00512D7A">
              <w:rPr>
                <w:rFonts w:ascii="Calibri" w:eastAsia="Times New Roman" w:hAnsi="Calibri" w:cs="Calibri"/>
                <w:lang w:eastAsia="sl-SI"/>
              </w:rPr>
              <w:t>Ponudbena vrednost z DDV</w:t>
            </w:r>
          </w:p>
        </w:tc>
      </w:tr>
      <w:tr w:rsidR="0052235F" w:rsidRPr="00512D7A" w14:paraId="2A5C0060" w14:textId="77777777" w:rsidTr="0052235F">
        <w:tc>
          <w:tcPr>
            <w:tcW w:w="2405" w:type="dxa"/>
            <w:shd w:val="clear" w:color="auto" w:fill="auto"/>
          </w:tcPr>
          <w:p w14:paraId="61367892" w14:textId="6AB49D69" w:rsidR="0052235F" w:rsidRPr="004D4970" w:rsidRDefault="004D4970" w:rsidP="004D4970">
            <w:pPr>
              <w:rPr>
                <w:b/>
              </w:rPr>
            </w:pPr>
            <w:r w:rsidRPr="004D4970">
              <w:rPr>
                <w:rFonts w:ascii="Calibri" w:eastAsia="Times New Roman" w:hAnsi="Calibri" w:cs="Calibri"/>
                <w:lang w:eastAsia="sl-SI"/>
              </w:rPr>
              <w:t>1.</w:t>
            </w:r>
            <w:r>
              <w:rPr>
                <w:rFonts w:ascii="Calibri" w:eastAsia="Times New Roman" w:hAnsi="Calibri" w:cs="Calibri"/>
                <w:lang w:eastAsia="sl-SI"/>
              </w:rPr>
              <w:t xml:space="preserve"> </w:t>
            </w:r>
            <w:r w:rsidRPr="004D4970">
              <w:rPr>
                <w:rFonts w:ascii="Calibri" w:eastAsia="Times New Roman" w:hAnsi="Calibri" w:cs="Calibri"/>
                <w:lang w:eastAsia="sl-SI"/>
              </w:rPr>
              <w:t>Sklop</w:t>
            </w:r>
            <w:r w:rsidR="0052235F" w:rsidRPr="004D4970">
              <w:rPr>
                <w:rFonts w:ascii="Calibri" w:eastAsia="Times New Roman" w:hAnsi="Calibri" w:cs="Calibri"/>
                <w:lang w:eastAsia="sl-SI"/>
              </w:rPr>
              <w:t xml:space="preserve">: </w:t>
            </w:r>
            <w:r w:rsidR="00442580" w:rsidRPr="004D4970">
              <w:rPr>
                <w:b/>
              </w:rPr>
              <w:t xml:space="preserve"> Dobava in konfiguracija </w:t>
            </w:r>
            <w:r w:rsidR="0052235F" w:rsidRPr="004D4970">
              <w:rPr>
                <w:b/>
              </w:rPr>
              <w:t xml:space="preserve"> </w:t>
            </w:r>
            <w:proofErr w:type="spellStart"/>
            <w:r w:rsidR="0052235F" w:rsidRPr="004D4970">
              <w:rPr>
                <w:b/>
              </w:rPr>
              <w:t>VMware</w:t>
            </w:r>
            <w:proofErr w:type="spellEnd"/>
            <w:r w:rsidR="0052235F" w:rsidRPr="004D4970">
              <w:rPr>
                <w:b/>
              </w:rPr>
              <w:t xml:space="preserve"> strežniškega segmenta in SAN omrežja</w:t>
            </w:r>
          </w:p>
          <w:p w14:paraId="01BC6E75" w14:textId="77777777" w:rsidR="000B3FF6" w:rsidRPr="00811DA3" w:rsidRDefault="000B3FF6" w:rsidP="00512D7A">
            <w:pPr>
              <w:rPr>
                <w:b/>
                <w:lang w:eastAsia="x-none"/>
              </w:rPr>
            </w:pPr>
          </w:p>
          <w:p w14:paraId="34E623D2" w14:textId="77777777" w:rsidR="0052235F" w:rsidRPr="00512D7A" w:rsidRDefault="0052235F" w:rsidP="00512D7A">
            <w:pPr>
              <w:spacing w:after="0" w:line="240" w:lineRule="auto"/>
              <w:rPr>
                <w:rFonts w:ascii="Calibri" w:eastAsia="Times New Roman" w:hAnsi="Calibri" w:cs="Calibri"/>
                <w:bCs/>
                <w:iCs/>
                <w:lang w:eastAsia="sl-SI"/>
              </w:rPr>
            </w:pPr>
          </w:p>
        </w:tc>
        <w:tc>
          <w:tcPr>
            <w:tcW w:w="1843" w:type="dxa"/>
            <w:shd w:val="clear" w:color="auto" w:fill="auto"/>
          </w:tcPr>
          <w:p w14:paraId="7BF8F44C" w14:textId="77777777" w:rsidR="0052235F" w:rsidRPr="00512D7A" w:rsidRDefault="0052235F" w:rsidP="00512D7A">
            <w:pPr>
              <w:spacing w:after="0" w:line="240" w:lineRule="auto"/>
              <w:rPr>
                <w:rFonts w:ascii="Calibri" w:eastAsia="Times New Roman" w:hAnsi="Calibri" w:cs="Calibri"/>
                <w:lang w:eastAsia="sl-SI"/>
              </w:rPr>
            </w:pPr>
          </w:p>
          <w:p w14:paraId="18C1039E" w14:textId="77777777" w:rsidR="0052235F" w:rsidRPr="00512D7A" w:rsidRDefault="0052235F" w:rsidP="00512D7A">
            <w:pPr>
              <w:spacing w:after="0" w:line="240" w:lineRule="auto"/>
              <w:rPr>
                <w:rFonts w:ascii="Calibri" w:eastAsia="Times New Roman" w:hAnsi="Calibri" w:cs="Calibri"/>
                <w:lang w:eastAsia="sl-SI"/>
              </w:rPr>
            </w:pPr>
          </w:p>
          <w:p w14:paraId="3FB48F8D" w14:textId="77777777" w:rsidR="0052235F" w:rsidRPr="00512D7A" w:rsidRDefault="0052235F" w:rsidP="004D4970">
            <w:pPr>
              <w:spacing w:after="0" w:line="240" w:lineRule="auto"/>
              <w:jc w:val="right"/>
              <w:rPr>
                <w:rFonts w:ascii="Calibri" w:eastAsia="Times New Roman" w:hAnsi="Calibri" w:cs="Calibri"/>
                <w:lang w:eastAsia="sl-SI"/>
              </w:rPr>
            </w:pPr>
            <w:r w:rsidRPr="00512D7A">
              <w:rPr>
                <w:rFonts w:ascii="Calibri" w:eastAsia="Times New Roman" w:hAnsi="Calibri" w:cs="Calibri"/>
                <w:lang w:eastAsia="sl-SI"/>
              </w:rPr>
              <w:t>EUR</w:t>
            </w:r>
          </w:p>
        </w:tc>
        <w:tc>
          <w:tcPr>
            <w:tcW w:w="1417" w:type="dxa"/>
            <w:shd w:val="clear" w:color="auto" w:fill="auto"/>
          </w:tcPr>
          <w:p w14:paraId="0CF3F52F" w14:textId="77777777" w:rsidR="0052235F" w:rsidRPr="00512D7A" w:rsidRDefault="0052235F" w:rsidP="00512D7A">
            <w:pPr>
              <w:spacing w:after="0" w:line="240" w:lineRule="auto"/>
              <w:rPr>
                <w:rFonts w:ascii="Calibri" w:eastAsia="Times New Roman" w:hAnsi="Calibri" w:cs="Calibri"/>
                <w:lang w:eastAsia="sl-SI"/>
              </w:rPr>
            </w:pPr>
          </w:p>
          <w:p w14:paraId="0611C134" w14:textId="77777777" w:rsidR="0052235F" w:rsidRPr="00512D7A" w:rsidRDefault="0052235F" w:rsidP="00512D7A">
            <w:pPr>
              <w:spacing w:after="0" w:line="240" w:lineRule="auto"/>
              <w:rPr>
                <w:rFonts w:ascii="Calibri" w:eastAsia="Times New Roman" w:hAnsi="Calibri" w:cs="Calibri"/>
                <w:lang w:eastAsia="sl-SI"/>
              </w:rPr>
            </w:pPr>
          </w:p>
          <w:p w14:paraId="722D930C" w14:textId="77777777" w:rsidR="0052235F" w:rsidRPr="00512D7A" w:rsidRDefault="0052235F" w:rsidP="004D4970">
            <w:pPr>
              <w:spacing w:after="0" w:line="240" w:lineRule="auto"/>
              <w:jc w:val="right"/>
              <w:rPr>
                <w:rFonts w:ascii="Calibri" w:eastAsia="Times New Roman" w:hAnsi="Calibri" w:cs="Calibri"/>
                <w:lang w:eastAsia="sl-SI"/>
              </w:rPr>
            </w:pPr>
            <w:r w:rsidRPr="00512D7A">
              <w:rPr>
                <w:rFonts w:ascii="Calibri" w:eastAsia="Times New Roman" w:hAnsi="Calibri" w:cs="Calibri"/>
                <w:lang w:eastAsia="sl-SI"/>
              </w:rPr>
              <w:t>EUR</w:t>
            </w:r>
          </w:p>
        </w:tc>
        <w:tc>
          <w:tcPr>
            <w:tcW w:w="1843" w:type="dxa"/>
            <w:shd w:val="clear" w:color="auto" w:fill="auto"/>
          </w:tcPr>
          <w:p w14:paraId="596F252D" w14:textId="77777777" w:rsidR="0052235F" w:rsidRPr="00512D7A" w:rsidRDefault="0052235F" w:rsidP="00512D7A">
            <w:pPr>
              <w:spacing w:after="0" w:line="240" w:lineRule="auto"/>
              <w:rPr>
                <w:rFonts w:ascii="Calibri" w:eastAsia="Times New Roman" w:hAnsi="Calibri" w:cs="Calibri"/>
                <w:lang w:eastAsia="sl-SI"/>
              </w:rPr>
            </w:pPr>
          </w:p>
          <w:p w14:paraId="17F205E5" w14:textId="77777777" w:rsidR="0052235F" w:rsidRPr="00512D7A" w:rsidRDefault="0052235F" w:rsidP="00512D7A">
            <w:pPr>
              <w:spacing w:after="0" w:line="240" w:lineRule="auto"/>
              <w:rPr>
                <w:rFonts w:ascii="Calibri" w:eastAsia="Times New Roman" w:hAnsi="Calibri" w:cs="Calibri"/>
                <w:lang w:eastAsia="sl-SI"/>
              </w:rPr>
            </w:pPr>
          </w:p>
          <w:p w14:paraId="3AD8CDCD" w14:textId="77777777" w:rsidR="0052235F" w:rsidRPr="00512D7A" w:rsidRDefault="0052235F" w:rsidP="004D4970">
            <w:pPr>
              <w:spacing w:after="0" w:line="240" w:lineRule="auto"/>
              <w:jc w:val="right"/>
              <w:rPr>
                <w:rFonts w:ascii="Calibri" w:eastAsia="Times New Roman" w:hAnsi="Calibri" w:cs="Calibri"/>
                <w:lang w:eastAsia="sl-SI"/>
              </w:rPr>
            </w:pPr>
            <w:r w:rsidRPr="00512D7A">
              <w:rPr>
                <w:rFonts w:ascii="Calibri" w:eastAsia="Times New Roman" w:hAnsi="Calibri" w:cs="Calibri"/>
                <w:lang w:eastAsia="sl-SI"/>
              </w:rPr>
              <w:t>EUR</w:t>
            </w:r>
          </w:p>
        </w:tc>
      </w:tr>
      <w:tr w:rsidR="0052235F" w:rsidRPr="00512D7A" w14:paraId="3F6AE0D3" w14:textId="77777777" w:rsidTr="0052235F">
        <w:tc>
          <w:tcPr>
            <w:tcW w:w="2405" w:type="dxa"/>
            <w:shd w:val="clear" w:color="auto" w:fill="auto"/>
          </w:tcPr>
          <w:p w14:paraId="2687209E" w14:textId="7845EAB7" w:rsidR="0052235F" w:rsidRPr="0000065A" w:rsidRDefault="0000065A" w:rsidP="0000065A">
            <w:pPr>
              <w:rPr>
                <w:b/>
                <w:lang w:eastAsia="x-none"/>
              </w:rPr>
            </w:pPr>
            <w:r w:rsidRPr="0000065A">
              <w:rPr>
                <w:rFonts w:ascii="Calibri" w:eastAsia="Times New Roman" w:hAnsi="Calibri" w:cs="Calibri"/>
                <w:lang w:eastAsia="sl-SI"/>
              </w:rPr>
              <w:t>2.</w:t>
            </w:r>
            <w:r>
              <w:rPr>
                <w:rFonts w:ascii="Calibri" w:eastAsia="Times New Roman" w:hAnsi="Calibri" w:cs="Calibri"/>
                <w:lang w:eastAsia="sl-SI"/>
              </w:rPr>
              <w:t xml:space="preserve"> </w:t>
            </w:r>
            <w:r w:rsidRPr="0000065A">
              <w:rPr>
                <w:rFonts w:ascii="Calibri" w:eastAsia="Times New Roman" w:hAnsi="Calibri" w:cs="Calibri"/>
                <w:lang w:eastAsia="sl-SI"/>
              </w:rPr>
              <w:t>Sklop</w:t>
            </w:r>
            <w:r w:rsidR="0052235F" w:rsidRPr="0000065A">
              <w:rPr>
                <w:rFonts w:ascii="Calibri" w:eastAsia="Times New Roman" w:hAnsi="Calibri" w:cs="Calibri"/>
                <w:lang w:eastAsia="sl-SI"/>
              </w:rPr>
              <w:t xml:space="preserve">: </w:t>
            </w:r>
            <w:r w:rsidR="00442580" w:rsidRPr="0000065A">
              <w:rPr>
                <w:rFonts w:ascii="Calibri" w:eastAsia="Times New Roman" w:hAnsi="Calibri" w:cs="Calibri"/>
                <w:b/>
                <w:lang w:eastAsia="sl-SI"/>
              </w:rPr>
              <w:t xml:space="preserve">Dobava </w:t>
            </w:r>
            <w:r w:rsidR="0052235F" w:rsidRPr="0000065A">
              <w:rPr>
                <w:b/>
              </w:rPr>
              <w:t xml:space="preserve"> mrežne opreme</w:t>
            </w:r>
          </w:p>
          <w:p w14:paraId="28FB1AA7" w14:textId="77777777" w:rsidR="0052235F" w:rsidRPr="00512D7A" w:rsidRDefault="0052235F" w:rsidP="00512D7A">
            <w:pPr>
              <w:spacing w:after="0" w:line="240" w:lineRule="auto"/>
              <w:rPr>
                <w:rFonts w:ascii="Calibri" w:eastAsia="Times New Roman" w:hAnsi="Calibri" w:cs="Calibri"/>
                <w:bCs/>
                <w:iCs/>
                <w:lang w:eastAsia="sl-SI"/>
              </w:rPr>
            </w:pPr>
          </w:p>
        </w:tc>
        <w:tc>
          <w:tcPr>
            <w:tcW w:w="1843" w:type="dxa"/>
            <w:shd w:val="clear" w:color="auto" w:fill="auto"/>
          </w:tcPr>
          <w:p w14:paraId="443A368F" w14:textId="77777777" w:rsidR="0052235F" w:rsidRPr="00512D7A" w:rsidRDefault="0052235F" w:rsidP="0000065A">
            <w:pPr>
              <w:spacing w:after="0" w:line="240" w:lineRule="auto"/>
              <w:jc w:val="right"/>
              <w:rPr>
                <w:rFonts w:ascii="Calibri" w:eastAsia="Times New Roman" w:hAnsi="Calibri" w:cs="Calibri"/>
                <w:lang w:eastAsia="sl-SI"/>
              </w:rPr>
            </w:pPr>
          </w:p>
          <w:p w14:paraId="084BE724" w14:textId="77777777" w:rsidR="0052235F" w:rsidRPr="00512D7A" w:rsidRDefault="0052235F" w:rsidP="0000065A">
            <w:pPr>
              <w:spacing w:after="0" w:line="240" w:lineRule="auto"/>
              <w:jc w:val="right"/>
              <w:rPr>
                <w:rFonts w:ascii="Calibri" w:eastAsia="Times New Roman" w:hAnsi="Calibri" w:cs="Calibri"/>
                <w:lang w:eastAsia="sl-SI"/>
              </w:rPr>
            </w:pPr>
          </w:p>
          <w:p w14:paraId="62EF05BA" w14:textId="77777777" w:rsidR="0052235F" w:rsidRPr="00512D7A" w:rsidRDefault="0052235F" w:rsidP="0000065A">
            <w:pPr>
              <w:spacing w:after="0" w:line="240" w:lineRule="auto"/>
              <w:jc w:val="right"/>
              <w:rPr>
                <w:rFonts w:ascii="Calibri" w:eastAsia="Times New Roman" w:hAnsi="Calibri" w:cs="Calibri"/>
                <w:lang w:eastAsia="sl-SI"/>
              </w:rPr>
            </w:pPr>
            <w:r w:rsidRPr="00512D7A">
              <w:rPr>
                <w:rFonts w:ascii="Calibri" w:eastAsia="Times New Roman" w:hAnsi="Calibri" w:cs="Calibri"/>
                <w:lang w:eastAsia="sl-SI"/>
              </w:rPr>
              <w:t>EUR</w:t>
            </w:r>
          </w:p>
        </w:tc>
        <w:tc>
          <w:tcPr>
            <w:tcW w:w="1417" w:type="dxa"/>
            <w:shd w:val="clear" w:color="auto" w:fill="auto"/>
          </w:tcPr>
          <w:p w14:paraId="06BB8C83" w14:textId="77777777" w:rsidR="0052235F" w:rsidRPr="00512D7A" w:rsidRDefault="0052235F" w:rsidP="0000065A">
            <w:pPr>
              <w:spacing w:after="0" w:line="240" w:lineRule="auto"/>
              <w:jc w:val="right"/>
              <w:rPr>
                <w:rFonts w:ascii="Calibri" w:eastAsia="Times New Roman" w:hAnsi="Calibri" w:cs="Calibri"/>
                <w:lang w:eastAsia="sl-SI"/>
              </w:rPr>
            </w:pPr>
          </w:p>
          <w:p w14:paraId="640A2C32" w14:textId="77777777" w:rsidR="0052235F" w:rsidRPr="00512D7A" w:rsidRDefault="0052235F" w:rsidP="0000065A">
            <w:pPr>
              <w:spacing w:after="0" w:line="240" w:lineRule="auto"/>
              <w:jc w:val="right"/>
              <w:rPr>
                <w:rFonts w:ascii="Calibri" w:eastAsia="Times New Roman" w:hAnsi="Calibri" w:cs="Calibri"/>
                <w:lang w:eastAsia="sl-SI"/>
              </w:rPr>
            </w:pPr>
          </w:p>
          <w:p w14:paraId="754E5340" w14:textId="77777777" w:rsidR="0052235F" w:rsidRPr="00512D7A" w:rsidRDefault="0052235F" w:rsidP="0000065A">
            <w:pPr>
              <w:spacing w:after="0" w:line="240" w:lineRule="auto"/>
              <w:jc w:val="right"/>
              <w:rPr>
                <w:rFonts w:ascii="Calibri" w:eastAsia="Times New Roman" w:hAnsi="Calibri" w:cs="Calibri"/>
                <w:lang w:eastAsia="sl-SI"/>
              </w:rPr>
            </w:pPr>
            <w:r w:rsidRPr="00512D7A">
              <w:rPr>
                <w:rFonts w:ascii="Calibri" w:eastAsia="Times New Roman" w:hAnsi="Calibri" w:cs="Calibri"/>
                <w:lang w:eastAsia="sl-SI"/>
              </w:rPr>
              <w:t>EUR</w:t>
            </w:r>
          </w:p>
        </w:tc>
        <w:tc>
          <w:tcPr>
            <w:tcW w:w="1843" w:type="dxa"/>
            <w:shd w:val="clear" w:color="auto" w:fill="auto"/>
          </w:tcPr>
          <w:p w14:paraId="58DCBD54" w14:textId="77777777" w:rsidR="0052235F" w:rsidRPr="00512D7A" w:rsidRDefault="0052235F" w:rsidP="0000065A">
            <w:pPr>
              <w:spacing w:after="0" w:line="240" w:lineRule="auto"/>
              <w:jc w:val="right"/>
              <w:rPr>
                <w:rFonts w:ascii="Calibri" w:eastAsia="Times New Roman" w:hAnsi="Calibri" w:cs="Calibri"/>
                <w:lang w:eastAsia="sl-SI"/>
              </w:rPr>
            </w:pPr>
          </w:p>
          <w:p w14:paraId="27581BC1" w14:textId="77777777" w:rsidR="0052235F" w:rsidRPr="00512D7A" w:rsidRDefault="0052235F" w:rsidP="0000065A">
            <w:pPr>
              <w:spacing w:after="0" w:line="240" w:lineRule="auto"/>
              <w:jc w:val="right"/>
              <w:rPr>
                <w:rFonts w:ascii="Calibri" w:eastAsia="Times New Roman" w:hAnsi="Calibri" w:cs="Calibri"/>
                <w:lang w:eastAsia="sl-SI"/>
              </w:rPr>
            </w:pPr>
          </w:p>
          <w:p w14:paraId="7A2D8597" w14:textId="77777777" w:rsidR="0052235F" w:rsidRPr="00512D7A" w:rsidRDefault="0052235F" w:rsidP="0000065A">
            <w:pPr>
              <w:spacing w:after="0" w:line="240" w:lineRule="auto"/>
              <w:jc w:val="right"/>
              <w:rPr>
                <w:rFonts w:ascii="Calibri" w:eastAsia="Times New Roman" w:hAnsi="Calibri" w:cs="Calibri"/>
                <w:lang w:eastAsia="sl-SI"/>
              </w:rPr>
            </w:pPr>
            <w:r w:rsidRPr="00512D7A">
              <w:rPr>
                <w:rFonts w:ascii="Calibri" w:eastAsia="Times New Roman" w:hAnsi="Calibri" w:cs="Calibri"/>
                <w:lang w:eastAsia="sl-SI"/>
              </w:rPr>
              <w:t>EUR</w:t>
            </w:r>
          </w:p>
        </w:tc>
      </w:tr>
      <w:tr w:rsidR="0052235F" w:rsidRPr="00512D7A" w14:paraId="0FC044C6" w14:textId="77777777" w:rsidTr="0052235F">
        <w:tc>
          <w:tcPr>
            <w:tcW w:w="2405" w:type="dxa"/>
            <w:shd w:val="clear" w:color="auto" w:fill="auto"/>
          </w:tcPr>
          <w:p w14:paraId="023FD8F2" w14:textId="77777777" w:rsidR="0052235F" w:rsidRPr="00512D7A" w:rsidRDefault="0052235F" w:rsidP="00512D7A">
            <w:pPr>
              <w:spacing w:after="0" w:line="240" w:lineRule="auto"/>
              <w:rPr>
                <w:rFonts w:ascii="Calibri" w:eastAsia="Times New Roman" w:hAnsi="Calibri" w:cs="Calibri"/>
                <w:bCs/>
                <w:iCs/>
                <w:lang w:eastAsia="sl-SI"/>
              </w:rPr>
            </w:pPr>
          </w:p>
          <w:p w14:paraId="66726AAB" w14:textId="77777777" w:rsidR="0052235F" w:rsidRPr="00512D7A" w:rsidRDefault="0052235F" w:rsidP="00512D7A">
            <w:pPr>
              <w:spacing w:after="0" w:line="240" w:lineRule="auto"/>
              <w:rPr>
                <w:rFonts w:ascii="Calibri" w:eastAsia="Times New Roman" w:hAnsi="Calibri" w:cs="Calibri"/>
                <w:bCs/>
                <w:iCs/>
                <w:lang w:eastAsia="sl-SI"/>
              </w:rPr>
            </w:pPr>
            <w:r w:rsidRPr="00512D7A">
              <w:rPr>
                <w:rFonts w:ascii="Calibri" w:eastAsia="Times New Roman" w:hAnsi="Calibri" w:cs="Calibri"/>
                <w:bCs/>
                <w:iCs/>
                <w:lang w:eastAsia="sl-SI"/>
              </w:rPr>
              <w:t>SKUPAJ</w:t>
            </w:r>
          </w:p>
        </w:tc>
        <w:tc>
          <w:tcPr>
            <w:tcW w:w="1843" w:type="dxa"/>
            <w:shd w:val="clear" w:color="auto" w:fill="auto"/>
          </w:tcPr>
          <w:p w14:paraId="4E730926" w14:textId="77777777" w:rsidR="0052235F" w:rsidRPr="00512D7A" w:rsidRDefault="0052235F" w:rsidP="0000065A">
            <w:pPr>
              <w:spacing w:after="0" w:line="240" w:lineRule="auto"/>
              <w:jc w:val="right"/>
              <w:rPr>
                <w:rFonts w:ascii="Calibri" w:eastAsia="Times New Roman" w:hAnsi="Calibri" w:cs="Calibri"/>
                <w:lang w:eastAsia="sl-SI"/>
              </w:rPr>
            </w:pPr>
          </w:p>
          <w:p w14:paraId="2E32DE48" w14:textId="77777777" w:rsidR="0052235F" w:rsidRPr="00512D7A" w:rsidRDefault="0052235F" w:rsidP="0000065A">
            <w:pPr>
              <w:spacing w:after="0" w:line="240" w:lineRule="auto"/>
              <w:jc w:val="right"/>
              <w:rPr>
                <w:rFonts w:ascii="Calibri" w:eastAsia="Times New Roman" w:hAnsi="Calibri" w:cs="Calibri"/>
                <w:lang w:eastAsia="sl-SI"/>
              </w:rPr>
            </w:pPr>
            <w:r w:rsidRPr="00512D7A">
              <w:rPr>
                <w:rFonts w:ascii="Calibri" w:eastAsia="Times New Roman" w:hAnsi="Calibri" w:cs="Calibri"/>
                <w:lang w:eastAsia="sl-SI"/>
              </w:rPr>
              <w:t>EUR</w:t>
            </w:r>
          </w:p>
        </w:tc>
        <w:tc>
          <w:tcPr>
            <w:tcW w:w="1417" w:type="dxa"/>
            <w:shd w:val="clear" w:color="auto" w:fill="auto"/>
          </w:tcPr>
          <w:p w14:paraId="70864413" w14:textId="77777777" w:rsidR="0052235F" w:rsidRPr="00512D7A" w:rsidRDefault="0052235F" w:rsidP="0000065A">
            <w:pPr>
              <w:spacing w:after="0" w:line="240" w:lineRule="auto"/>
              <w:jc w:val="right"/>
              <w:rPr>
                <w:rFonts w:ascii="Calibri" w:eastAsia="Times New Roman" w:hAnsi="Calibri" w:cs="Calibri"/>
                <w:lang w:eastAsia="sl-SI"/>
              </w:rPr>
            </w:pPr>
          </w:p>
          <w:p w14:paraId="69EE7786" w14:textId="77777777" w:rsidR="0052235F" w:rsidRPr="00512D7A" w:rsidRDefault="0052235F" w:rsidP="0000065A">
            <w:pPr>
              <w:spacing w:after="0" w:line="240" w:lineRule="auto"/>
              <w:jc w:val="right"/>
              <w:rPr>
                <w:rFonts w:ascii="Calibri" w:eastAsia="Times New Roman" w:hAnsi="Calibri" w:cs="Calibri"/>
                <w:lang w:eastAsia="sl-SI"/>
              </w:rPr>
            </w:pPr>
            <w:r w:rsidRPr="00512D7A">
              <w:rPr>
                <w:rFonts w:ascii="Calibri" w:eastAsia="Times New Roman" w:hAnsi="Calibri" w:cs="Calibri"/>
                <w:lang w:eastAsia="sl-SI"/>
              </w:rPr>
              <w:t>EUR</w:t>
            </w:r>
          </w:p>
        </w:tc>
        <w:tc>
          <w:tcPr>
            <w:tcW w:w="1843" w:type="dxa"/>
            <w:shd w:val="clear" w:color="auto" w:fill="auto"/>
          </w:tcPr>
          <w:p w14:paraId="7C6C3BCC" w14:textId="77777777" w:rsidR="0052235F" w:rsidRPr="00512D7A" w:rsidRDefault="0052235F" w:rsidP="0000065A">
            <w:pPr>
              <w:spacing w:after="0" w:line="240" w:lineRule="auto"/>
              <w:jc w:val="right"/>
              <w:rPr>
                <w:rFonts w:ascii="Calibri" w:eastAsia="Times New Roman" w:hAnsi="Calibri" w:cs="Calibri"/>
                <w:lang w:eastAsia="sl-SI"/>
              </w:rPr>
            </w:pPr>
          </w:p>
          <w:p w14:paraId="5F3F056E" w14:textId="77777777" w:rsidR="0052235F" w:rsidRPr="00512D7A" w:rsidRDefault="0052235F" w:rsidP="0000065A">
            <w:pPr>
              <w:spacing w:after="0" w:line="240" w:lineRule="auto"/>
              <w:jc w:val="right"/>
              <w:rPr>
                <w:rFonts w:ascii="Calibri" w:eastAsia="Times New Roman" w:hAnsi="Calibri" w:cs="Calibri"/>
                <w:lang w:eastAsia="sl-SI"/>
              </w:rPr>
            </w:pPr>
            <w:r w:rsidRPr="00512D7A">
              <w:rPr>
                <w:rFonts w:ascii="Calibri" w:eastAsia="Times New Roman" w:hAnsi="Calibri" w:cs="Calibri"/>
                <w:lang w:eastAsia="sl-SI"/>
              </w:rPr>
              <w:t>EUR</w:t>
            </w:r>
          </w:p>
        </w:tc>
      </w:tr>
    </w:tbl>
    <w:p w14:paraId="5E1B246A" w14:textId="77777777" w:rsidR="00BC79DD" w:rsidRPr="00BC79DD" w:rsidRDefault="00BC79DD" w:rsidP="00BC79DD">
      <w:pPr>
        <w:spacing w:after="0" w:line="240" w:lineRule="auto"/>
        <w:rPr>
          <w:rFonts w:ascii="Calibri" w:eastAsia="Times New Roman" w:hAnsi="Calibri" w:cs="Calibri"/>
          <w:lang w:eastAsia="sl-SI"/>
        </w:rPr>
      </w:pPr>
    </w:p>
    <w:p w14:paraId="5250D118" w14:textId="6EA76098" w:rsidR="00BC79DD" w:rsidRPr="00BC79DD" w:rsidRDefault="00BC79DD" w:rsidP="00BC79DD">
      <w:pPr>
        <w:spacing w:after="0" w:line="240" w:lineRule="auto"/>
        <w:rPr>
          <w:rFonts w:ascii="Calibri" w:eastAsia="Times New Roman" w:hAnsi="Calibri" w:cs="Calibri"/>
          <w:lang w:eastAsia="sl-SI"/>
        </w:rPr>
      </w:pPr>
      <w:r w:rsidRPr="00BC79DD">
        <w:rPr>
          <w:rFonts w:ascii="Calibri" w:eastAsia="Times New Roman" w:hAnsi="Calibri" w:cs="Calibri"/>
          <w:lang w:eastAsia="sl-SI"/>
        </w:rPr>
        <w:t xml:space="preserve">Cena vsebuje </w:t>
      </w:r>
      <w:r w:rsidR="00862361">
        <w:rPr>
          <w:rFonts w:ascii="Calibri" w:eastAsia="Times New Roman" w:hAnsi="Calibri" w:cs="Calibri"/>
          <w:lang w:eastAsia="sl-SI"/>
        </w:rPr>
        <w:t xml:space="preserve">vrednost opreme in </w:t>
      </w:r>
      <w:r w:rsidRPr="00BC79DD">
        <w:rPr>
          <w:rFonts w:ascii="Calibri" w:eastAsia="Times New Roman" w:hAnsi="Calibri" w:cs="Calibri"/>
          <w:lang w:eastAsia="sl-SI"/>
        </w:rPr>
        <w:t>vse stroške</w:t>
      </w:r>
      <w:r w:rsidR="00862361">
        <w:rPr>
          <w:rFonts w:ascii="Calibri" w:eastAsia="Times New Roman" w:hAnsi="Calibri" w:cs="Calibri"/>
          <w:lang w:eastAsia="sl-SI"/>
        </w:rPr>
        <w:t xml:space="preserve">, povezane z dobavo in </w:t>
      </w:r>
      <w:r w:rsidR="003E0958">
        <w:rPr>
          <w:rFonts w:ascii="Calibri" w:eastAsia="Times New Roman" w:hAnsi="Calibri" w:cs="Calibri"/>
          <w:lang w:eastAsia="sl-SI"/>
        </w:rPr>
        <w:t>storitvami</w:t>
      </w:r>
      <w:r w:rsidR="006B5F10">
        <w:rPr>
          <w:rFonts w:ascii="Calibri" w:eastAsia="Times New Roman" w:hAnsi="Calibri" w:cs="Calibri"/>
          <w:lang w:eastAsia="sl-SI"/>
        </w:rPr>
        <w:t>.</w:t>
      </w:r>
    </w:p>
    <w:p w14:paraId="017276B7" w14:textId="77777777" w:rsidR="00BC79DD" w:rsidRPr="00BC79DD" w:rsidRDefault="00BC79DD" w:rsidP="00BC79DD">
      <w:pPr>
        <w:spacing w:after="0" w:line="240" w:lineRule="auto"/>
        <w:jc w:val="both"/>
        <w:rPr>
          <w:rFonts w:ascii="Calibri" w:eastAsia="Times New Roman" w:hAnsi="Calibri" w:cs="Calibri"/>
          <w:lang w:eastAsia="sl-SI"/>
        </w:rPr>
      </w:pPr>
    </w:p>
    <w:p w14:paraId="1F40FAA9" w14:textId="77777777" w:rsidR="00F65AC6"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Pogodbena cena je fiksna</w:t>
      </w:r>
      <w:r w:rsidR="004C37FC">
        <w:rPr>
          <w:rFonts w:ascii="Calibri" w:eastAsia="Times New Roman" w:hAnsi="Calibri" w:cs="Calibri"/>
          <w:lang w:eastAsia="sl-SI"/>
        </w:rPr>
        <w:t xml:space="preserve"> za ves čas trajanja te pogodbe</w:t>
      </w:r>
      <w:r w:rsidRPr="00BC79DD">
        <w:rPr>
          <w:rFonts w:ascii="Calibri" w:eastAsia="Times New Roman" w:hAnsi="Calibri" w:cs="Calibri"/>
          <w:lang w:eastAsia="sl-SI"/>
        </w:rPr>
        <w:t xml:space="preserve">. </w:t>
      </w:r>
    </w:p>
    <w:p w14:paraId="1ADCF75F" w14:textId="77777777" w:rsidR="00F65AC6" w:rsidRDefault="00F65AC6" w:rsidP="00BC79DD">
      <w:pPr>
        <w:spacing w:after="0" w:line="240" w:lineRule="auto"/>
        <w:jc w:val="both"/>
        <w:rPr>
          <w:rFonts w:ascii="Calibri" w:eastAsia="Times New Roman" w:hAnsi="Calibri" w:cs="Calibri"/>
          <w:lang w:eastAsia="sl-SI"/>
        </w:rPr>
      </w:pPr>
    </w:p>
    <w:p w14:paraId="2A0AAB8D" w14:textId="77777777" w:rsidR="003E0958" w:rsidRDefault="003E0958" w:rsidP="00BC79DD">
      <w:pPr>
        <w:spacing w:after="0" w:line="240" w:lineRule="auto"/>
        <w:jc w:val="both"/>
        <w:rPr>
          <w:rFonts w:ascii="Calibri" w:eastAsia="Times New Roman" w:hAnsi="Calibri" w:cs="Calibri"/>
          <w:lang w:eastAsia="sl-SI"/>
        </w:rPr>
      </w:pPr>
    </w:p>
    <w:p w14:paraId="76640C9C"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III. KRAJ  IN ROK DOBAVE</w:t>
      </w:r>
      <w:r w:rsidR="003E0958">
        <w:rPr>
          <w:rFonts w:ascii="Calibri" w:eastAsia="Times New Roman" w:hAnsi="Calibri" w:cs="Calibri"/>
          <w:lang w:eastAsia="sl-SI"/>
        </w:rPr>
        <w:t xml:space="preserve"> </w:t>
      </w:r>
      <w:r w:rsidR="00590594">
        <w:rPr>
          <w:rFonts w:ascii="Calibri" w:eastAsia="Times New Roman" w:hAnsi="Calibri" w:cs="Calibri"/>
          <w:lang w:eastAsia="sl-SI"/>
        </w:rPr>
        <w:t xml:space="preserve">OPREME </w:t>
      </w:r>
      <w:r w:rsidR="003E0958">
        <w:rPr>
          <w:rFonts w:ascii="Calibri" w:eastAsia="Times New Roman" w:hAnsi="Calibri" w:cs="Calibri"/>
          <w:lang w:eastAsia="sl-SI"/>
        </w:rPr>
        <w:t>TER IZVEDBE STORITEV</w:t>
      </w:r>
    </w:p>
    <w:p w14:paraId="7744B0B2" w14:textId="77777777" w:rsidR="00BC79DD" w:rsidRPr="00BC79DD" w:rsidRDefault="00BC79DD" w:rsidP="00BC79DD">
      <w:pPr>
        <w:spacing w:after="0" w:line="240" w:lineRule="auto"/>
        <w:jc w:val="both"/>
        <w:rPr>
          <w:rFonts w:ascii="Calibri" w:eastAsia="Times New Roman" w:hAnsi="Calibri" w:cs="Calibri"/>
          <w:lang w:eastAsia="sl-SI"/>
        </w:rPr>
      </w:pPr>
    </w:p>
    <w:p w14:paraId="213B942D" w14:textId="77777777" w:rsidR="00BC79DD" w:rsidRDefault="00BC79DD" w:rsidP="00BC79DD">
      <w:pPr>
        <w:spacing w:after="0" w:line="240" w:lineRule="auto"/>
        <w:jc w:val="center"/>
        <w:rPr>
          <w:rFonts w:ascii="Calibri" w:eastAsia="Times New Roman" w:hAnsi="Calibri" w:cs="Calibri"/>
          <w:lang w:eastAsia="sl-SI"/>
        </w:rPr>
      </w:pPr>
      <w:r w:rsidRPr="00BC79DD">
        <w:rPr>
          <w:rFonts w:ascii="Calibri" w:eastAsia="Times New Roman" w:hAnsi="Calibri" w:cs="Calibri"/>
          <w:lang w:eastAsia="sl-SI"/>
        </w:rPr>
        <w:t>3. člen</w:t>
      </w:r>
    </w:p>
    <w:p w14:paraId="05B05167" w14:textId="77777777" w:rsidR="00F268D0" w:rsidRPr="00F268D0" w:rsidRDefault="00F268D0" w:rsidP="00F268D0">
      <w:pPr>
        <w:spacing w:after="0" w:line="240" w:lineRule="auto"/>
        <w:jc w:val="center"/>
        <w:rPr>
          <w:rFonts w:ascii="Calibri" w:eastAsia="Calibri" w:hAnsi="Calibri" w:cs="Calibri"/>
          <w:lang w:eastAsia="sl-SI"/>
        </w:rPr>
      </w:pPr>
      <w:r w:rsidRPr="00F268D0">
        <w:rPr>
          <w:rFonts w:ascii="Calibri" w:eastAsia="Calibri" w:hAnsi="Calibri" w:cs="Calibri"/>
          <w:lang w:eastAsia="sl-SI"/>
        </w:rPr>
        <w:t>(kraj)</w:t>
      </w:r>
    </w:p>
    <w:p w14:paraId="582F81BB" w14:textId="77777777" w:rsidR="00F268D0" w:rsidRDefault="00F268D0" w:rsidP="00BC79DD">
      <w:pPr>
        <w:spacing w:after="0" w:line="240" w:lineRule="auto"/>
        <w:jc w:val="center"/>
        <w:rPr>
          <w:rFonts w:ascii="Calibri" w:eastAsia="Times New Roman" w:hAnsi="Calibri" w:cs="Calibri"/>
          <w:lang w:eastAsia="sl-SI"/>
        </w:rPr>
      </w:pPr>
    </w:p>
    <w:p w14:paraId="3190CE4F" w14:textId="77777777" w:rsidR="00BC79DD" w:rsidRPr="00BC79DD" w:rsidRDefault="00BC79DD" w:rsidP="00F268D0">
      <w:pPr>
        <w:spacing w:after="0" w:line="240" w:lineRule="auto"/>
        <w:rPr>
          <w:rFonts w:ascii="Calibri" w:eastAsia="Times New Roman" w:hAnsi="Calibri" w:cs="Calibri"/>
          <w:lang w:eastAsia="sl-SI"/>
        </w:rPr>
      </w:pPr>
    </w:p>
    <w:p w14:paraId="1B476B58" w14:textId="77777777" w:rsidR="00BC79DD" w:rsidRPr="00BC79DD" w:rsidRDefault="00BC79DD" w:rsidP="002F7407">
      <w:pPr>
        <w:spacing w:after="0" w:line="240" w:lineRule="auto"/>
        <w:jc w:val="both"/>
        <w:rPr>
          <w:rFonts w:ascii="Calibri" w:eastAsia="Times New Roman" w:hAnsi="Calibri" w:cs="Calibri"/>
          <w:color w:val="000000"/>
          <w:lang w:eastAsia="sl-SI"/>
        </w:rPr>
      </w:pPr>
      <w:r w:rsidRPr="00BC79DD">
        <w:rPr>
          <w:rFonts w:ascii="Calibri" w:eastAsia="Times New Roman" w:hAnsi="Calibri" w:cs="Calibri"/>
          <w:color w:val="000000"/>
          <w:lang w:eastAsia="sl-SI"/>
        </w:rPr>
        <w:t>Kraj dobave opreme</w:t>
      </w:r>
      <w:r w:rsidR="003E0958">
        <w:rPr>
          <w:rFonts w:ascii="Calibri" w:eastAsia="Times New Roman" w:hAnsi="Calibri" w:cs="Calibri"/>
          <w:color w:val="000000"/>
          <w:lang w:eastAsia="sl-SI"/>
        </w:rPr>
        <w:t xml:space="preserve"> in izvedbe storitev</w:t>
      </w:r>
      <w:r w:rsidRPr="00BC79DD">
        <w:rPr>
          <w:rFonts w:ascii="Calibri" w:eastAsia="Times New Roman" w:hAnsi="Calibri" w:cs="Calibri"/>
          <w:color w:val="000000"/>
          <w:lang w:eastAsia="sl-SI"/>
        </w:rPr>
        <w:t xml:space="preserve"> </w:t>
      </w:r>
      <w:r w:rsidR="00A666AF">
        <w:rPr>
          <w:rFonts w:ascii="Calibri" w:eastAsia="Times New Roman" w:hAnsi="Calibri" w:cs="Calibri"/>
          <w:color w:val="000000"/>
          <w:lang w:eastAsia="sl-SI"/>
        </w:rPr>
        <w:t xml:space="preserve">za 1. in 2. sklop </w:t>
      </w:r>
      <w:r w:rsidRPr="00BC79DD">
        <w:rPr>
          <w:rFonts w:ascii="Calibri" w:eastAsia="Times New Roman" w:hAnsi="Calibri" w:cs="Calibri"/>
          <w:color w:val="000000"/>
          <w:lang w:eastAsia="sl-SI"/>
        </w:rPr>
        <w:t>je sedež naročnika.</w:t>
      </w:r>
      <w:r w:rsidR="00494F1C">
        <w:rPr>
          <w:rFonts w:ascii="Calibri" w:eastAsia="Times New Roman" w:hAnsi="Calibri" w:cs="Calibri"/>
          <w:color w:val="000000"/>
          <w:lang w:eastAsia="sl-SI"/>
        </w:rPr>
        <w:t xml:space="preserve"> </w:t>
      </w:r>
    </w:p>
    <w:p w14:paraId="1DEDBCC1" w14:textId="77777777" w:rsidR="00BC79DD" w:rsidRDefault="00BC79DD" w:rsidP="00BC79DD">
      <w:pPr>
        <w:spacing w:after="0" w:line="240" w:lineRule="auto"/>
        <w:rPr>
          <w:rFonts w:ascii="Calibri" w:eastAsia="Times New Roman" w:hAnsi="Calibri" w:cs="Calibri"/>
          <w:color w:val="000000"/>
          <w:lang w:eastAsia="sl-SI"/>
        </w:rPr>
      </w:pPr>
    </w:p>
    <w:p w14:paraId="446EEAEA" w14:textId="77777777" w:rsidR="00F268D0" w:rsidRDefault="00F268D0" w:rsidP="00F268D0">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4. člen</w:t>
      </w:r>
    </w:p>
    <w:p w14:paraId="6E36F2B0" w14:textId="77777777" w:rsidR="00F268D0" w:rsidRDefault="00F268D0" w:rsidP="00F268D0">
      <w:p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(rok</w:t>
      </w:r>
      <w:r w:rsidR="00D34317">
        <w:rPr>
          <w:rFonts w:ascii="Calibri" w:eastAsia="Times New Roman" w:hAnsi="Calibri" w:cs="Calibri"/>
          <w:color w:val="000000"/>
          <w:lang w:eastAsia="sl-SI"/>
        </w:rPr>
        <w:t xml:space="preserve"> za 1. sklop</w:t>
      </w:r>
      <w:r>
        <w:rPr>
          <w:rFonts w:ascii="Calibri" w:eastAsia="Times New Roman" w:hAnsi="Calibri" w:cs="Calibri"/>
          <w:color w:val="000000"/>
          <w:lang w:eastAsia="sl-SI"/>
        </w:rPr>
        <w:t>)</w:t>
      </w:r>
    </w:p>
    <w:p w14:paraId="4D09486A" w14:textId="77777777" w:rsidR="00F268D0" w:rsidRPr="00BC79DD" w:rsidRDefault="00F268D0" w:rsidP="00F268D0">
      <w:pPr>
        <w:spacing w:after="0" w:line="240" w:lineRule="auto"/>
        <w:jc w:val="center"/>
        <w:rPr>
          <w:rFonts w:ascii="Calibri" w:eastAsia="Times New Roman" w:hAnsi="Calibri" w:cs="Calibri"/>
          <w:color w:val="000000"/>
          <w:lang w:eastAsia="sl-SI"/>
        </w:rPr>
      </w:pPr>
    </w:p>
    <w:p w14:paraId="782BFBB9" w14:textId="77777777" w:rsidR="005C24FB" w:rsidRDefault="005C24FB" w:rsidP="00BC79DD">
      <w:pPr>
        <w:spacing w:after="0" w:line="240" w:lineRule="auto"/>
        <w:jc w:val="both"/>
        <w:rPr>
          <w:rFonts w:ascii="Calibri" w:eastAsia="Times New Roman" w:hAnsi="Calibri" w:cs="Calibri"/>
          <w:color w:val="000000"/>
          <w:lang w:eastAsia="sl-SI"/>
        </w:rPr>
      </w:pPr>
    </w:p>
    <w:p w14:paraId="4A64D3A7" w14:textId="27E506E0" w:rsidR="00997148" w:rsidRPr="00D34317" w:rsidRDefault="00BC79DD" w:rsidP="00D34317">
      <w:pPr>
        <w:spacing w:after="0" w:line="240" w:lineRule="auto"/>
        <w:jc w:val="both"/>
        <w:rPr>
          <w:rFonts w:ascii="Calibri" w:eastAsia="Times New Roman" w:hAnsi="Calibri" w:cs="Calibri"/>
          <w:color w:val="000000"/>
          <w:lang w:eastAsia="sl-SI"/>
        </w:rPr>
      </w:pPr>
      <w:r w:rsidRPr="00BC79DD">
        <w:rPr>
          <w:rFonts w:ascii="Calibri" w:eastAsia="Times New Roman" w:hAnsi="Calibri" w:cs="Calibri"/>
          <w:color w:val="000000"/>
          <w:lang w:eastAsia="sl-SI"/>
        </w:rPr>
        <w:t xml:space="preserve">Dobavitelj je </w:t>
      </w:r>
      <w:r w:rsidR="008640B1">
        <w:rPr>
          <w:rFonts w:ascii="Calibri" w:eastAsia="Times New Roman" w:hAnsi="Calibri" w:cs="Calibri"/>
          <w:color w:val="000000"/>
          <w:lang w:eastAsia="sl-SI"/>
        </w:rPr>
        <w:t>dolžan</w:t>
      </w:r>
      <w:r w:rsidR="00D34317">
        <w:rPr>
          <w:rFonts w:ascii="Calibri" w:eastAsia="Times New Roman" w:hAnsi="Calibri" w:cs="Calibri"/>
          <w:color w:val="000000"/>
          <w:lang w:eastAsia="sl-SI"/>
        </w:rPr>
        <w:t xml:space="preserve"> </w:t>
      </w:r>
      <w:r w:rsidR="006B5F10">
        <w:rPr>
          <w:rFonts w:ascii="Calibri" w:eastAsia="Times New Roman" w:hAnsi="Calibri" w:cs="Calibri"/>
          <w:color w:val="000000"/>
          <w:lang w:eastAsia="sl-SI"/>
        </w:rPr>
        <w:t xml:space="preserve">dobaviti opremo </w:t>
      </w:r>
      <w:r w:rsidR="007C44AF">
        <w:rPr>
          <w:rFonts w:ascii="Calibri" w:eastAsia="Times New Roman" w:hAnsi="Calibri" w:cs="Calibri"/>
          <w:color w:val="000000"/>
          <w:lang w:eastAsia="sl-SI"/>
        </w:rPr>
        <w:t xml:space="preserve">in </w:t>
      </w:r>
      <w:r w:rsidR="00F701D5" w:rsidRPr="00D34317">
        <w:rPr>
          <w:rFonts w:ascii="Calibri" w:eastAsia="Times New Roman" w:hAnsi="Calibri" w:cs="Calibri"/>
          <w:color w:val="000000"/>
          <w:lang w:eastAsia="sl-SI"/>
        </w:rPr>
        <w:t xml:space="preserve">izvesti storitve </w:t>
      </w:r>
      <w:r w:rsidR="00A666AF">
        <w:rPr>
          <w:rFonts w:ascii="Calibri" w:eastAsia="Times New Roman" w:hAnsi="Calibri" w:cs="Calibri"/>
          <w:color w:val="000000"/>
          <w:lang w:eastAsia="sl-SI"/>
        </w:rPr>
        <w:t>iz</w:t>
      </w:r>
      <w:r w:rsidR="00997148" w:rsidRPr="00D34317">
        <w:rPr>
          <w:rFonts w:ascii="Calibri" w:eastAsia="Times New Roman" w:hAnsi="Calibri" w:cs="Calibri"/>
          <w:color w:val="000000"/>
          <w:lang w:eastAsia="sl-SI"/>
        </w:rPr>
        <w:t xml:space="preserve"> 1</w:t>
      </w:r>
      <w:r w:rsidR="00A666AF">
        <w:rPr>
          <w:rFonts w:ascii="Calibri" w:eastAsia="Times New Roman" w:hAnsi="Calibri" w:cs="Calibri"/>
          <w:color w:val="000000"/>
          <w:lang w:eastAsia="sl-SI"/>
        </w:rPr>
        <w:t>.</w:t>
      </w:r>
      <w:r w:rsidR="00997148" w:rsidRPr="00D34317">
        <w:rPr>
          <w:rFonts w:ascii="Calibri" w:eastAsia="Times New Roman" w:hAnsi="Calibri" w:cs="Calibri"/>
          <w:color w:val="000000"/>
          <w:lang w:eastAsia="sl-SI"/>
        </w:rPr>
        <w:t xml:space="preserve"> sklop</w:t>
      </w:r>
      <w:r w:rsidR="006B5F10">
        <w:rPr>
          <w:rFonts w:ascii="Calibri" w:eastAsia="Times New Roman" w:hAnsi="Calibri" w:cs="Calibri"/>
          <w:color w:val="000000"/>
          <w:lang w:eastAsia="sl-SI"/>
        </w:rPr>
        <w:t>a</w:t>
      </w:r>
      <w:r w:rsidR="008640B1" w:rsidRPr="00D34317">
        <w:rPr>
          <w:rFonts w:ascii="Calibri" w:eastAsia="Times New Roman" w:hAnsi="Calibri" w:cs="Calibri"/>
          <w:color w:val="000000"/>
          <w:lang w:eastAsia="sl-SI"/>
        </w:rPr>
        <w:t xml:space="preserve"> v roku </w:t>
      </w:r>
      <w:r w:rsidR="006B5F10">
        <w:rPr>
          <w:rFonts w:ascii="Calibri" w:eastAsia="Times New Roman" w:hAnsi="Calibri" w:cs="Calibri"/>
          <w:color w:val="000000"/>
          <w:lang w:eastAsia="sl-SI"/>
        </w:rPr>
        <w:t>45</w:t>
      </w:r>
      <w:r w:rsidR="008640B1" w:rsidRPr="00D34317">
        <w:rPr>
          <w:rFonts w:ascii="Calibri" w:eastAsia="Times New Roman" w:hAnsi="Calibri" w:cs="Calibri"/>
          <w:color w:val="000000"/>
          <w:lang w:eastAsia="sl-SI"/>
        </w:rPr>
        <w:t xml:space="preserve"> dni</w:t>
      </w:r>
      <w:r w:rsidR="001C0AA0" w:rsidRPr="00D34317">
        <w:rPr>
          <w:rFonts w:ascii="Calibri" w:eastAsia="Times New Roman" w:hAnsi="Calibri" w:cs="Calibri"/>
          <w:color w:val="000000"/>
          <w:lang w:eastAsia="sl-SI"/>
        </w:rPr>
        <w:t xml:space="preserve"> </w:t>
      </w:r>
      <w:r w:rsidRPr="00D34317">
        <w:rPr>
          <w:rFonts w:ascii="Calibri" w:eastAsia="Times New Roman" w:hAnsi="Calibri" w:cs="Calibri"/>
          <w:color w:val="000000"/>
          <w:lang w:eastAsia="sl-SI"/>
        </w:rPr>
        <w:t xml:space="preserve">od </w:t>
      </w:r>
      <w:r w:rsidR="00862361" w:rsidRPr="00D34317">
        <w:rPr>
          <w:rFonts w:ascii="Calibri" w:eastAsia="Times New Roman" w:hAnsi="Calibri" w:cs="Calibri"/>
          <w:color w:val="000000"/>
          <w:lang w:eastAsia="sl-SI"/>
        </w:rPr>
        <w:t xml:space="preserve">sklenitve </w:t>
      </w:r>
      <w:r w:rsidRPr="00D34317">
        <w:rPr>
          <w:rFonts w:ascii="Calibri" w:eastAsia="Times New Roman" w:hAnsi="Calibri" w:cs="Calibri"/>
          <w:color w:val="000000"/>
          <w:lang w:eastAsia="sl-SI"/>
        </w:rPr>
        <w:t>pogodbe, v</w:t>
      </w:r>
      <w:r w:rsidRPr="00D34317">
        <w:rPr>
          <w:rFonts w:ascii="Calibri" w:eastAsia="Times New Roman" w:hAnsi="Calibri" w:cs="Calibri"/>
          <w:lang w:eastAsia="sl-SI"/>
        </w:rPr>
        <w:t xml:space="preserve"> obsegu, kakovosti in na način, kot izh</w:t>
      </w:r>
      <w:r w:rsidR="00B47157" w:rsidRPr="00D34317">
        <w:rPr>
          <w:rFonts w:ascii="Calibri" w:eastAsia="Times New Roman" w:hAnsi="Calibri" w:cs="Calibri"/>
          <w:lang w:eastAsia="sl-SI"/>
        </w:rPr>
        <w:t>aja iz</w:t>
      </w:r>
      <w:r w:rsidRPr="00D34317">
        <w:rPr>
          <w:rFonts w:ascii="Calibri" w:eastAsia="Times New Roman" w:hAnsi="Calibri" w:cs="Calibri"/>
          <w:lang w:eastAsia="sl-SI"/>
        </w:rPr>
        <w:t xml:space="preserve"> </w:t>
      </w:r>
      <w:r w:rsidR="006B5F10">
        <w:rPr>
          <w:rFonts w:ascii="Calibri" w:eastAsia="Times New Roman" w:hAnsi="Calibri" w:cs="Calibri"/>
          <w:lang w:eastAsia="sl-SI"/>
        </w:rPr>
        <w:t xml:space="preserve">razpisne dokumentacije in </w:t>
      </w:r>
      <w:r w:rsidRPr="00D34317">
        <w:rPr>
          <w:rFonts w:ascii="Calibri" w:eastAsia="Times New Roman" w:hAnsi="Calibri" w:cs="Calibri"/>
          <w:lang w:eastAsia="sl-SI"/>
        </w:rPr>
        <w:t>ponudbe</w:t>
      </w:r>
      <w:r w:rsidR="00B47157" w:rsidRPr="00D34317">
        <w:rPr>
          <w:rFonts w:ascii="Calibri" w:eastAsia="Times New Roman" w:hAnsi="Calibri" w:cs="Calibri"/>
          <w:lang w:eastAsia="sl-SI"/>
        </w:rPr>
        <w:t xml:space="preserve"> dobavitelja</w:t>
      </w:r>
      <w:r w:rsidRPr="00D34317">
        <w:rPr>
          <w:rFonts w:ascii="Calibri" w:eastAsia="Times New Roman" w:hAnsi="Calibri" w:cs="Calibri"/>
          <w:lang w:eastAsia="sl-SI"/>
        </w:rPr>
        <w:t xml:space="preserve"> iz 1. člena te pogodbe</w:t>
      </w:r>
      <w:r w:rsidR="007C44AF">
        <w:rPr>
          <w:rFonts w:ascii="Calibri" w:eastAsia="Times New Roman" w:hAnsi="Calibri" w:cs="Calibri"/>
          <w:lang w:eastAsia="sl-SI"/>
        </w:rPr>
        <w:t>.</w:t>
      </w:r>
    </w:p>
    <w:p w14:paraId="191899CB" w14:textId="77777777" w:rsidR="00F701D5" w:rsidRDefault="00F701D5" w:rsidP="00F701D5">
      <w:pPr>
        <w:pStyle w:val="Odstavekseznama"/>
        <w:spacing w:after="0" w:line="240" w:lineRule="auto"/>
        <w:jc w:val="both"/>
        <w:rPr>
          <w:rFonts w:ascii="Calibri" w:eastAsia="Times New Roman" w:hAnsi="Calibri" w:cs="Calibri"/>
          <w:color w:val="000000"/>
          <w:lang w:eastAsia="sl-SI"/>
        </w:rPr>
      </w:pPr>
    </w:p>
    <w:p w14:paraId="5FD0B857" w14:textId="77777777" w:rsidR="00D34317" w:rsidRDefault="00D34317" w:rsidP="00D34317">
      <w:pPr>
        <w:pStyle w:val="Odstavekseznama"/>
        <w:numPr>
          <w:ilvl w:val="0"/>
          <w:numId w:val="14"/>
        </w:numPr>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člen</w:t>
      </w:r>
    </w:p>
    <w:p w14:paraId="653CD944" w14:textId="77777777" w:rsidR="00D34317" w:rsidRPr="00D34317" w:rsidRDefault="00D34317" w:rsidP="00D34317">
      <w:pPr>
        <w:pStyle w:val="Odstavekseznama"/>
        <w:spacing w:after="0" w:line="240" w:lineRule="auto"/>
        <w:jc w:val="center"/>
        <w:rPr>
          <w:rFonts w:ascii="Calibri" w:eastAsia="Times New Roman" w:hAnsi="Calibri" w:cs="Calibri"/>
          <w:color w:val="000000"/>
          <w:lang w:eastAsia="sl-SI"/>
        </w:rPr>
      </w:pPr>
      <w:r>
        <w:rPr>
          <w:rFonts w:ascii="Calibri" w:eastAsia="Times New Roman" w:hAnsi="Calibri" w:cs="Calibri"/>
          <w:color w:val="000000"/>
          <w:lang w:eastAsia="sl-SI"/>
        </w:rPr>
        <w:t>(rok za 2. sklop)</w:t>
      </w:r>
    </w:p>
    <w:p w14:paraId="6A67E29D" w14:textId="77777777" w:rsidR="00D34317" w:rsidRPr="00997148" w:rsidRDefault="00D34317" w:rsidP="00F701D5">
      <w:pPr>
        <w:pStyle w:val="Odstavekseznama"/>
        <w:spacing w:after="0" w:line="240" w:lineRule="auto"/>
        <w:jc w:val="both"/>
        <w:rPr>
          <w:rFonts w:ascii="Calibri" w:eastAsia="Times New Roman" w:hAnsi="Calibri" w:cs="Calibri"/>
          <w:color w:val="000000"/>
          <w:lang w:eastAsia="sl-SI"/>
        </w:rPr>
      </w:pPr>
    </w:p>
    <w:p w14:paraId="2E6D83DE" w14:textId="18458ECD" w:rsidR="00BC79DD" w:rsidRPr="00D34317" w:rsidRDefault="00D34317" w:rsidP="00D34317">
      <w:pPr>
        <w:spacing w:after="0" w:line="240" w:lineRule="auto"/>
        <w:jc w:val="both"/>
        <w:rPr>
          <w:rFonts w:ascii="Calibri" w:eastAsia="Times New Roman" w:hAnsi="Calibri" w:cs="Calibri"/>
          <w:lang w:eastAsia="sl-SI"/>
        </w:rPr>
      </w:pPr>
      <w:r w:rsidRPr="00D34317">
        <w:rPr>
          <w:rFonts w:ascii="Calibri" w:eastAsia="Times New Roman" w:hAnsi="Calibri" w:cs="Calibri"/>
          <w:lang w:eastAsia="sl-SI"/>
        </w:rPr>
        <w:t xml:space="preserve">Dobavitelj je dolžan </w:t>
      </w:r>
      <w:r w:rsidR="006B5F10">
        <w:rPr>
          <w:rFonts w:ascii="Calibri" w:eastAsia="Times New Roman" w:hAnsi="Calibri" w:cs="Calibri"/>
          <w:lang w:eastAsia="sl-SI"/>
        </w:rPr>
        <w:t>dobaviti opremo</w:t>
      </w:r>
      <w:r w:rsidR="008D00C5">
        <w:rPr>
          <w:rFonts w:ascii="Calibri" w:eastAsia="Times New Roman" w:hAnsi="Calibri" w:cs="Calibri"/>
          <w:lang w:eastAsia="sl-SI"/>
        </w:rPr>
        <w:t xml:space="preserve"> </w:t>
      </w:r>
      <w:r w:rsidR="007C44AF">
        <w:rPr>
          <w:rFonts w:ascii="Calibri" w:eastAsia="Times New Roman" w:hAnsi="Calibri" w:cs="Calibri"/>
          <w:lang w:eastAsia="sl-SI"/>
        </w:rPr>
        <w:t xml:space="preserve">iz </w:t>
      </w:r>
      <w:r w:rsidR="00997148" w:rsidRPr="00D34317">
        <w:rPr>
          <w:rFonts w:ascii="Calibri" w:eastAsia="Times New Roman" w:hAnsi="Calibri" w:cs="Calibri"/>
          <w:lang w:eastAsia="sl-SI"/>
        </w:rPr>
        <w:t xml:space="preserve"> 2</w:t>
      </w:r>
      <w:r w:rsidR="006B5F10">
        <w:rPr>
          <w:rFonts w:ascii="Calibri" w:eastAsia="Times New Roman" w:hAnsi="Calibri" w:cs="Calibri"/>
          <w:lang w:eastAsia="sl-SI"/>
        </w:rPr>
        <w:t>.</w:t>
      </w:r>
      <w:r w:rsidR="00997148" w:rsidRPr="00D34317">
        <w:rPr>
          <w:rFonts w:ascii="Calibri" w:eastAsia="Times New Roman" w:hAnsi="Calibri" w:cs="Calibri"/>
          <w:lang w:eastAsia="sl-SI"/>
        </w:rPr>
        <w:t xml:space="preserve"> sklop</w:t>
      </w:r>
      <w:r w:rsidR="007C44AF">
        <w:rPr>
          <w:rFonts w:ascii="Calibri" w:eastAsia="Times New Roman" w:hAnsi="Calibri" w:cs="Calibri"/>
          <w:lang w:eastAsia="sl-SI"/>
        </w:rPr>
        <w:t>a</w:t>
      </w:r>
      <w:r w:rsidR="008640B1" w:rsidRPr="00D34317">
        <w:rPr>
          <w:rFonts w:ascii="Calibri" w:eastAsia="Times New Roman" w:hAnsi="Calibri" w:cs="Calibri"/>
          <w:lang w:eastAsia="sl-SI"/>
        </w:rPr>
        <w:t xml:space="preserve"> v roku </w:t>
      </w:r>
      <w:r w:rsidR="006B5F10">
        <w:rPr>
          <w:rFonts w:ascii="Calibri" w:eastAsia="Times New Roman" w:hAnsi="Calibri" w:cs="Calibri"/>
          <w:lang w:eastAsia="sl-SI"/>
        </w:rPr>
        <w:t>30</w:t>
      </w:r>
      <w:r w:rsidR="008640B1" w:rsidRPr="00D34317">
        <w:rPr>
          <w:rFonts w:ascii="Calibri" w:eastAsia="Times New Roman" w:hAnsi="Calibri" w:cs="Calibri"/>
          <w:lang w:eastAsia="sl-SI"/>
        </w:rPr>
        <w:t xml:space="preserve"> dni</w:t>
      </w:r>
      <w:r w:rsidR="001C0AA0" w:rsidRPr="00D34317">
        <w:rPr>
          <w:rFonts w:ascii="Calibri" w:eastAsia="Times New Roman" w:hAnsi="Calibri" w:cs="Calibri"/>
          <w:lang w:eastAsia="sl-SI"/>
        </w:rPr>
        <w:t xml:space="preserve"> </w:t>
      </w:r>
      <w:r w:rsidR="00BC79DD" w:rsidRPr="00D34317">
        <w:rPr>
          <w:rFonts w:ascii="Calibri" w:eastAsia="Times New Roman" w:hAnsi="Calibri" w:cs="Calibri"/>
          <w:lang w:eastAsia="sl-SI"/>
        </w:rPr>
        <w:t xml:space="preserve">od </w:t>
      </w:r>
      <w:r w:rsidR="00862361" w:rsidRPr="00D34317">
        <w:rPr>
          <w:rFonts w:ascii="Calibri" w:eastAsia="Times New Roman" w:hAnsi="Calibri" w:cs="Calibri"/>
          <w:lang w:eastAsia="sl-SI"/>
        </w:rPr>
        <w:t xml:space="preserve">sklenitve </w:t>
      </w:r>
      <w:r w:rsidR="00BC79DD" w:rsidRPr="00D34317">
        <w:rPr>
          <w:rFonts w:ascii="Calibri" w:eastAsia="Times New Roman" w:hAnsi="Calibri" w:cs="Calibri"/>
          <w:lang w:eastAsia="sl-SI"/>
        </w:rPr>
        <w:t>pogodbe, v obsegu, kakovosti in na način, kot izh</w:t>
      </w:r>
      <w:r w:rsidR="00B47157" w:rsidRPr="00D34317">
        <w:rPr>
          <w:rFonts w:ascii="Calibri" w:eastAsia="Times New Roman" w:hAnsi="Calibri" w:cs="Calibri"/>
          <w:lang w:eastAsia="sl-SI"/>
        </w:rPr>
        <w:t>aja iz</w:t>
      </w:r>
      <w:r w:rsidR="00BC79DD" w:rsidRPr="00D34317">
        <w:rPr>
          <w:rFonts w:ascii="Calibri" w:eastAsia="Times New Roman" w:hAnsi="Calibri" w:cs="Calibri"/>
          <w:lang w:eastAsia="sl-SI"/>
        </w:rPr>
        <w:t xml:space="preserve"> </w:t>
      </w:r>
      <w:r w:rsidR="006B5F10">
        <w:rPr>
          <w:rFonts w:ascii="Calibri" w:eastAsia="Times New Roman" w:hAnsi="Calibri" w:cs="Calibri"/>
          <w:lang w:eastAsia="sl-SI"/>
        </w:rPr>
        <w:t xml:space="preserve">razpisne dokumentacije in </w:t>
      </w:r>
      <w:r w:rsidR="00BC79DD" w:rsidRPr="00D34317">
        <w:rPr>
          <w:rFonts w:ascii="Calibri" w:eastAsia="Times New Roman" w:hAnsi="Calibri" w:cs="Calibri"/>
          <w:lang w:eastAsia="sl-SI"/>
        </w:rPr>
        <w:t>ponudbe</w:t>
      </w:r>
      <w:r w:rsidR="00B47157" w:rsidRPr="00D34317">
        <w:rPr>
          <w:rFonts w:ascii="Calibri" w:eastAsia="Times New Roman" w:hAnsi="Calibri" w:cs="Calibri"/>
          <w:lang w:eastAsia="sl-SI"/>
        </w:rPr>
        <w:t xml:space="preserve"> dobavitelja</w:t>
      </w:r>
      <w:r w:rsidR="00BC79DD" w:rsidRPr="00D34317">
        <w:rPr>
          <w:rFonts w:ascii="Calibri" w:eastAsia="Times New Roman" w:hAnsi="Calibri" w:cs="Calibri"/>
          <w:lang w:eastAsia="sl-SI"/>
        </w:rPr>
        <w:t xml:space="preserve"> iz 1. člena te pogodbe.</w:t>
      </w:r>
    </w:p>
    <w:p w14:paraId="3A68A587" w14:textId="77777777" w:rsidR="00997148" w:rsidRDefault="00997148" w:rsidP="00997148">
      <w:pPr>
        <w:pStyle w:val="Odstavekseznama"/>
        <w:spacing w:after="0" w:line="240" w:lineRule="auto"/>
        <w:jc w:val="both"/>
        <w:rPr>
          <w:rFonts w:ascii="Calibri" w:eastAsia="Times New Roman" w:hAnsi="Calibri" w:cs="Calibri"/>
          <w:lang w:eastAsia="sl-SI"/>
        </w:rPr>
      </w:pPr>
    </w:p>
    <w:p w14:paraId="5BA309A1" w14:textId="77777777" w:rsidR="00D34317" w:rsidRDefault="00D34317" w:rsidP="00997148">
      <w:pPr>
        <w:pStyle w:val="Odstavekseznama"/>
        <w:spacing w:after="0" w:line="240" w:lineRule="auto"/>
        <w:jc w:val="both"/>
        <w:rPr>
          <w:rFonts w:ascii="Calibri" w:eastAsia="Times New Roman" w:hAnsi="Calibri" w:cs="Calibri"/>
          <w:lang w:eastAsia="sl-SI"/>
        </w:rPr>
      </w:pPr>
    </w:p>
    <w:p w14:paraId="18B53A4F" w14:textId="77777777" w:rsidR="00D34317" w:rsidRDefault="00D34317" w:rsidP="00D34317">
      <w:pPr>
        <w:pStyle w:val="Odstavekseznama"/>
        <w:numPr>
          <w:ilvl w:val="0"/>
          <w:numId w:val="14"/>
        </w:numPr>
        <w:spacing w:after="0" w:line="240" w:lineRule="auto"/>
        <w:jc w:val="center"/>
        <w:rPr>
          <w:rFonts w:ascii="Calibri" w:eastAsia="Times New Roman" w:hAnsi="Calibri" w:cs="Calibri"/>
          <w:lang w:eastAsia="sl-SI"/>
        </w:rPr>
      </w:pPr>
      <w:r>
        <w:rPr>
          <w:rFonts w:ascii="Calibri" w:eastAsia="Times New Roman" w:hAnsi="Calibri" w:cs="Calibri"/>
          <w:lang w:eastAsia="sl-SI"/>
        </w:rPr>
        <w:t>člen</w:t>
      </w:r>
    </w:p>
    <w:p w14:paraId="7B8AB3D9" w14:textId="77777777" w:rsidR="000C3A7F" w:rsidRDefault="000C3A7F" w:rsidP="000C3A7F">
      <w:pPr>
        <w:pStyle w:val="Odstavekseznama"/>
        <w:spacing w:after="0" w:line="240" w:lineRule="auto"/>
        <w:jc w:val="center"/>
        <w:rPr>
          <w:rFonts w:ascii="Calibri" w:eastAsia="Times New Roman" w:hAnsi="Calibri" w:cs="Calibri"/>
          <w:lang w:eastAsia="sl-SI"/>
        </w:rPr>
      </w:pPr>
      <w:r>
        <w:rPr>
          <w:rFonts w:ascii="Calibri" w:eastAsia="Times New Roman" w:hAnsi="Calibri" w:cs="Calibri"/>
          <w:lang w:eastAsia="sl-SI"/>
        </w:rPr>
        <w:t>(splošno o rokih izvedbe)</w:t>
      </w:r>
    </w:p>
    <w:p w14:paraId="13229328" w14:textId="77777777" w:rsidR="00D34317" w:rsidRPr="00D34317" w:rsidRDefault="00D34317" w:rsidP="00D34317">
      <w:pPr>
        <w:pStyle w:val="Odstavekseznama"/>
        <w:spacing w:after="0" w:line="240" w:lineRule="auto"/>
        <w:rPr>
          <w:rFonts w:ascii="Calibri" w:eastAsia="Times New Roman" w:hAnsi="Calibri" w:cs="Calibri"/>
          <w:lang w:eastAsia="sl-SI"/>
        </w:rPr>
      </w:pPr>
    </w:p>
    <w:p w14:paraId="30741ACE" w14:textId="09C8DB2D" w:rsidR="005C5794" w:rsidRPr="005C5794" w:rsidRDefault="005C5794" w:rsidP="005C5794">
      <w:pPr>
        <w:spacing w:after="0" w:line="240" w:lineRule="auto"/>
        <w:jc w:val="both"/>
        <w:rPr>
          <w:rFonts w:eastAsia="Times New Roman" w:cs="Times New Roman"/>
          <w:lang w:eastAsia="sl-SI"/>
        </w:rPr>
      </w:pPr>
      <w:r w:rsidRPr="005C5794">
        <w:rPr>
          <w:rFonts w:eastAsia="Times New Roman" w:cs="Times New Roman"/>
          <w:lang w:eastAsia="sl-SI"/>
        </w:rPr>
        <w:t xml:space="preserve">Rok </w:t>
      </w:r>
      <w:r w:rsidR="00F701D5">
        <w:rPr>
          <w:rFonts w:eastAsia="Times New Roman" w:cs="Times New Roman"/>
          <w:lang w:eastAsia="sl-SI"/>
        </w:rPr>
        <w:t>zač</w:t>
      </w:r>
      <w:r w:rsidRPr="005C5794">
        <w:rPr>
          <w:rFonts w:eastAsia="Times New Roman" w:cs="Times New Roman"/>
          <w:lang w:eastAsia="sl-SI"/>
        </w:rPr>
        <w:t xml:space="preserve">ne teči z dnem </w:t>
      </w:r>
      <w:r w:rsidR="008D00C5">
        <w:rPr>
          <w:rFonts w:eastAsia="Times New Roman" w:cs="Times New Roman"/>
          <w:lang w:eastAsia="sl-SI"/>
        </w:rPr>
        <w:t>sklenitve</w:t>
      </w:r>
      <w:r w:rsidRPr="005C5794">
        <w:rPr>
          <w:rFonts w:eastAsia="Times New Roman" w:cs="Times New Roman"/>
          <w:lang w:eastAsia="sl-SI"/>
        </w:rPr>
        <w:t xml:space="preserve"> te pogodbe. Rok se lahko podaljša le v primeru izrednih okoliščin, ki so določene v </w:t>
      </w:r>
      <w:r w:rsidR="008D00C5">
        <w:rPr>
          <w:rFonts w:eastAsia="Times New Roman" w:cs="Times New Roman"/>
          <w:lang w:eastAsia="sl-SI"/>
        </w:rPr>
        <w:t xml:space="preserve">razpisni </w:t>
      </w:r>
      <w:r w:rsidRPr="005C5794">
        <w:rPr>
          <w:rFonts w:eastAsia="Times New Roman" w:cs="Times New Roman"/>
          <w:lang w:eastAsia="sl-SI"/>
        </w:rPr>
        <w:t>dokumentaciji. V primeru nastopa izrednih okoliščin bosta pogodbenici okoliščine sproti obravnavali in časovno ovrednotili.</w:t>
      </w:r>
    </w:p>
    <w:p w14:paraId="7135304B" w14:textId="77777777" w:rsidR="005C5794" w:rsidRPr="005C5794" w:rsidRDefault="005C5794" w:rsidP="005C5794">
      <w:pPr>
        <w:spacing w:after="0" w:line="240" w:lineRule="auto"/>
        <w:jc w:val="both"/>
        <w:rPr>
          <w:rFonts w:eastAsia="Times New Roman" w:cs="Times New Roman"/>
          <w:lang w:eastAsia="sl-SI"/>
        </w:rPr>
      </w:pPr>
    </w:p>
    <w:p w14:paraId="208A96D3" w14:textId="3F8416A1" w:rsidR="005C5794" w:rsidRPr="005C5794" w:rsidRDefault="005C5794" w:rsidP="005C5794">
      <w:pPr>
        <w:spacing w:after="0" w:line="240" w:lineRule="auto"/>
        <w:jc w:val="both"/>
        <w:rPr>
          <w:rFonts w:eastAsia="Times New Roman" w:cs="Times New Roman"/>
          <w:lang w:eastAsia="sl-SI"/>
        </w:rPr>
      </w:pPr>
      <w:r w:rsidRPr="005C5794">
        <w:rPr>
          <w:rFonts w:eastAsia="Times New Roman" w:cs="Times New Roman"/>
          <w:lang w:eastAsia="sl-SI"/>
        </w:rPr>
        <w:t xml:space="preserve">V primeru zamud iz razlogov na strani naročnika ali dobavitelja oziroma proizvajalcev opreme, bosta pogodbenici zamudo sproti obravnavali, časovno ovrednotili in sporazumno določili končni rok za izvedbo pogodbenih </w:t>
      </w:r>
      <w:r w:rsidR="008D00C5">
        <w:rPr>
          <w:rFonts w:eastAsia="Times New Roman" w:cs="Times New Roman"/>
          <w:lang w:eastAsia="sl-SI"/>
        </w:rPr>
        <w:t>storitev</w:t>
      </w:r>
      <w:r w:rsidRPr="005C5794">
        <w:rPr>
          <w:rFonts w:eastAsia="Times New Roman" w:cs="Times New Roman"/>
          <w:lang w:eastAsia="sl-SI"/>
        </w:rPr>
        <w:t>.</w:t>
      </w:r>
    </w:p>
    <w:p w14:paraId="7FC8CD94" w14:textId="77777777" w:rsidR="003E0958" w:rsidRDefault="003E0958" w:rsidP="00BC79DD">
      <w:pPr>
        <w:spacing w:after="0" w:line="240" w:lineRule="auto"/>
        <w:jc w:val="both"/>
        <w:rPr>
          <w:rFonts w:ascii="Calibri" w:eastAsia="Times New Roman" w:hAnsi="Calibri" w:cs="Calibri"/>
          <w:lang w:eastAsia="sl-SI"/>
        </w:rPr>
      </w:pPr>
    </w:p>
    <w:p w14:paraId="5583980E" w14:textId="77777777" w:rsidR="00F65AC6" w:rsidRDefault="00F65AC6" w:rsidP="00BC79DD">
      <w:pPr>
        <w:spacing w:after="0" w:line="240" w:lineRule="auto"/>
        <w:jc w:val="both"/>
        <w:rPr>
          <w:rFonts w:ascii="Calibri" w:eastAsia="Times New Roman" w:hAnsi="Calibri" w:cs="Calibri"/>
          <w:lang w:eastAsia="sl-SI"/>
        </w:rPr>
      </w:pPr>
    </w:p>
    <w:p w14:paraId="346D4381" w14:textId="77777777" w:rsidR="000C3A7F" w:rsidRDefault="000C3A7F" w:rsidP="00BC79DD">
      <w:pPr>
        <w:spacing w:after="0" w:line="240" w:lineRule="auto"/>
        <w:jc w:val="both"/>
        <w:rPr>
          <w:rFonts w:ascii="Calibri" w:eastAsia="Times New Roman" w:hAnsi="Calibri" w:cs="Calibri"/>
          <w:lang w:eastAsia="sl-SI"/>
        </w:rPr>
      </w:pPr>
    </w:p>
    <w:p w14:paraId="5EC36D59" w14:textId="77777777" w:rsidR="000C3A7F" w:rsidRDefault="000C3A7F" w:rsidP="00BC79DD">
      <w:pPr>
        <w:spacing w:after="0" w:line="240" w:lineRule="auto"/>
        <w:jc w:val="both"/>
        <w:rPr>
          <w:rFonts w:ascii="Calibri" w:eastAsia="Times New Roman" w:hAnsi="Calibri" w:cs="Calibri"/>
          <w:lang w:eastAsia="sl-SI"/>
        </w:rPr>
      </w:pPr>
    </w:p>
    <w:p w14:paraId="0A46E619" w14:textId="77777777" w:rsidR="000C3A7F" w:rsidRDefault="000C3A7F" w:rsidP="00BC79DD">
      <w:pPr>
        <w:spacing w:after="0" w:line="240" w:lineRule="auto"/>
        <w:jc w:val="both"/>
        <w:rPr>
          <w:rFonts w:ascii="Calibri" w:eastAsia="Times New Roman" w:hAnsi="Calibri" w:cs="Calibri"/>
          <w:lang w:eastAsia="sl-SI"/>
        </w:rPr>
      </w:pPr>
    </w:p>
    <w:p w14:paraId="5CF5FCBC" w14:textId="77777777" w:rsidR="000C3A7F" w:rsidRDefault="000C3A7F" w:rsidP="00BC79DD">
      <w:pPr>
        <w:spacing w:after="0" w:line="240" w:lineRule="auto"/>
        <w:jc w:val="both"/>
        <w:rPr>
          <w:rFonts w:ascii="Calibri" w:eastAsia="Times New Roman" w:hAnsi="Calibri" w:cs="Calibri"/>
          <w:lang w:eastAsia="sl-SI"/>
        </w:rPr>
      </w:pPr>
    </w:p>
    <w:p w14:paraId="63EDA637" w14:textId="77777777" w:rsidR="000C3A7F" w:rsidRDefault="000C3A7F" w:rsidP="00BC79DD">
      <w:pPr>
        <w:spacing w:after="0" w:line="240" w:lineRule="auto"/>
        <w:jc w:val="both"/>
        <w:rPr>
          <w:rFonts w:ascii="Calibri" w:eastAsia="Times New Roman" w:hAnsi="Calibri" w:cs="Calibri"/>
          <w:lang w:eastAsia="sl-SI"/>
        </w:rPr>
      </w:pPr>
    </w:p>
    <w:p w14:paraId="2F0E77BB" w14:textId="77777777" w:rsidR="000C3A7F" w:rsidRDefault="000C3A7F" w:rsidP="00BC79DD">
      <w:pPr>
        <w:spacing w:after="0" w:line="240" w:lineRule="auto"/>
        <w:jc w:val="both"/>
        <w:rPr>
          <w:rFonts w:ascii="Calibri" w:eastAsia="Times New Roman" w:hAnsi="Calibri" w:cs="Calibri"/>
          <w:lang w:eastAsia="sl-SI"/>
        </w:rPr>
      </w:pPr>
    </w:p>
    <w:p w14:paraId="5913FC0D" w14:textId="77777777" w:rsidR="001E61D4" w:rsidRPr="001E61D4" w:rsidRDefault="001E61D4" w:rsidP="001E61D4">
      <w:pPr>
        <w:spacing w:after="0" w:line="240" w:lineRule="auto"/>
        <w:jc w:val="both"/>
        <w:rPr>
          <w:rFonts w:ascii="Calibri" w:eastAsia="Calibri" w:hAnsi="Calibri" w:cs="Calibri"/>
        </w:rPr>
      </w:pPr>
      <w:r w:rsidRPr="001E61D4">
        <w:rPr>
          <w:rFonts w:ascii="Calibri" w:eastAsia="Calibri" w:hAnsi="Calibri" w:cs="Calibri"/>
        </w:rPr>
        <w:t>IV. PLAČILNI POGOJI IN NAČIN PLAČILA</w:t>
      </w:r>
    </w:p>
    <w:p w14:paraId="6EB9649F" w14:textId="77777777" w:rsidR="001E61D4" w:rsidRPr="001E61D4" w:rsidRDefault="001E61D4" w:rsidP="001E61D4">
      <w:pPr>
        <w:spacing w:after="0" w:line="240" w:lineRule="auto"/>
        <w:rPr>
          <w:rFonts w:ascii="Calibri" w:eastAsia="Calibri" w:hAnsi="Calibri" w:cs="Calibri"/>
          <w:lang w:val="x-none" w:eastAsia="x-none"/>
        </w:rPr>
      </w:pPr>
    </w:p>
    <w:p w14:paraId="59562929" w14:textId="77777777" w:rsidR="001E61D4" w:rsidRPr="009E4564" w:rsidRDefault="001E61D4" w:rsidP="009E4564">
      <w:pPr>
        <w:pStyle w:val="Odstavekseznama"/>
        <w:numPr>
          <w:ilvl w:val="0"/>
          <w:numId w:val="12"/>
        </w:numPr>
        <w:spacing w:after="0" w:line="240" w:lineRule="auto"/>
        <w:jc w:val="center"/>
        <w:rPr>
          <w:rFonts w:ascii="Calibri" w:eastAsia="Calibri" w:hAnsi="Calibri" w:cs="Calibri"/>
          <w:lang w:val="x-none" w:eastAsia="x-none"/>
        </w:rPr>
      </w:pPr>
      <w:r w:rsidRPr="009E4564">
        <w:rPr>
          <w:rFonts w:ascii="Calibri" w:eastAsia="Calibri" w:hAnsi="Calibri" w:cs="Calibri"/>
          <w:lang w:val="x-none" w:eastAsia="x-none"/>
        </w:rPr>
        <w:t>člen</w:t>
      </w:r>
    </w:p>
    <w:p w14:paraId="5975FE68" w14:textId="77777777" w:rsidR="001E61D4" w:rsidRPr="001E61D4" w:rsidRDefault="001E61D4" w:rsidP="001E61D4">
      <w:pPr>
        <w:spacing w:after="0" w:line="240" w:lineRule="auto"/>
        <w:jc w:val="center"/>
        <w:rPr>
          <w:rFonts w:ascii="Calibri" w:eastAsia="Calibri" w:hAnsi="Calibri" w:cs="Calibri"/>
          <w:lang w:eastAsia="x-none"/>
        </w:rPr>
      </w:pPr>
      <w:r>
        <w:rPr>
          <w:rFonts w:ascii="Calibri" w:eastAsia="Calibri" w:hAnsi="Calibri" w:cs="Calibri"/>
          <w:lang w:eastAsia="x-none"/>
        </w:rPr>
        <w:t xml:space="preserve">    </w:t>
      </w:r>
      <w:r w:rsidRPr="001E61D4">
        <w:rPr>
          <w:rFonts w:ascii="Calibri" w:eastAsia="Calibri" w:hAnsi="Calibri" w:cs="Calibri"/>
          <w:lang w:eastAsia="x-none"/>
        </w:rPr>
        <w:t>(plačilo)</w:t>
      </w:r>
    </w:p>
    <w:p w14:paraId="1EADC6EE" w14:textId="77777777" w:rsidR="001E61D4" w:rsidRPr="001E61D4" w:rsidRDefault="001E61D4" w:rsidP="001E61D4">
      <w:pPr>
        <w:spacing w:after="0" w:line="240" w:lineRule="auto"/>
        <w:ind w:firstLine="708"/>
        <w:jc w:val="center"/>
        <w:rPr>
          <w:rFonts w:ascii="Calibri" w:eastAsia="Calibri" w:hAnsi="Calibri" w:cs="Calibri"/>
          <w:lang w:eastAsia="x-none"/>
        </w:rPr>
      </w:pPr>
    </w:p>
    <w:p w14:paraId="0BB56890" w14:textId="77777777" w:rsidR="001E61D4" w:rsidRPr="001E61D4" w:rsidRDefault="001E61D4" w:rsidP="001E61D4">
      <w:pPr>
        <w:spacing w:after="0" w:line="240" w:lineRule="auto"/>
        <w:jc w:val="both"/>
        <w:rPr>
          <w:rFonts w:ascii="Calibri" w:eastAsia="Calibri" w:hAnsi="Calibri" w:cs="Calibri"/>
          <w:lang w:eastAsia="x-none"/>
        </w:rPr>
      </w:pPr>
      <w:r w:rsidRPr="001E61D4">
        <w:rPr>
          <w:rFonts w:ascii="Calibri" w:eastAsia="Calibri" w:hAnsi="Calibri" w:cs="Calibri"/>
          <w:lang w:val="x-none" w:eastAsia="x-none"/>
        </w:rPr>
        <w:t xml:space="preserve">Naročnik se zavezuje pogodbeno ceno v celoti plačati na transakcijski račun dobavitelja, naveden v preambuli pogodbe, v roku </w:t>
      </w:r>
      <w:r w:rsidRPr="001E61D4">
        <w:rPr>
          <w:rFonts w:ascii="Calibri" w:eastAsia="Calibri" w:hAnsi="Calibri" w:cs="Calibri"/>
          <w:lang w:eastAsia="x-none"/>
        </w:rPr>
        <w:t>6</w:t>
      </w:r>
      <w:r w:rsidRPr="001E61D4">
        <w:rPr>
          <w:rFonts w:ascii="Calibri" w:eastAsia="Calibri" w:hAnsi="Calibri" w:cs="Calibri"/>
          <w:lang w:val="x-none" w:eastAsia="x-none"/>
        </w:rPr>
        <w:t xml:space="preserve">0 dni po prejemu pravilno izstavljenega </w:t>
      </w:r>
      <w:r w:rsidRPr="001E61D4">
        <w:rPr>
          <w:rFonts w:ascii="Calibri" w:eastAsia="Calibri" w:hAnsi="Calibri" w:cs="Calibri"/>
          <w:lang w:eastAsia="x-none"/>
        </w:rPr>
        <w:t xml:space="preserve">e - </w:t>
      </w:r>
      <w:r w:rsidRPr="001E61D4">
        <w:rPr>
          <w:rFonts w:ascii="Calibri" w:eastAsia="Calibri" w:hAnsi="Calibri" w:cs="Calibri"/>
          <w:lang w:val="x-none" w:eastAsia="x-none"/>
        </w:rPr>
        <w:t xml:space="preserve">računa. </w:t>
      </w:r>
    </w:p>
    <w:p w14:paraId="49791675" w14:textId="77777777" w:rsidR="001E61D4" w:rsidRPr="001E61D4" w:rsidRDefault="001E61D4" w:rsidP="001E61D4">
      <w:pPr>
        <w:spacing w:after="0" w:line="240" w:lineRule="auto"/>
        <w:jc w:val="both"/>
        <w:rPr>
          <w:rFonts w:ascii="Calibri" w:eastAsia="Calibri" w:hAnsi="Calibri" w:cs="Calibri"/>
          <w:lang w:eastAsia="x-none"/>
        </w:rPr>
      </w:pPr>
    </w:p>
    <w:p w14:paraId="455F5E8B" w14:textId="77777777" w:rsidR="001E61D4" w:rsidRPr="001E61D4" w:rsidRDefault="001E61D4" w:rsidP="001E61D4">
      <w:pPr>
        <w:spacing w:after="0" w:line="240" w:lineRule="auto"/>
        <w:jc w:val="both"/>
        <w:rPr>
          <w:rFonts w:ascii="Calibri" w:eastAsia="Calibri" w:hAnsi="Calibri" w:cs="Calibri"/>
          <w:lang w:val="x-none" w:eastAsia="x-none"/>
        </w:rPr>
      </w:pPr>
      <w:r w:rsidRPr="001E61D4">
        <w:rPr>
          <w:rFonts w:ascii="Calibri" w:eastAsia="Calibri" w:hAnsi="Calibri" w:cs="Calibri"/>
          <w:lang w:eastAsia="x-none"/>
        </w:rPr>
        <w:t>E-</w:t>
      </w:r>
      <w:r w:rsidRPr="001E61D4">
        <w:rPr>
          <w:rFonts w:ascii="Calibri" w:eastAsia="Calibri" w:hAnsi="Calibri" w:cs="Calibri"/>
          <w:lang w:val="x-none" w:eastAsia="x-none"/>
        </w:rPr>
        <w:t xml:space="preserve">račun bo dobavitelj izstavil v roku 5 dni po </w:t>
      </w:r>
      <w:r w:rsidRPr="001E61D4">
        <w:rPr>
          <w:rFonts w:ascii="Calibri" w:eastAsia="Calibri" w:hAnsi="Calibri" w:cs="Calibri"/>
          <w:lang w:eastAsia="x-none"/>
        </w:rPr>
        <w:t xml:space="preserve">podpisu primopredajnega zapisnika s strani obeh pogodbenih strank skladno z 8. členom pogodbe. </w:t>
      </w:r>
    </w:p>
    <w:p w14:paraId="76BAE4BE" w14:textId="77777777" w:rsidR="001E61D4" w:rsidRPr="001E61D4" w:rsidRDefault="001E61D4" w:rsidP="001E61D4">
      <w:pPr>
        <w:spacing w:after="0" w:line="240" w:lineRule="auto"/>
        <w:jc w:val="both"/>
        <w:rPr>
          <w:rFonts w:ascii="Calibri" w:eastAsia="Calibri" w:hAnsi="Calibri" w:cs="Calibri"/>
          <w:lang w:val="x-none" w:eastAsia="x-none"/>
        </w:rPr>
      </w:pPr>
    </w:p>
    <w:p w14:paraId="7AE63C97" w14:textId="1FC6A917" w:rsidR="001E61D4" w:rsidRPr="001E61D4" w:rsidRDefault="001E61D4" w:rsidP="001E61D4">
      <w:pPr>
        <w:spacing w:after="0" w:line="240" w:lineRule="auto"/>
        <w:jc w:val="both"/>
        <w:rPr>
          <w:rFonts w:ascii="Calibri" w:eastAsia="Calibri" w:hAnsi="Calibri" w:cs="Calibri"/>
          <w:lang w:eastAsia="x-none"/>
        </w:rPr>
      </w:pPr>
      <w:r w:rsidRPr="001E61D4">
        <w:rPr>
          <w:rFonts w:ascii="Calibri" w:eastAsia="Calibri" w:hAnsi="Calibri" w:cs="Calibri"/>
          <w:lang w:val="x-none" w:eastAsia="x-none"/>
        </w:rPr>
        <w:t>V primeru reklamacije</w:t>
      </w:r>
      <w:r w:rsidRPr="001E61D4">
        <w:rPr>
          <w:rFonts w:ascii="Calibri" w:eastAsia="Calibri" w:hAnsi="Calibri" w:cs="Calibri"/>
          <w:lang w:eastAsia="x-none"/>
        </w:rPr>
        <w:t xml:space="preserve"> e-računa</w:t>
      </w:r>
      <w:r w:rsidRPr="001E61D4">
        <w:rPr>
          <w:rFonts w:ascii="Calibri" w:eastAsia="Calibri" w:hAnsi="Calibri" w:cs="Calibri"/>
          <w:lang w:val="x-none" w:eastAsia="x-none"/>
        </w:rPr>
        <w:t xml:space="preserve"> se plačilo zadrži do odprave </w:t>
      </w:r>
      <w:r w:rsidR="005E0357">
        <w:rPr>
          <w:rFonts w:ascii="Calibri" w:eastAsia="Calibri" w:hAnsi="Calibri" w:cs="Calibri"/>
          <w:lang w:eastAsia="x-none"/>
        </w:rPr>
        <w:t xml:space="preserve">razlogov </w:t>
      </w:r>
      <w:r w:rsidRPr="001E61D4">
        <w:rPr>
          <w:rFonts w:ascii="Calibri" w:eastAsia="Calibri" w:hAnsi="Calibri" w:cs="Calibri"/>
          <w:lang w:val="x-none" w:eastAsia="x-none"/>
        </w:rPr>
        <w:t xml:space="preserve">reklamacije. Naročnik je </w:t>
      </w:r>
      <w:r w:rsidR="005E0357">
        <w:rPr>
          <w:rFonts w:ascii="Calibri" w:eastAsia="Calibri" w:hAnsi="Calibri" w:cs="Calibri"/>
          <w:lang w:eastAsia="x-none"/>
        </w:rPr>
        <w:t>e-</w:t>
      </w:r>
      <w:r w:rsidRPr="001E61D4">
        <w:rPr>
          <w:rFonts w:ascii="Calibri" w:eastAsia="Calibri" w:hAnsi="Calibri" w:cs="Calibri"/>
          <w:lang w:val="x-none" w:eastAsia="x-none"/>
        </w:rPr>
        <w:t xml:space="preserve">račun upravičen reklamirati v roku 8 dni šteto od dneva prejema </w:t>
      </w:r>
      <w:r w:rsidRPr="001E61D4">
        <w:rPr>
          <w:rFonts w:ascii="Calibri" w:eastAsia="Calibri" w:hAnsi="Calibri" w:cs="Calibri"/>
          <w:lang w:eastAsia="x-none"/>
        </w:rPr>
        <w:t>e-</w:t>
      </w:r>
      <w:r w:rsidRPr="001E61D4">
        <w:rPr>
          <w:rFonts w:ascii="Calibri" w:eastAsia="Calibri" w:hAnsi="Calibri" w:cs="Calibri"/>
          <w:lang w:val="x-none" w:eastAsia="x-none"/>
        </w:rPr>
        <w:t>računa.</w:t>
      </w:r>
    </w:p>
    <w:p w14:paraId="6DAF5886" w14:textId="77777777" w:rsidR="001E61D4" w:rsidRPr="001E61D4" w:rsidRDefault="001E61D4" w:rsidP="001E61D4">
      <w:pPr>
        <w:spacing w:after="0" w:line="240" w:lineRule="auto"/>
        <w:jc w:val="both"/>
        <w:rPr>
          <w:rFonts w:ascii="Calibri" w:eastAsia="Calibri" w:hAnsi="Calibri" w:cs="Calibri"/>
          <w:lang w:eastAsia="x-none"/>
        </w:rPr>
      </w:pPr>
    </w:p>
    <w:p w14:paraId="7AE40DA1" w14:textId="77777777" w:rsidR="001E61D4" w:rsidRPr="001E61D4" w:rsidRDefault="001E61D4" w:rsidP="001E61D4">
      <w:pPr>
        <w:spacing w:after="0" w:line="240" w:lineRule="auto"/>
        <w:jc w:val="both"/>
        <w:rPr>
          <w:rFonts w:ascii="Calibri" w:eastAsia="Calibri" w:hAnsi="Calibri" w:cs="Calibri"/>
          <w:lang w:eastAsia="x-none"/>
        </w:rPr>
      </w:pPr>
    </w:p>
    <w:p w14:paraId="19EBCA8F" w14:textId="77777777" w:rsidR="001E61D4" w:rsidRPr="001E61D4" w:rsidRDefault="001E61D4" w:rsidP="001E61D4">
      <w:pPr>
        <w:spacing w:after="0" w:line="240" w:lineRule="auto"/>
        <w:rPr>
          <w:rFonts w:ascii="Calibri" w:eastAsia="Calibri" w:hAnsi="Calibri" w:cs="Calibri"/>
          <w:lang w:val="x-none" w:eastAsia="x-none"/>
        </w:rPr>
      </w:pPr>
      <w:r w:rsidRPr="001E61D4">
        <w:rPr>
          <w:rFonts w:ascii="Calibri" w:eastAsia="Calibri" w:hAnsi="Calibri" w:cs="Calibri"/>
          <w:lang w:val="x-none" w:eastAsia="x-none"/>
        </w:rPr>
        <w:t>V. OBVEZNOSTI DOBAVITELJA</w:t>
      </w:r>
    </w:p>
    <w:p w14:paraId="05C6872D" w14:textId="77777777" w:rsidR="001E61D4" w:rsidRPr="001E61D4" w:rsidRDefault="001E61D4" w:rsidP="001E61D4">
      <w:pPr>
        <w:spacing w:after="0" w:line="240" w:lineRule="auto"/>
        <w:jc w:val="center"/>
        <w:rPr>
          <w:rFonts w:ascii="Calibri" w:eastAsia="Calibri" w:hAnsi="Calibri" w:cs="Calibri"/>
          <w:lang w:eastAsia="x-none"/>
        </w:rPr>
      </w:pPr>
    </w:p>
    <w:p w14:paraId="2C3C77CE" w14:textId="77777777" w:rsidR="001E61D4" w:rsidRPr="009E4564" w:rsidRDefault="001E61D4" w:rsidP="009E4564">
      <w:pPr>
        <w:pStyle w:val="Odstavekseznama"/>
        <w:numPr>
          <w:ilvl w:val="0"/>
          <w:numId w:val="12"/>
        </w:numPr>
        <w:spacing w:after="0" w:line="240" w:lineRule="auto"/>
        <w:jc w:val="center"/>
        <w:rPr>
          <w:rFonts w:ascii="Calibri" w:eastAsia="Calibri" w:hAnsi="Calibri" w:cs="Calibri"/>
          <w:lang w:val="x-none" w:eastAsia="x-none"/>
        </w:rPr>
      </w:pPr>
      <w:r w:rsidRPr="009E4564">
        <w:rPr>
          <w:rFonts w:ascii="Calibri" w:eastAsia="Calibri" w:hAnsi="Calibri" w:cs="Calibri"/>
          <w:lang w:val="x-none" w:eastAsia="x-none"/>
        </w:rPr>
        <w:t>člen</w:t>
      </w:r>
    </w:p>
    <w:p w14:paraId="26CCE4FE" w14:textId="77777777" w:rsidR="001E61D4" w:rsidRPr="001E61D4" w:rsidRDefault="001E61D4" w:rsidP="001E61D4">
      <w:pPr>
        <w:spacing w:after="0" w:line="240" w:lineRule="auto"/>
        <w:jc w:val="center"/>
        <w:rPr>
          <w:rFonts w:ascii="Calibri" w:eastAsia="Calibri" w:hAnsi="Calibri" w:cs="Calibri"/>
          <w:lang w:eastAsia="x-none"/>
        </w:rPr>
      </w:pPr>
      <w:r w:rsidRPr="001E61D4">
        <w:rPr>
          <w:rFonts w:ascii="Calibri" w:eastAsia="Calibri" w:hAnsi="Calibri" w:cs="Calibri"/>
          <w:lang w:eastAsia="x-none"/>
        </w:rPr>
        <w:t>(obveznosti dobavitelja)</w:t>
      </w:r>
    </w:p>
    <w:p w14:paraId="1D799EDF" w14:textId="77777777" w:rsidR="001E61D4" w:rsidRPr="001E61D4" w:rsidRDefault="001E61D4" w:rsidP="001E61D4">
      <w:pPr>
        <w:spacing w:after="0" w:line="240" w:lineRule="auto"/>
        <w:jc w:val="center"/>
        <w:rPr>
          <w:rFonts w:ascii="Calibri" w:eastAsia="Calibri" w:hAnsi="Calibri" w:cs="Calibri"/>
          <w:lang w:eastAsia="x-none"/>
        </w:rPr>
      </w:pPr>
    </w:p>
    <w:p w14:paraId="5DD08622" w14:textId="77777777" w:rsidR="001E61D4" w:rsidRPr="001E61D4" w:rsidRDefault="001E61D4" w:rsidP="001E61D4">
      <w:pPr>
        <w:spacing w:after="0" w:line="240" w:lineRule="auto"/>
        <w:jc w:val="both"/>
        <w:rPr>
          <w:rFonts w:ascii="Calibri" w:eastAsia="Calibri" w:hAnsi="Calibri" w:cs="Calibri"/>
          <w:lang w:eastAsia="x-none"/>
        </w:rPr>
      </w:pPr>
      <w:r w:rsidRPr="001E61D4">
        <w:rPr>
          <w:rFonts w:ascii="Calibri" w:eastAsia="Calibri" w:hAnsi="Calibri" w:cs="Calibri"/>
          <w:lang w:val="x-none" w:eastAsia="x-none"/>
        </w:rPr>
        <w:t>Dobavitelj se zavezuje</w:t>
      </w:r>
      <w:r w:rsidRPr="001E61D4">
        <w:rPr>
          <w:rFonts w:ascii="Calibri" w:eastAsia="Calibri" w:hAnsi="Calibri" w:cs="Calibri"/>
          <w:lang w:eastAsia="x-none"/>
        </w:rPr>
        <w:t>,</w:t>
      </w:r>
      <w:r w:rsidRPr="001E61D4">
        <w:rPr>
          <w:rFonts w:ascii="Calibri" w:eastAsia="Calibri" w:hAnsi="Calibri" w:cs="Calibri"/>
          <w:lang w:val="x-none" w:eastAsia="x-none"/>
        </w:rPr>
        <w:t xml:space="preserve"> da bo:</w:t>
      </w:r>
    </w:p>
    <w:p w14:paraId="23B6BE3D" w14:textId="77777777" w:rsidR="001E61D4" w:rsidRPr="001E61D4" w:rsidRDefault="001E61D4" w:rsidP="001E61D4">
      <w:pPr>
        <w:spacing w:after="0" w:line="240" w:lineRule="auto"/>
        <w:jc w:val="both"/>
        <w:rPr>
          <w:rFonts w:ascii="Calibri" w:eastAsia="Calibri" w:hAnsi="Calibri" w:cs="Calibri"/>
          <w:lang w:eastAsia="x-none"/>
        </w:rPr>
      </w:pPr>
    </w:p>
    <w:p w14:paraId="34ACF59D" w14:textId="77777777" w:rsidR="004E32FC" w:rsidRPr="00844943" w:rsidRDefault="001E61D4" w:rsidP="001E61D4">
      <w:pPr>
        <w:numPr>
          <w:ilvl w:val="0"/>
          <w:numId w:val="2"/>
        </w:numPr>
        <w:spacing w:after="0" w:line="240" w:lineRule="auto"/>
        <w:jc w:val="both"/>
        <w:rPr>
          <w:rFonts w:ascii="Calibri" w:eastAsia="Calibri" w:hAnsi="Calibri" w:cs="Calibri"/>
          <w:lang w:val="x-none"/>
        </w:rPr>
      </w:pPr>
      <w:r w:rsidRPr="001E61D4">
        <w:rPr>
          <w:rFonts w:ascii="Calibri" w:eastAsia="Calibri" w:hAnsi="Calibri" w:cs="Calibri"/>
          <w:lang w:eastAsia="x-none"/>
        </w:rPr>
        <w:t>pogodbene obveznosti opravljal po pravilih stroke, vestno, kakovostno, s skrbnostjo dobrega strokovnjaka, v</w:t>
      </w:r>
      <w:r w:rsidR="00B634FB">
        <w:rPr>
          <w:rFonts w:ascii="Calibri" w:eastAsia="Calibri" w:hAnsi="Calibri" w:cs="Calibri"/>
          <w:lang w:eastAsia="x-none"/>
        </w:rPr>
        <w:t xml:space="preserve"> skladu z navodili proizvajalca</w:t>
      </w:r>
      <w:r w:rsidRPr="001E61D4">
        <w:rPr>
          <w:rFonts w:ascii="Calibri" w:eastAsia="Calibri" w:hAnsi="Calibri" w:cs="Calibri"/>
          <w:lang w:eastAsia="x-none"/>
        </w:rPr>
        <w:t xml:space="preserve"> in ob upoštevanju zahtev ter navodil naročnika,</w:t>
      </w:r>
    </w:p>
    <w:p w14:paraId="6A575E80" w14:textId="327C43C8" w:rsidR="001E61D4" w:rsidRPr="001E61D4" w:rsidRDefault="001E61D4" w:rsidP="001E61D4">
      <w:pPr>
        <w:numPr>
          <w:ilvl w:val="0"/>
          <w:numId w:val="2"/>
        </w:numPr>
        <w:spacing w:after="0" w:line="240" w:lineRule="auto"/>
        <w:jc w:val="both"/>
        <w:rPr>
          <w:rFonts w:ascii="Calibri" w:eastAsia="Calibri" w:hAnsi="Calibri" w:cs="Calibri"/>
          <w:lang w:val="x-none"/>
        </w:rPr>
      </w:pPr>
      <w:r w:rsidRPr="001E61D4">
        <w:rPr>
          <w:rFonts w:ascii="Calibri" w:eastAsia="Calibri" w:hAnsi="Calibri" w:cs="Calibri"/>
          <w:lang w:val="x-none"/>
        </w:rPr>
        <w:t xml:space="preserve">naročnika opozoril na morebitne ovire pri dobavi </w:t>
      </w:r>
      <w:r w:rsidRPr="001E61D4">
        <w:rPr>
          <w:rFonts w:ascii="Calibri" w:eastAsia="Calibri" w:hAnsi="Calibri" w:cs="Calibri"/>
        </w:rPr>
        <w:t>opreme</w:t>
      </w:r>
      <w:r w:rsidRPr="001E61D4">
        <w:rPr>
          <w:rFonts w:ascii="Calibri" w:eastAsia="Calibri" w:hAnsi="Calibri" w:cs="Calibri"/>
          <w:lang w:val="x-none"/>
        </w:rPr>
        <w:t xml:space="preserve"> </w:t>
      </w:r>
      <w:r w:rsidR="00A557A0">
        <w:rPr>
          <w:rFonts w:ascii="Calibri" w:eastAsia="Calibri" w:hAnsi="Calibri" w:cs="Calibri"/>
        </w:rPr>
        <w:t xml:space="preserve">oziroma </w:t>
      </w:r>
      <w:r w:rsidR="008C4900">
        <w:rPr>
          <w:rFonts w:ascii="Calibri" w:eastAsia="Calibri" w:hAnsi="Calibri" w:cs="Calibri"/>
        </w:rPr>
        <w:t xml:space="preserve">izvajanju storitev </w:t>
      </w:r>
      <w:r w:rsidRPr="001E61D4">
        <w:rPr>
          <w:rFonts w:ascii="Calibri" w:eastAsia="Calibri" w:hAnsi="Calibri" w:cs="Calibri"/>
          <w:lang w:val="x-none"/>
        </w:rPr>
        <w:t>in ščitil njegove interese,</w:t>
      </w:r>
    </w:p>
    <w:p w14:paraId="34D145DE" w14:textId="77777777" w:rsidR="001E61D4" w:rsidRPr="001E61D4" w:rsidRDefault="001E61D4" w:rsidP="001E61D4">
      <w:pPr>
        <w:numPr>
          <w:ilvl w:val="0"/>
          <w:numId w:val="2"/>
        </w:numPr>
        <w:spacing w:after="0" w:line="240" w:lineRule="auto"/>
        <w:jc w:val="both"/>
        <w:rPr>
          <w:rFonts w:ascii="Calibri" w:eastAsia="Times New Roman" w:hAnsi="Calibri" w:cs="Calibri"/>
          <w:lang w:eastAsia="sl-SI"/>
        </w:rPr>
      </w:pPr>
      <w:r w:rsidRPr="001E61D4">
        <w:rPr>
          <w:rFonts w:ascii="Calibri" w:eastAsia="Times New Roman" w:hAnsi="Calibri" w:cs="Calibri"/>
          <w:lang w:eastAsia="sl-SI"/>
        </w:rPr>
        <w:t xml:space="preserve">najmanj 5 dni pred predvideno dobavo opreme o tem obvestil skrbnika pogodbe, </w:t>
      </w:r>
      <w:r w:rsidRPr="001E61D4">
        <w:rPr>
          <w:rFonts w:ascii="Calibri" w:eastAsia="Calibri" w:hAnsi="Calibri" w:cs="Calibri"/>
          <w:lang w:val="x-none"/>
        </w:rPr>
        <w:t xml:space="preserve"> </w:t>
      </w:r>
    </w:p>
    <w:p w14:paraId="5B7228AB" w14:textId="77777777" w:rsidR="001E61D4" w:rsidRPr="001E61D4" w:rsidRDefault="001E61D4" w:rsidP="001E61D4">
      <w:pPr>
        <w:numPr>
          <w:ilvl w:val="0"/>
          <w:numId w:val="2"/>
        </w:numPr>
        <w:spacing w:after="0" w:line="240" w:lineRule="auto"/>
        <w:jc w:val="both"/>
        <w:rPr>
          <w:rFonts w:ascii="Calibri" w:eastAsia="Calibri" w:hAnsi="Calibri" w:cs="Calibri"/>
          <w:lang w:val="x-none"/>
        </w:rPr>
      </w:pPr>
      <w:r w:rsidRPr="001E61D4">
        <w:rPr>
          <w:rFonts w:ascii="Calibri" w:eastAsia="Calibri" w:hAnsi="Calibri" w:cs="Calibri"/>
        </w:rPr>
        <w:t>opremo</w:t>
      </w:r>
      <w:r w:rsidRPr="001E61D4">
        <w:rPr>
          <w:rFonts w:ascii="Calibri" w:eastAsia="Calibri" w:hAnsi="Calibri" w:cs="Calibri"/>
          <w:lang w:val="x-none"/>
        </w:rPr>
        <w:t xml:space="preserve"> izročil naročniku v brezhibnem stanju in originalni embalaži</w:t>
      </w:r>
      <w:r w:rsidRPr="001E61D4">
        <w:rPr>
          <w:rFonts w:ascii="Calibri" w:eastAsia="Calibri" w:hAnsi="Calibri" w:cs="Calibri"/>
        </w:rPr>
        <w:t xml:space="preserve">, </w:t>
      </w:r>
      <w:r w:rsidRPr="001E61D4">
        <w:rPr>
          <w:rFonts w:ascii="Calibri" w:eastAsia="Calibri" w:hAnsi="Calibri" w:cs="Calibri"/>
          <w:lang w:val="x-none"/>
        </w:rPr>
        <w:t xml:space="preserve"> </w:t>
      </w:r>
    </w:p>
    <w:p w14:paraId="458F0BDA" w14:textId="77777777" w:rsidR="001E61D4" w:rsidRPr="001E61D4" w:rsidRDefault="001E61D4" w:rsidP="001E61D4">
      <w:pPr>
        <w:numPr>
          <w:ilvl w:val="0"/>
          <w:numId w:val="2"/>
        </w:numPr>
        <w:spacing w:after="0" w:line="240" w:lineRule="auto"/>
        <w:contextualSpacing/>
        <w:jc w:val="both"/>
        <w:rPr>
          <w:rFonts w:ascii="Calibri" w:eastAsia="Times New Roman" w:hAnsi="Calibri" w:cs="Calibri"/>
          <w:lang w:eastAsia="sl-SI"/>
        </w:rPr>
      </w:pPr>
      <w:r w:rsidRPr="001E61D4">
        <w:rPr>
          <w:rFonts w:ascii="Calibri" w:eastAsia="Times New Roman" w:hAnsi="Calibri" w:cs="Calibri"/>
          <w:lang w:eastAsia="sl-SI"/>
        </w:rPr>
        <w:t xml:space="preserve">ob dobavi opreme naročniku izročil dobavnico s serijskimi številkami opreme, original izjavo o skladnosti, garancijski list in navodila za uporabo in vzdrževanje opreme, z vso tehnično dokumentacijo, v tiskani </w:t>
      </w:r>
      <w:r w:rsidR="00524240">
        <w:rPr>
          <w:rFonts w:ascii="Calibri" w:eastAsia="Times New Roman" w:hAnsi="Calibri" w:cs="Calibri"/>
          <w:lang w:eastAsia="sl-SI"/>
        </w:rPr>
        <w:t>ali</w:t>
      </w:r>
      <w:r w:rsidRPr="001E61D4">
        <w:rPr>
          <w:rFonts w:ascii="Calibri" w:eastAsia="Times New Roman" w:hAnsi="Calibri" w:cs="Calibri"/>
          <w:lang w:eastAsia="sl-SI"/>
        </w:rPr>
        <w:t xml:space="preserve"> elektronski obliki, pri čemer mora biti dobavnica v slovenskem jeziku, </w:t>
      </w:r>
      <w:r w:rsidR="00E54C33">
        <w:rPr>
          <w:rFonts w:ascii="Calibri" w:eastAsia="Times New Roman" w:hAnsi="Calibri" w:cs="Calibri"/>
          <w:lang w:eastAsia="sl-SI"/>
        </w:rPr>
        <w:t>navodila pa so lahko v angleškem jeziku,</w:t>
      </w:r>
    </w:p>
    <w:p w14:paraId="1BC67AF8" w14:textId="77777777" w:rsidR="001E61D4" w:rsidRDefault="001E61D4" w:rsidP="001E61D4">
      <w:pPr>
        <w:numPr>
          <w:ilvl w:val="0"/>
          <w:numId w:val="2"/>
        </w:numPr>
        <w:spacing w:after="0" w:line="240" w:lineRule="auto"/>
        <w:contextualSpacing/>
        <w:jc w:val="both"/>
        <w:rPr>
          <w:rFonts w:ascii="Calibri" w:eastAsia="Times New Roman" w:hAnsi="Calibri" w:cs="Calibri"/>
          <w:lang w:eastAsia="sl-SI"/>
        </w:rPr>
      </w:pPr>
      <w:r w:rsidRPr="001E61D4">
        <w:rPr>
          <w:rFonts w:ascii="Calibri" w:eastAsia="Times New Roman" w:hAnsi="Calibri" w:cs="Calibri"/>
          <w:lang w:eastAsia="sl-SI"/>
        </w:rPr>
        <w:t>v primeru nastanka okoliščin, ki bi lahko otežile ali onemogočile kvalitetno in pravilno izvedbo njegovih pogodbenih obveznosti v 8 (osmih) dneh od nastanka teh okoliščin o tem pisno obvestil naročnika.</w:t>
      </w:r>
    </w:p>
    <w:p w14:paraId="28684E97" w14:textId="77777777" w:rsidR="00524240" w:rsidRDefault="00524240" w:rsidP="0051334E">
      <w:pPr>
        <w:spacing w:after="0" w:line="240" w:lineRule="auto"/>
        <w:contextualSpacing/>
        <w:jc w:val="both"/>
        <w:rPr>
          <w:rFonts w:ascii="Calibri" w:eastAsia="Times New Roman" w:hAnsi="Calibri" w:cs="Calibri"/>
          <w:lang w:eastAsia="sl-SI"/>
        </w:rPr>
      </w:pPr>
    </w:p>
    <w:p w14:paraId="449BD02C" w14:textId="77777777" w:rsidR="00524240" w:rsidRPr="001E61D4" w:rsidRDefault="00524240" w:rsidP="0051334E">
      <w:pPr>
        <w:spacing w:after="0" w:line="240" w:lineRule="auto"/>
        <w:contextualSpacing/>
        <w:jc w:val="both"/>
        <w:rPr>
          <w:rFonts w:ascii="Calibri" w:eastAsia="Times New Roman" w:hAnsi="Calibri" w:cs="Calibri"/>
          <w:lang w:eastAsia="sl-SI"/>
        </w:rPr>
      </w:pPr>
    </w:p>
    <w:p w14:paraId="288DEF3E" w14:textId="77777777" w:rsidR="001E61D4" w:rsidRPr="001E61D4" w:rsidRDefault="001E61D4" w:rsidP="001E61D4">
      <w:pPr>
        <w:spacing w:after="0" w:line="240" w:lineRule="auto"/>
        <w:rPr>
          <w:rFonts w:ascii="Calibri" w:eastAsia="Calibri" w:hAnsi="Calibri" w:cs="Calibri"/>
          <w:lang w:eastAsia="x-none"/>
        </w:rPr>
      </w:pPr>
      <w:r w:rsidRPr="001E61D4">
        <w:rPr>
          <w:rFonts w:ascii="Calibri" w:eastAsia="Calibri" w:hAnsi="Calibri" w:cs="Calibri"/>
          <w:lang w:val="x-none" w:eastAsia="x-none"/>
        </w:rPr>
        <w:t>VI. OBVEZNOSTI NAROČNIKA</w:t>
      </w:r>
    </w:p>
    <w:p w14:paraId="681FED65" w14:textId="77777777" w:rsidR="001E61D4" w:rsidRPr="001E61D4" w:rsidRDefault="001E61D4" w:rsidP="001E61D4">
      <w:pPr>
        <w:spacing w:after="0" w:line="240" w:lineRule="auto"/>
        <w:rPr>
          <w:rFonts w:ascii="Calibri" w:eastAsia="Calibri" w:hAnsi="Calibri" w:cs="Calibri"/>
          <w:lang w:eastAsia="x-none"/>
        </w:rPr>
      </w:pPr>
    </w:p>
    <w:p w14:paraId="2BE32DA9" w14:textId="77777777" w:rsidR="001E61D4" w:rsidRPr="009E4564" w:rsidRDefault="001E61D4" w:rsidP="009E4564">
      <w:pPr>
        <w:pStyle w:val="Odstavekseznama"/>
        <w:numPr>
          <w:ilvl w:val="0"/>
          <w:numId w:val="12"/>
        </w:numPr>
        <w:spacing w:after="0" w:line="240" w:lineRule="auto"/>
        <w:jc w:val="center"/>
        <w:rPr>
          <w:rFonts w:ascii="Calibri" w:eastAsia="Calibri" w:hAnsi="Calibri" w:cs="Calibri"/>
          <w:lang w:eastAsia="x-none"/>
        </w:rPr>
      </w:pPr>
      <w:r w:rsidRPr="009E4564">
        <w:rPr>
          <w:rFonts w:ascii="Calibri" w:eastAsia="Calibri" w:hAnsi="Calibri" w:cs="Calibri"/>
          <w:lang w:val="x-none" w:eastAsia="x-none"/>
        </w:rPr>
        <w:t>člen</w:t>
      </w:r>
    </w:p>
    <w:p w14:paraId="455B6A6F" w14:textId="77777777" w:rsidR="001E61D4" w:rsidRPr="001E61D4" w:rsidRDefault="001E61D4" w:rsidP="001E61D4">
      <w:pPr>
        <w:spacing w:after="0" w:line="240" w:lineRule="auto"/>
        <w:jc w:val="center"/>
        <w:rPr>
          <w:rFonts w:ascii="Calibri" w:eastAsia="Calibri" w:hAnsi="Calibri" w:cs="Calibri"/>
          <w:lang w:eastAsia="x-none"/>
        </w:rPr>
      </w:pPr>
      <w:r w:rsidRPr="001E61D4">
        <w:rPr>
          <w:rFonts w:ascii="Calibri" w:eastAsia="Calibri" w:hAnsi="Calibri" w:cs="Calibri"/>
          <w:lang w:eastAsia="x-none"/>
        </w:rPr>
        <w:t>(obveznosti naročnika)</w:t>
      </w:r>
    </w:p>
    <w:p w14:paraId="5F0F0D72" w14:textId="77777777" w:rsidR="001E61D4" w:rsidRPr="001E61D4" w:rsidRDefault="001E61D4" w:rsidP="00690D3F">
      <w:pPr>
        <w:spacing w:after="0" w:line="240" w:lineRule="auto"/>
        <w:jc w:val="both"/>
        <w:rPr>
          <w:rFonts w:ascii="Calibri" w:eastAsia="Calibri" w:hAnsi="Calibri" w:cs="Calibri"/>
          <w:lang w:val="x-none" w:eastAsia="x-none"/>
        </w:rPr>
      </w:pPr>
    </w:p>
    <w:p w14:paraId="5F83C88C" w14:textId="77777777" w:rsidR="001E61D4" w:rsidRPr="001E61D4" w:rsidRDefault="001E61D4" w:rsidP="00690D3F">
      <w:pPr>
        <w:spacing w:after="0" w:line="240" w:lineRule="auto"/>
        <w:jc w:val="both"/>
        <w:rPr>
          <w:rFonts w:ascii="Calibri" w:eastAsia="Calibri" w:hAnsi="Calibri" w:cs="Calibri"/>
          <w:lang w:eastAsia="x-none"/>
        </w:rPr>
      </w:pPr>
      <w:r w:rsidRPr="001E61D4">
        <w:rPr>
          <w:rFonts w:ascii="Calibri" w:eastAsia="Calibri" w:hAnsi="Calibri" w:cs="Calibri"/>
          <w:lang w:val="x-none" w:eastAsia="x-none"/>
        </w:rPr>
        <w:t>Naročnik se zavezuje</w:t>
      </w:r>
      <w:r w:rsidRPr="001E61D4">
        <w:rPr>
          <w:rFonts w:ascii="Calibri" w:eastAsia="Calibri" w:hAnsi="Calibri" w:cs="Calibri"/>
          <w:lang w:eastAsia="x-none"/>
        </w:rPr>
        <w:t>,</w:t>
      </w:r>
      <w:r w:rsidRPr="001E61D4">
        <w:rPr>
          <w:rFonts w:ascii="Calibri" w:eastAsia="Calibri" w:hAnsi="Calibri" w:cs="Calibri"/>
          <w:lang w:val="x-none" w:eastAsia="x-none"/>
        </w:rPr>
        <w:t xml:space="preserve"> da bo:</w:t>
      </w:r>
    </w:p>
    <w:p w14:paraId="5DB17F8B" w14:textId="77777777" w:rsidR="005740CD" w:rsidRPr="004D4970" w:rsidRDefault="001E61D4" w:rsidP="008C4900">
      <w:pPr>
        <w:numPr>
          <w:ilvl w:val="0"/>
          <w:numId w:val="3"/>
        </w:numPr>
        <w:spacing w:after="0" w:line="240" w:lineRule="auto"/>
        <w:jc w:val="both"/>
        <w:rPr>
          <w:rFonts w:ascii="Calibri" w:eastAsia="Calibri" w:hAnsi="Calibri" w:cs="Calibri"/>
          <w:lang w:eastAsia="x-none"/>
        </w:rPr>
      </w:pPr>
      <w:r w:rsidRPr="001E61D4">
        <w:rPr>
          <w:rFonts w:ascii="Calibri" w:eastAsia="Times New Roman" w:hAnsi="Calibri" w:cs="Calibri"/>
          <w:lang w:eastAsia="sl-SI"/>
        </w:rPr>
        <w:t>opremo</w:t>
      </w:r>
      <w:r w:rsidR="005D30D8">
        <w:rPr>
          <w:rFonts w:ascii="Calibri" w:eastAsia="Times New Roman" w:hAnsi="Calibri" w:cs="Calibri"/>
          <w:lang w:eastAsia="sl-SI"/>
        </w:rPr>
        <w:t xml:space="preserve"> (1. in 2. sklop) </w:t>
      </w:r>
      <w:r w:rsidRPr="001E61D4">
        <w:rPr>
          <w:rFonts w:ascii="Calibri" w:eastAsia="Times New Roman" w:hAnsi="Calibri" w:cs="Calibri"/>
          <w:lang w:eastAsia="sl-SI"/>
        </w:rPr>
        <w:t xml:space="preserve"> takoj po dobavi pregledal in dobavitelju sporočil morebitne napake,</w:t>
      </w:r>
    </w:p>
    <w:p w14:paraId="7D76EBC8" w14:textId="49FAB6B2" w:rsidR="005D30D8" w:rsidRPr="008C4900" w:rsidRDefault="005D30D8" w:rsidP="008C4900">
      <w:pPr>
        <w:numPr>
          <w:ilvl w:val="0"/>
          <w:numId w:val="3"/>
        </w:numPr>
        <w:spacing w:after="0" w:line="240" w:lineRule="auto"/>
        <w:jc w:val="both"/>
        <w:rPr>
          <w:rFonts w:ascii="Calibri" w:eastAsia="Calibri" w:hAnsi="Calibri" w:cs="Calibri"/>
          <w:lang w:eastAsia="x-none"/>
        </w:rPr>
      </w:pPr>
      <w:r>
        <w:rPr>
          <w:rFonts w:ascii="Calibri" w:eastAsia="Times New Roman" w:hAnsi="Calibri" w:cs="Calibri"/>
          <w:lang w:eastAsia="sl-SI"/>
        </w:rPr>
        <w:t xml:space="preserve">po izvedbi konfiguracije (1. sklop) </w:t>
      </w:r>
      <w:r w:rsidR="002453E1">
        <w:rPr>
          <w:rFonts w:ascii="Calibri" w:eastAsia="Times New Roman" w:hAnsi="Calibri" w:cs="Calibri"/>
          <w:lang w:eastAsia="sl-SI"/>
        </w:rPr>
        <w:t>ocenil</w:t>
      </w:r>
      <w:r>
        <w:rPr>
          <w:rFonts w:ascii="Calibri" w:eastAsia="Times New Roman" w:hAnsi="Calibri" w:cs="Calibri"/>
          <w:lang w:eastAsia="sl-SI"/>
        </w:rPr>
        <w:t xml:space="preserve"> ustreznost konfiguracije takoj, ko bo le-ta zaključena, </w:t>
      </w:r>
    </w:p>
    <w:p w14:paraId="56405443" w14:textId="77777777" w:rsidR="001E61D4" w:rsidRPr="001E61D4" w:rsidRDefault="001E61D4" w:rsidP="00690D3F">
      <w:pPr>
        <w:numPr>
          <w:ilvl w:val="0"/>
          <w:numId w:val="3"/>
        </w:numPr>
        <w:spacing w:after="0" w:line="240" w:lineRule="auto"/>
        <w:jc w:val="both"/>
        <w:rPr>
          <w:rFonts w:ascii="Calibri" w:eastAsia="Calibri" w:hAnsi="Calibri" w:cs="Calibri"/>
          <w:lang w:eastAsia="x-none"/>
        </w:rPr>
      </w:pPr>
      <w:r w:rsidRPr="001E61D4">
        <w:rPr>
          <w:rFonts w:ascii="Calibri" w:eastAsia="Calibri" w:hAnsi="Calibri" w:cs="Calibri"/>
          <w:lang w:eastAsia="x-none"/>
        </w:rPr>
        <w:t xml:space="preserve">z opremo ravnal skladno s predpisi in navodili proizvajalca o uporabi in ravnanju z opremo ter  napotki dobavitelja, </w:t>
      </w:r>
    </w:p>
    <w:p w14:paraId="7CED6ADF" w14:textId="77777777" w:rsidR="001E61D4" w:rsidRPr="001E61D4" w:rsidRDefault="001E61D4" w:rsidP="00690D3F">
      <w:pPr>
        <w:numPr>
          <w:ilvl w:val="0"/>
          <w:numId w:val="3"/>
        </w:numPr>
        <w:spacing w:after="0" w:line="240" w:lineRule="auto"/>
        <w:jc w:val="both"/>
        <w:rPr>
          <w:rFonts w:ascii="Calibri" w:eastAsia="Calibri" w:hAnsi="Calibri" w:cs="Calibri"/>
          <w:lang w:val="x-none" w:eastAsia="x-none"/>
        </w:rPr>
      </w:pPr>
      <w:r w:rsidRPr="001E61D4">
        <w:rPr>
          <w:rFonts w:ascii="Calibri" w:eastAsia="Times New Roman" w:hAnsi="Calibri" w:cs="Calibri"/>
          <w:lang w:eastAsia="sl-SI"/>
        </w:rPr>
        <w:t>nepooblaščenim osebam preprečil izvajanje kakršnihkoli servisnih posegov na opremi v garancijski dobi</w:t>
      </w:r>
      <w:r w:rsidRPr="001E61D4">
        <w:rPr>
          <w:rFonts w:ascii="Calibri" w:eastAsia="Calibri" w:hAnsi="Calibri" w:cs="Calibri"/>
          <w:lang w:eastAsia="x-none"/>
        </w:rPr>
        <w:t>,</w:t>
      </w:r>
    </w:p>
    <w:p w14:paraId="3B29F9BA" w14:textId="77777777" w:rsidR="001E61D4" w:rsidRPr="001E61D4" w:rsidRDefault="001E61D4" w:rsidP="00690D3F">
      <w:pPr>
        <w:numPr>
          <w:ilvl w:val="0"/>
          <w:numId w:val="3"/>
        </w:numPr>
        <w:spacing w:after="0" w:line="240" w:lineRule="auto"/>
        <w:jc w:val="both"/>
        <w:rPr>
          <w:rFonts w:ascii="Calibri" w:eastAsia="Calibri" w:hAnsi="Calibri" w:cs="Calibri"/>
          <w:lang w:val="x-none" w:eastAsia="x-none"/>
        </w:rPr>
      </w:pPr>
      <w:r w:rsidRPr="001E61D4">
        <w:rPr>
          <w:rFonts w:ascii="Calibri" w:eastAsia="Times New Roman" w:hAnsi="Calibri" w:cs="Calibri"/>
          <w:lang w:eastAsia="sl-SI"/>
        </w:rPr>
        <w:t>obvestil dobavitelja o vseh okvarah in pomanjkljivostih na opremi brž ko je to mogoče, z namenom, da se prepreči morebitno verižno nastajanje novih napak na opremi</w:t>
      </w:r>
      <w:r w:rsidRPr="001E61D4">
        <w:rPr>
          <w:rFonts w:ascii="Calibri" w:eastAsia="Calibri" w:hAnsi="Calibri" w:cs="Calibri"/>
          <w:lang w:eastAsia="x-none"/>
        </w:rPr>
        <w:t>,</w:t>
      </w:r>
    </w:p>
    <w:p w14:paraId="545E3334" w14:textId="77777777" w:rsidR="001E61D4" w:rsidRPr="001E61D4" w:rsidRDefault="001E61D4" w:rsidP="00690D3F">
      <w:pPr>
        <w:numPr>
          <w:ilvl w:val="0"/>
          <w:numId w:val="3"/>
        </w:numPr>
        <w:spacing w:after="0" w:line="240" w:lineRule="auto"/>
        <w:jc w:val="both"/>
        <w:rPr>
          <w:rFonts w:ascii="Calibri" w:eastAsia="Calibri" w:hAnsi="Calibri" w:cs="Calibri"/>
          <w:lang w:val="x-none" w:eastAsia="x-none"/>
        </w:rPr>
      </w:pPr>
      <w:r w:rsidRPr="001E61D4">
        <w:rPr>
          <w:rFonts w:ascii="Calibri" w:eastAsia="Calibri" w:hAnsi="Calibri" w:cs="Calibri"/>
          <w:lang w:val="x-none" w:eastAsia="x-none"/>
        </w:rPr>
        <w:t xml:space="preserve">prostor, v katerem se nahaja </w:t>
      </w:r>
      <w:r w:rsidRPr="001E61D4">
        <w:rPr>
          <w:rFonts w:ascii="Calibri" w:eastAsia="Calibri" w:hAnsi="Calibri" w:cs="Calibri"/>
          <w:lang w:eastAsia="x-none"/>
        </w:rPr>
        <w:t>oprema</w:t>
      </w:r>
      <w:r w:rsidRPr="001E61D4">
        <w:rPr>
          <w:rFonts w:ascii="Calibri" w:eastAsia="Calibri" w:hAnsi="Calibri" w:cs="Calibri"/>
          <w:lang w:val="x-none" w:eastAsia="x-none"/>
        </w:rPr>
        <w:t>, redno vzdrževal glede električnih in ostalih pogoje</w:t>
      </w:r>
      <w:r w:rsidRPr="001E61D4">
        <w:rPr>
          <w:rFonts w:ascii="Calibri" w:eastAsia="Calibri" w:hAnsi="Calibri" w:cs="Calibri"/>
          <w:lang w:eastAsia="x-none"/>
        </w:rPr>
        <w:t>v.</w:t>
      </w:r>
    </w:p>
    <w:p w14:paraId="3CDF3B8A" w14:textId="77777777" w:rsidR="001E61D4" w:rsidRDefault="001E61D4" w:rsidP="001E61D4">
      <w:pPr>
        <w:spacing w:after="0" w:line="240" w:lineRule="auto"/>
        <w:jc w:val="both"/>
        <w:rPr>
          <w:rFonts w:ascii="Calibri" w:eastAsia="Calibri" w:hAnsi="Calibri" w:cs="Calibri"/>
          <w:lang w:eastAsia="x-none"/>
        </w:rPr>
      </w:pPr>
    </w:p>
    <w:p w14:paraId="5AFBFB51" w14:textId="77777777" w:rsidR="000C3A7F" w:rsidRDefault="000C3A7F" w:rsidP="001E61D4">
      <w:pPr>
        <w:spacing w:after="0" w:line="240" w:lineRule="auto"/>
        <w:jc w:val="both"/>
        <w:rPr>
          <w:rFonts w:ascii="Calibri" w:eastAsia="Calibri" w:hAnsi="Calibri" w:cs="Calibri"/>
          <w:lang w:eastAsia="x-none"/>
        </w:rPr>
      </w:pPr>
    </w:p>
    <w:p w14:paraId="7090C239" w14:textId="4DBF243C" w:rsidR="00A573F2" w:rsidRPr="00BC79DD" w:rsidRDefault="00A573F2" w:rsidP="00A573F2">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V</w:t>
      </w:r>
      <w:r w:rsidR="00F65AC6">
        <w:rPr>
          <w:rFonts w:ascii="Calibri" w:eastAsia="Times New Roman" w:hAnsi="Calibri" w:cs="Calibri"/>
          <w:lang w:eastAsia="sl-SI"/>
        </w:rPr>
        <w:t>II</w:t>
      </w:r>
      <w:r w:rsidRPr="00BC79DD">
        <w:rPr>
          <w:rFonts w:ascii="Calibri" w:eastAsia="Times New Roman" w:hAnsi="Calibri" w:cs="Calibri"/>
          <w:lang w:eastAsia="sl-SI"/>
        </w:rPr>
        <w:t>. PREVZEM</w:t>
      </w:r>
    </w:p>
    <w:p w14:paraId="7C77EA62" w14:textId="77777777" w:rsidR="00A573F2" w:rsidRPr="00BC79DD" w:rsidRDefault="00A573F2" w:rsidP="00A573F2">
      <w:pPr>
        <w:spacing w:after="0" w:line="240" w:lineRule="auto"/>
        <w:jc w:val="both"/>
        <w:rPr>
          <w:rFonts w:ascii="Calibri" w:eastAsia="Times New Roman" w:hAnsi="Calibri" w:cs="Calibri"/>
          <w:lang w:eastAsia="sl-SI"/>
        </w:rPr>
      </w:pPr>
    </w:p>
    <w:p w14:paraId="1F679E2D" w14:textId="77777777" w:rsidR="00A573F2" w:rsidRPr="009E4564" w:rsidRDefault="00A573F2" w:rsidP="009E4564">
      <w:pPr>
        <w:pStyle w:val="Odstavekseznama"/>
        <w:numPr>
          <w:ilvl w:val="0"/>
          <w:numId w:val="12"/>
        </w:numPr>
        <w:spacing w:after="0" w:line="240" w:lineRule="auto"/>
        <w:jc w:val="center"/>
        <w:rPr>
          <w:rFonts w:ascii="Calibri" w:eastAsia="Times New Roman" w:hAnsi="Calibri" w:cs="Calibri"/>
          <w:lang w:eastAsia="sl-SI"/>
        </w:rPr>
      </w:pPr>
      <w:r w:rsidRPr="009E4564">
        <w:rPr>
          <w:rFonts w:ascii="Calibri" w:eastAsia="Times New Roman" w:hAnsi="Calibri" w:cs="Calibri"/>
          <w:lang w:eastAsia="sl-SI"/>
        </w:rPr>
        <w:t>člen</w:t>
      </w:r>
    </w:p>
    <w:p w14:paraId="652BDF77" w14:textId="77777777" w:rsidR="001E61D4" w:rsidRPr="001E61D4" w:rsidRDefault="001E61D4" w:rsidP="001E61D4">
      <w:pPr>
        <w:spacing w:after="0" w:line="240" w:lineRule="auto"/>
        <w:jc w:val="center"/>
        <w:rPr>
          <w:rFonts w:ascii="Calibri" w:eastAsia="Times New Roman" w:hAnsi="Calibri" w:cs="Calibri"/>
          <w:lang w:eastAsia="sl-SI"/>
        </w:rPr>
      </w:pPr>
      <w:r>
        <w:rPr>
          <w:rFonts w:ascii="Calibri" w:eastAsia="Times New Roman" w:hAnsi="Calibri" w:cs="Calibri"/>
          <w:lang w:eastAsia="sl-SI"/>
        </w:rPr>
        <w:t xml:space="preserve">     (prevzem)</w:t>
      </w:r>
    </w:p>
    <w:p w14:paraId="5F28BE22" w14:textId="77777777" w:rsidR="00A573F2" w:rsidRPr="00BC79DD" w:rsidRDefault="00A573F2" w:rsidP="00A573F2">
      <w:pPr>
        <w:spacing w:after="0" w:line="240" w:lineRule="auto"/>
        <w:ind w:firstLine="708"/>
        <w:jc w:val="center"/>
        <w:rPr>
          <w:rFonts w:ascii="Calibri" w:eastAsia="Times New Roman" w:hAnsi="Calibri" w:cs="Calibri"/>
          <w:lang w:eastAsia="sl-SI"/>
        </w:rPr>
      </w:pPr>
    </w:p>
    <w:p w14:paraId="3912F964" w14:textId="24F18925" w:rsidR="00A573F2" w:rsidRPr="00BC79DD" w:rsidRDefault="00A573F2" w:rsidP="00A573F2">
      <w:pPr>
        <w:spacing w:after="120" w:line="240" w:lineRule="auto"/>
        <w:jc w:val="both"/>
        <w:rPr>
          <w:rFonts w:ascii="Calibri" w:eastAsia="Times New Roman" w:hAnsi="Calibri" w:cs="Calibri"/>
          <w:lang w:eastAsia="sl-SI"/>
        </w:rPr>
      </w:pPr>
      <w:r w:rsidRPr="00BC79DD">
        <w:rPr>
          <w:rFonts w:ascii="Calibri" w:eastAsia="Times New Roman" w:hAnsi="Calibri" w:cs="Calibri"/>
          <w:lang w:eastAsia="sl-SI"/>
        </w:rPr>
        <w:t>Kakovostni in količinski prevzem dobavljene</w:t>
      </w:r>
      <w:r w:rsidR="002453E1">
        <w:rPr>
          <w:rFonts w:ascii="Calibri" w:eastAsia="Times New Roman" w:hAnsi="Calibri" w:cs="Calibri"/>
          <w:lang w:eastAsia="sl-SI"/>
        </w:rPr>
        <w:t xml:space="preserve"> opreme</w:t>
      </w:r>
      <w:r w:rsidRPr="00BC79DD">
        <w:rPr>
          <w:rFonts w:ascii="Calibri" w:eastAsia="Times New Roman" w:hAnsi="Calibri" w:cs="Calibri"/>
          <w:lang w:eastAsia="sl-SI"/>
        </w:rPr>
        <w:t xml:space="preserve"> </w:t>
      </w:r>
      <w:r w:rsidR="00250878">
        <w:rPr>
          <w:rFonts w:ascii="Calibri" w:eastAsia="Times New Roman" w:hAnsi="Calibri" w:cs="Calibri"/>
          <w:lang w:eastAsia="sl-SI"/>
        </w:rPr>
        <w:t xml:space="preserve"> </w:t>
      </w:r>
      <w:r w:rsidR="002453E1">
        <w:rPr>
          <w:rFonts w:ascii="Calibri" w:eastAsia="Times New Roman" w:hAnsi="Calibri" w:cs="Calibri"/>
          <w:lang w:eastAsia="sl-SI"/>
        </w:rPr>
        <w:t>(</w:t>
      </w:r>
      <w:r w:rsidR="00250878">
        <w:rPr>
          <w:rFonts w:ascii="Calibri" w:eastAsia="Times New Roman" w:hAnsi="Calibri" w:cs="Calibri"/>
          <w:lang w:eastAsia="sl-SI"/>
        </w:rPr>
        <w:t xml:space="preserve">1. in 2. sklop) </w:t>
      </w:r>
      <w:r w:rsidR="006E1F9B">
        <w:rPr>
          <w:rFonts w:ascii="Calibri" w:eastAsia="Times New Roman" w:hAnsi="Calibri" w:cs="Calibri"/>
          <w:lang w:eastAsia="sl-SI"/>
        </w:rPr>
        <w:t>oziroma</w:t>
      </w:r>
      <w:r w:rsidR="000C3A7F">
        <w:rPr>
          <w:rFonts w:ascii="Calibri" w:eastAsia="Times New Roman" w:hAnsi="Calibri" w:cs="Calibri"/>
          <w:lang w:eastAsia="sl-SI"/>
        </w:rPr>
        <w:t xml:space="preserve"> izvedenih storitev</w:t>
      </w:r>
      <w:r w:rsidR="00250878">
        <w:rPr>
          <w:rFonts w:ascii="Calibri" w:eastAsia="Times New Roman" w:hAnsi="Calibri" w:cs="Calibri"/>
          <w:lang w:eastAsia="sl-SI"/>
        </w:rPr>
        <w:t xml:space="preserve"> (1. sklop) </w:t>
      </w:r>
      <w:r w:rsidR="000C3A7F">
        <w:rPr>
          <w:rFonts w:ascii="Calibri" w:eastAsia="Times New Roman" w:hAnsi="Calibri" w:cs="Calibri"/>
          <w:lang w:eastAsia="sl-SI"/>
        </w:rPr>
        <w:t xml:space="preserve"> </w:t>
      </w:r>
      <w:r w:rsidRPr="00BC79DD">
        <w:rPr>
          <w:rFonts w:ascii="Calibri" w:eastAsia="Times New Roman" w:hAnsi="Calibri" w:cs="Calibri"/>
          <w:lang w:eastAsia="sl-SI"/>
        </w:rPr>
        <w:t>o</w:t>
      </w:r>
      <w:r w:rsidR="00BD32DD">
        <w:rPr>
          <w:rFonts w:ascii="Calibri" w:eastAsia="Times New Roman" w:hAnsi="Calibri" w:cs="Calibri"/>
          <w:lang w:eastAsia="sl-SI"/>
        </w:rPr>
        <w:t xml:space="preserve">pravita </w:t>
      </w:r>
      <w:r w:rsidR="00524240">
        <w:rPr>
          <w:rFonts w:ascii="Calibri" w:eastAsia="Times New Roman" w:hAnsi="Calibri" w:cs="Calibri"/>
          <w:lang w:eastAsia="sl-SI"/>
        </w:rPr>
        <w:t>predstavnika</w:t>
      </w:r>
      <w:r w:rsidRPr="00BC79DD">
        <w:rPr>
          <w:rFonts w:ascii="Calibri" w:eastAsia="Times New Roman" w:hAnsi="Calibri" w:cs="Calibri"/>
          <w:lang w:eastAsia="sl-SI"/>
        </w:rPr>
        <w:t xml:space="preserve"> obeh pogodben</w:t>
      </w:r>
      <w:r w:rsidR="001E61D4">
        <w:rPr>
          <w:rFonts w:ascii="Calibri" w:eastAsia="Times New Roman" w:hAnsi="Calibri" w:cs="Calibri"/>
          <w:lang w:eastAsia="sl-SI"/>
        </w:rPr>
        <w:t>ih strank s podpisom primopredajnega</w:t>
      </w:r>
      <w:r w:rsidRPr="00BC79DD">
        <w:rPr>
          <w:rFonts w:ascii="Calibri" w:eastAsia="Times New Roman" w:hAnsi="Calibri" w:cs="Calibri"/>
          <w:lang w:eastAsia="sl-SI"/>
        </w:rPr>
        <w:t xml:space="preserve"> zapisnika. </w:t>
      </w:r>
    </w:p>
    <w:p w14:paraId="27F63F68" w14:textId="77777777" w:rsidR="00A573F2" w:rsidRPr="00BC79DD" w:rsidRDefault="00A573F2" w:rsidP="00A573F2">
      <w:pPr>
        <w:spacing w:after="120" w:line="240" w:lineRule="auto"/>
        <w:jc w:val="both"/>
        <w:rPr>
          <w:rFonts w:ascii="Calibri" w:eastAsia="Times New Roman" w:hAnsi="Calibri" w:cs="Calibri"/>
          <w:lang w:eastAsia="sl-SI"/>
        </w:rPr>
      </w:pPr>
      <w:r w:rsidRPr="00BC79DD">
        <w:rPr>
          <w:rFonts w:ascii="Calibri" w:eastAsia="Times New Roman" w:hAnsi="Calibri" w:cs="Calibri"/>
          <w:lang w:eastAsia="sl-SI"/>
        </w:rPr>
        <w:t>Morebitne napake in pomanjkljivo</w:t>
      </w:r>
      <w:r w:rsidR="001E61D4">
        <w:rPr>
          <w:rFonts w:ascii="Calibri" w:eastAsia="Times New Roman" w:hAnsi="Calibri" w:cs="Calibri"/>
          <w:lang w:eastAsia="sl-SI"/>
        </w:rPr>
        <w:t>sti, ugotovljene ob prevzemu</w:t>
      </w:r>
      <w:r w:rsidRPr="00BC79DD">
        <w:rPr>
          <w:rFonts w:ascii="Calibri" w:eastAsia="Times New Roman" w:hAnsi="Calibri" w:cs="Calibri"/>
          <w:lang w:eastAsia="sl-SI"/>
        </w:rPr>
        <w:t xml:space="preserve"> opreme </w:t>
      </w:r>
      <w:r w:rsidR="006E1F9B">
        <w:rPr>
          <w:rFonts w:ascii="Calibri" w:eastAsia="Times New Roman" w:hAnsi="Calibri" w:cs="Calibri"/>
          <w:lang w:eastAsia="sl-SI"/>
        </w:rPr>
        <w:t xml:space="preserve">oziroma storitev </w:t>
      </w:r>
      <w:r w:rsidRPr="00BC79DD">
        <w:rPr>
          <w:rFonts w:ascii="Calibri" w:eastAsia="Times New Roman" w:hAnsi="Calibri" w:cs="Calibri"/>
          <w:lang w:eastAsia="sl-SI"/>
        </w:rPr>
        <w:t xml:space="preserve">se vpišejo v zapisnik. </w:t>
      </w:r>
      <w:r w:rsidR="00C34850">
        <w:rPr>
          <w:rFonts w:ascii="Calibri" w:eastAsia="Times New Roman" w:hAnsi="Calibri" w:cs="Calibri"/>
          <w:lang w:eastAsia="sl-SI"/>
        </w:rPr>
        <w:t>V takem primeru n</w:t>
      </w:r>
      <w:r w:rsidR="00524240">
        <w:rPr>
          <w:rFonts w:ascii="Calibri" w:eastAsia="Times New Roman" w:hAnsi="Calibri" w:cs="Calibri"/>
          <w:lang w:eastAsia="sl-SI"/>
        </w:rPr>
        <w:t xml:space="preserve">aročnik in dobavitelj določita </w:t>
      </w:r>
      <w:r w:rsidR="00B634FB">
        <w:rPr>
          <w:rFonts w:ascii="Calibri" w:eastAsia="Times New Roman" w:hAnsi="Calibri" w:cs="Calibri"/>
          <w:lang w:eastAsia="sl-SI"/>
        </w:rPr>
        <w:t>rok</w:t>
      </w:r>
      <w:r w:rsidR="00524240">
        <w:rPr>
          <w:rFonts w:ascii="Calibri" w:eastAsia="Times New Roman" w:hAnsi="Calibri" w:cs="Calibri"/>
          <w:lang w:eastAsia="sl-SI"/>
        </w:rPr>
        <w:t xml:space="preserve"> za odpravo pomanjkljivosti</w:t>
      </w:r>
      <w:r w:rsidR="00C34850">
        <w:rPr>
          <w:rFonts w:ascii="Calibri" w:eastAsia="Times New Roman" w:hAnsi="Calibri" w:cs="Calibri"/>
          <w:lang w:eastAsia="sl-SI"/>
        </w:rPr>
        <w:t>. Odpravljene napake in pomanjkljivosti so pogoj za podpis</w:t>
      </w:r>
      <w:r w:rsidR="00844943">
        <w:rPr>
          <w:rFonts w:ascii="Calibri" w:eastAsia="Times New Roman" w:hAnsi="Calibri" w:cs="Calibri"/>
          <w:lang w:eastAsia="sl-SI"/>
        </w:rPr>
        <w:t xml:space="preserve"> primopredajnega </w:t>
      </w:r>
      <w:r w:rsidR="00C34850">
        <w:rPr>
          <w:rFonts w:ascii="Calibri" w:eastAsia="Times New Roman" w:hAnsi="Calibri" w:cs="Calibri"/>
          <w:lang w:eastAsia="sl-SI"/>
        </w:rPr>
        <w:t>zapisnika s strani naročnika.</w:t>
      </w:r>
    </w:p>
    <w:p w14:paraId="2CEB3699" w14:textId="6E6E8967" w:rsidR="00844943" w:rsidRDefault="00A573F2" w:rsidP="00A573F2">
      <w:pPr>
        <w:spacing w:after="120" w:line="240" w:lineRule="auto"/>
        <w:jc w:val="both"/>
        <w:rPr>
          <w:rFonts w:ascii="Calibri" w:eastAsia="Times New Roman" w:hAnsi="Calibri" w:cs="Calibri"/>
          <w:lang w:eastAsia="sl-SI"/>
        </w:rPr>
      </w:pPr>
      <w:r w:rsidRPr="00BC79DD">
        <w:rPr>
          <w:rFonts w:ascii="Calibri" w:eastAsia="Times New Roman" w:hAnsi="Calibri" w:cs="Calibri"/>
          <w:lang w:eastAsia="sl-SI"/>
        </w:rPr>
        <w:t>Šteje se</w:t>
      </w:r>
      <w:r w:rsidR="001E61D4">
        <w:rPr>
          <w:rFonts w:ascii="Calibri" w:eastAsia="Times New Roman" w:hAnsi="Calibri" w:cs="Calibri"/>
          <w:lang w:eastAsia="sl-SI"/>
        </w:rPr>
        <w:t xml:space="preserve">, da je prevzem opreme </w:t>
      </w:r>
      <w:r w:rsidR="00250878">
        <w:rPr>
          <w:rFonts w:ascii="Calibri" w:eastAsia="Times New Roman" w:hAnsi="Calibri" w:cs="Calibri"/>
          <w:lang w:eastAsia="sl-SI"/>
        </w:rPr>
        <w:t xml:space="preserve">(1. in 2. sklop) </w:t>
      </w:r>
      <w:r w:rsidR="006E1F9B">
        <w:rPr>
          <w:rFonts w:ascii="Calibri" w:eastAsia="Times New Roman" w:hAnsi="Calibri" w:cs="Calibri"/>
          <w:lang w:eastAsia="sl-SI"/>
        </w:rPr>
        <w:t xml:space="preserve">oziroma storitev </w:t>
      </w:r>
      <w:r w:rsidR="00250878">
        <w:rPr>
          <w:rFonts w:ascii="Calibri" w:eastAsia="Times New Roman" w:hAnsi="Calibri" w:cs="Calibri"/>
          <w:lang w:eastAsia="sl-SI"/>
        </w:rPr>
        <w:t xml:space="preserve">(1. sklop) </w:t>
      </w:r>
      <w:r w:rsidR="001E61D4">
        <w:rPr>
          <w:rFonts w:ascii="Calibri" w:eastAsia="Times New Roman" w:hAnsi="Calibri" w:cs="Calibri"/>
          <w:lang w:eastAsia="sl-SI"/>
        </w:rPr>
        <w:t>uspešn</w:t>
      </w:r>
      <w:r w:rsidR="007B068F">
        <w:rPr>
          <w:rFonts w:ascii="Calibri" w:eastAsia="Times New Roman" w:hAnsi="Calibri" w:cs="Calibri"/>
          <w:lang w:eastAsia="sl-SI"/>
        </w:rPr>
        <w:t>o opravljen</w:t>
      </w:r>
      <w:r w:rsidRPr="00BC79DD">
        <w:rPr>
          <w:rFonts w:ascii="Calibri" w:eastAsia="Times New Roman" w:hAnsi="Calibri" w:cs="Calibri"/>
          <w:lang w:eastAsia="sl-SI"/>
        </w:rPr>
        <w:t>,</w:t>
      </w:r>
      <w:r>
        <w:rPr>
          <w:rFonts w:ascii="Calibri" w:eastAsia="Times New Roman" w:hAnsi="Calibri" w:cs="Calibri"/>
          <w:lang w:eastAsia="sl-SI"/>
        </w:rPr>
        <w:t xml:space="preserve"> ko</w:t>
      </w:r>
      <w:r w:rsidR="00524240">
        <w:rPr>
          <w:rFonts w:ascii="Calibri" w:eastAsia="Times New Roman" w:hAnsi="Calibri" w:cs="Calibri"/>
          <w:lang w:eastAsia="sl-SI"/>
        </w:rPr>
        <w:t xml:space="preserve"> naročnik potrdi, da je dobavljena oprema </w:t>
      </w:r>
      <w:r w:rsidR="000B46BD">
        <w:rPr>
          <w:rFonts w:ascii="Calibri" w:eastAsia="Times New Roman" w:hAnsi="Calibri" w:cs="Calibri"/>
          <w:lang w:eastAsia="sl-SI"/>
        </w:rPr>
        <w:t>(</w:t>
      </w:r>
      <w:r w:rsidR="006A3F1F">
        <w:rPr>
          <w:rFonts w:ascii="Calibri" w:eastAsia="Times New Roman" w:hAnsi="Calibri" w:cs="Calibri"/>
          <w:lang w:eastAsia="sl-SI"/>
        </w:rPr>
        <w:t xml:space="preserve">1. in </w:t>
      </w:r>
      <w:r w:rsidR="000B46BD">
        <w:rPr>
          <w:rFonts w:ascii="Calibri" w:eastAsia="Times New Roman" w:hAnsi="Calibri" w:cs="Calibri"/>
          <w:lang w:eastAsia="sl-SI"/>
        </w:rPr>
        <w:t xml:space="preserve">2. sklop) </w:t>
      </w:r>
      <w:r w:rsidR="00250878">
        <w:rPr>
          <w:rFonts w:ascii="Calibri" w:eastAsia="Times New Roman" w:hAnsi="Calibri" w:cs="Calibri"/>
          <w:lang w:eastAsia="sl-SI"/>
        </w:rPr>
        <w:t xml:space="preserve">oziroma izvedena storitev </w:t>
      </w:r>
      <w:r w:rsidR="000B46BD">
        <w:rPr>
          <w:rFonts w:ascii="Calibri" w:eastAsia="Times New Roman" w:hAnsi="Calibri" w:cs="Calibri"/>
          <w:lang w:eastAsia="sl-SI"/>
        </w:rPr>
        <w:t xml:space="preserve">(1. sklop) </w:t>
      </w:r>
      <w:r w:rsidR="00524240">
        <w:rPr>
          <w:rFonts w:ascii="Calibri" w:eastAsia="Times New Roman" w:hAnsi="Calibri" w:cs="Calibri"/>
          <w:lang w:eastAsia="sl-SI"/>
        </w:rPr>
        <w:t xml:space="preserve">skladna </w:t>
      </w:r>
      <w:r w:rsidR="006E1F9B">
        <w:rPr>
          <w:rFonts w:ascii="Calibri" w:eastAsia="Times New Roman" w:hAnsi="Calibri" w:cs="Calibri"/>
          <w:lang w:eastAsia="sl-SI"/>
        </w:rPr>
        <w:t xml:space="preserve">z razpisno dokumentacijo in </w:t>
      </w:r>
      <w:r w:rsidR="00524240">
        <w:rPr>
          <w:rFonts w:ascii="Calibri" w:eastAsia="Times New Roman" w:hAnsi="Calibri" w:cs="Calibri"/>
          <w:lang w:eastAsia="sl-SI"/>
        </w:rPr>
        <w:t>s ponudbo dobavitelja</w:t>
      </w:r>
      <w:r w:rsidRPr="00BC79DD">
        <w:rPr>
          <w:rFonts w:ascii="Calibri" w:eastAsia="Times New Roman" w:hAnsi="Calibri" w:cs="Calibri"/>
          <w:lang w:eastAsia="sl-SI"/>
        </w:rPr>
        <w:t>, kar predstavnik naročnika potrdi s podpisom primopredajnega zapisnika.</w:t>
      </w:r>
      <w:r w:rsidR="00494F1C">
        <w:rPr>
          <w:rFonts w:ascii="Calibri" w:eastAsia="Times New Roman" w:hAnsi="Calibri" w:cs="Calibri"/>
          <w:lang w:eastAsia="sl-SI"/>
        </w:rPr>
        <w:t xml:space="preserve"> Naročnik je primopredajni zapisnik dolžan podpisati v roku 3 delovnih dni od dneva</w:t>
      </w:r>
      <w:r w:rsidR="009F2997">
        <w:rPr>
          <w:rFonts w:ascii="Calibri" w:eastAsia="Times New Roman" w:hAnsi="Calibri" w:cs="Calibri"/>
          <w:lang w:eastAsia="sl-SI"/>
        </w:rPr>
        <w:t xml:space="preserve">, ko dobavitelj </w:t>
      </w:r>
      <w:r w:rsidR="00844943">
        <w:rPr>
          <w:rFonts w:ascii="Calibri" w:eastAsia="Times New Roman" w:hAnsi="Calibri" w:cs="Calibri"/>
          <w:lang w:eastAsia="sl-SI"/>
        </w:rPr>
        <w:t xml:space="preserve">dobavi opremo </w:t>
      </w:r>
      <w:r w:rsidR="00250878">
        <w:rPr>
          <w:rFonts w:ascii="Calibri" w:eastAsia="Times New Roman" w:hAnsi="Calibri" w:cs="Calibri"/>
          <w:lang w:eastAsia="sl-SI"/>
        </w:rPr>
        <w:t>(</w:t>
      </w:r>
      <w:r w:rsidR="006A3F1F">
        <w:rPr>
          <w:rFonts w:ascii="Calibri" w:eastAsia="Times New Roman" w:hAnsi="Calibri" w:cs="Calibri"/>
          <w:lang w:eastAsia="sl-SI"/>
        </w:rPr>
        <w:t xml:space="preserve">1. in </w:t>
      </w:r>
      <w:r w:rsidR="00250878">
        <w:rPr>
          <w:rFonts w:ascii="Calibri" w:eastAsia="Times New Roman" w:hAnsi="Calibri" w:cs="Calibri"/>
          <w:lang w:eastAsia="sl-SI"/>
        </w:rPr>
        <w:t xml:space="preserve">2. sklop) </w:t>
      </w:r>
      <w:r w:rsidR="006E1F9B">
        <w:rPr>
          <w:rFonts w:ascii="Calibri" w:eastAsia="Times New Roman" w:hAnsi="Calibri" w:cs="Calibri"/>
          <w:lang w:eastAsia="sl-SI"/>
        </w:rPr>
        <w:t xml:space="preserve">oziroma izvede storitev </w:t>
      </w:r>
      <w:r w:rsidR="00250878">
        <w:rPr>
          <w:rFonts w:ascii="Calibri" w:eastAsia="Times New Roman" w:hAnsi="Calibri" w:cs="Calibri"/>
          <w:lang w:eastAsia="sl-SI"/>
        </w:rPr>
        <w:t xml:space="preserve">(1. sklop) </w:t>
      </w:r>
      <w:r w:rsidR="006E1F9B">
        <w:rPr>
          <w:rFonts w:ascii="Calibri" w:eastAsia="Times New Roman" w:hAnsi="Calibri" w:cs="Calibri"/>
          <w:lang w:eastAsia="sl-SI"/>
        </w:rPr>
        <w:t xml:space="preserve">ter </w:t>
      </w:r>
      <w:r w:rsidR="00844943">
        <w:rPr>
          <w:rFonts w:ascii="Calibri" w:eastAsia="Times New Roman" w:hAnsi="Calibri" w:cs="Calibri"/>
          <w:lang w:eastAsia="sl-SI"/>
        </w:rPr>
        <w:t xml:space="preserve">odpravi morebitne napake in pomanjkljivosti na opremi </w:t>
      </w:r>
      <w:r w:rsidR="006E1F9B">
        <w:rPr>
          <w:rFonts w:ascii="Calibri" w:eastAsia="Times New Roman" w:hAnsi="Calibri" w:cs="Calibri"/>
          <w:lang w:eastAsia="sl-SI"/>
        </w:rPr>
        <w:t xml:space="preserve">in </w:t>
      </w:r>
      <w:r w:rsidR="00844943">
        <w:rPr>
          <w:rFonts w:ascii="Calibri" w:eastAsia="Times New Roman" w:hAnsi="Calibri" w:cs="Calibri"/>
          <w:lang w:eastAsia="sl-SI"/>
        </w:rPr>
        <w:t xml:space="preserve"> naročniku izroči ustrezno dokazilo o garanciji  proizvajalca za opremo.</w:t>
      </w:r>
    </w:p>
    <w:p w14:paraId="569A5FCD" w14:textId="77777777" w:rsidR="00690D3F" w:rsidRDefault="00690D3F" w:rsidP="00A573F2">
      <w:pPr>
        <w:spacing w:after="120" w:line="240" w:lineRule="auto"/>
        <w:jc w:val="both"/>
        <w:rPr>
          <w:rFonts w:ascii="Calibri" w:eastAsia="Times New Roman" w:hAnsi="Calibri" w:cs="Calibri"/>
          <w:lang w:eastAsia="sl-SI"/>
        </w:rPr>
      </w:pPr>
    </w:p>
    <w:p w14:paraId="7B5A1B9A" w14:textId="43992429" w:rsidR="00A573F2" w:rsidRPr="00BC79DD" w:rsidRDefault="00844943" w:rsidP="00A573F2">
      <w:pPr>
        <w:spacing w:after="120" w:line="240" w:lineRule="auto"/>
        <w:jc w:val="both"/>
        <w:rPr>
          <w:rFonts w:ascii="Calibri" w:eastAsia="Times New Roman" w:hAnsi="Calibri" w:cs="Calibri"/>
          <w:lang w:eastAsia="sl-SI"/>
        </w:rPr>
      </w:pPr>
      <w:r>
        <w:rPr>
          <w:rFonts w:ascii="Calibri" w:eastAsia="Times New Roman" w:hAnsi="Calibri" w:cs="Calibri"/>
          <w:lang w:eastAsia="sl-SI"/>
        </w:rPr>
        <w:t xml:space="preserve"> </w:t>
      </w:r>
      <w:r w:rsidR="001E61D4">
        <w:rPr>
          <w:rFonts w:ascii="Calibri" w:eastAsia="Times New Roman" w:hAnsi="Calibri" w:cs="Calibri"/>
          <w:lang w:eastAsia="sl-SI"/>
        </w:rPr>
        <w:t>Uspešen prevzem</w:t>
      </w:r>
      <w:r w:rsidR="00A573F2" w:rsidRPr="00BC79DD">
        <w:rPr>
          <w:rFonts w:ascii="Calibri" w:eastAsia="Times New Roman" w:hAnsi="Calibri" w:cs="Calibri"/>
          <w:lang w:eastAsia="sl-SI"/>
        </w:rPr>
        <w:t xml:space="preserve"> pogodbene opreme</w:t>
      </w:r>
      <w:r w:rsidR="000C3A7F">
        <w:rPr>
          <w:rFonts w:ascii="Calibri" w:eastAsia="Times New Roman" w:hAnsi="Calibri" w:cs="Calibri"/>
          <w:lang w:eastAsia="sl-SI"/>
        </w:rPr>
        <w:t xml:space="preserve"> </w:t>
      </w:r>
      <w:r w:rsidR="00A557A0">
        <w:rPr>
          <w:rFonts w:ascii="Calibri" w:eastAsia="Times New Roman" w:hAnsi="Calibri" w:cs="Calibri"/>
          <w:lang w:eastAsia="sl-SI"/>
        </w:rPr>
        <w:t>oziroma</w:t>
      </w:r>
      <w:r w:rsidR="000C3A7F">
        <w:rPr>
          <w:rFonts w:ascii="Calibri" w:eastAsia="Times New Roman" w:hAnsi="Calibri" w:cs="Calibri"/>
          <w:lang w:eastAsia="sl-SI"/>
        </w:rPr>
        <w:t xml:space="preserve"> storitev</w:t>
      </w:r>
      <w:r w:rsidR="00A573F2" w:rsidRPr="00BC79DD">
        <w:rPr>
          <w:rFonts w:ascii="Calibri" w:eastAsia="Times New Roman" w:hAnsi="Calibri" w:cs="Calibri"/>
          <w:lang w:eastAsia="sl-SI"/>
        </w:rPr>
        <w:t xml:space="preserve"> je pogoj za izdajo računa.</w:t>
      </w:r>
    </w:p>
    <w:p w14:paraId="4AE1E4DF" w14:textId="77777777" w:rsidR="00BC79DD" w:rsidRDefault="00BC79DD" w:rsidP="00BC79DD">
      <w:pPr>
        <w:spacing w:after="0" w:line="240" w:lineRule="auto"/>
        <w:jc w:val="both"/>
        <w:rPr>
          <w:rFonts w:ascii="Calibri" w:eastAsia="Times New Roman" w:hAnsi="Calibri" w:cs="Calibri"/>
          <w:lang w:eastAsia="sl-SI"/>
        </w:rPr>
      </w:pPr>
    </w:p>
    <w:p w14:paraId="571617A7" w14:textId="77777777" w:rsidR="001E61D4" w:rsidRDefault="001E61D4" w:rsidP="00BC79DD">
      <w:pPr>
        <w:spacing w:after="0" w:line="240" w:lineRule="auto"/>
        <w:rPr>
          <w:rFonts w:ascii="Calibri" w:eastAsia="Times New Roman" w:hAnsi="Calibri" w:cs="Calibri"/>
          <w:lang w:eastAsia="sl-SI"/>
        </w:rPr>
      </w:pPr>
    </w:p>
    <w:p w14:paraId="059636F1" w14:textId="77777777" w:rsidR="00BC79DD" w:rsidRPr="00BC79DD" w:rsidRDefault="00BC79DD" w:rsidP="00BC79DD">
      <w:pPr>
        <w:spacing w:after="0" w:line="240" w:lineRule="auto"/>
        <w:rPr>
          <w:rFonts w:ascii="Calibri" w:eastAsia="Times New Roman" w:hAnsi="Calibri" w:cs="Calibri"/>
          <w:lang w:eastAsia="sl-SI"/>
        </w:rPr>
      </w:pPr>
      <w:r w:rsidRPr="00BC79DD">
        <w:rPr>
          <w:rFonts w:ascii="Calibri" w:eastAsia="Times New Roman" w:hAnsi="Calibri" w:cs="Calibri"/>
          <w:lang w:eastAsia="sl-SI"/>
        </w:rPr>
        <w:t xml:space="preserve">VIII. GARANCIJA </w:t>
      </w:r>
    </w:p>
    <w:p w14:paraId="6EC663C9" w14:textId="77777777" w:rsidR="00BC79DD" w:rsidRPr="00BC79DD" w:rsidRDefault="00BC79DD" w:rsidP="00BC79DD">
      <w:pPr>
        <w:spacing w:after="0" w:line="240" w:lineRule="auto"/>
        <w:jc w:val="both"/>
        <w:outlineLvl w:val="0"/>
        <w:rPr>
          <w:rFonts w:ascii="Calibri" w:eastAsia="Times New Roman" w:hAnsi="Calibri" w:cs="Calibri"/>
          <w:lang w:eastAsia="sl-SI"/>
        </w:rPr>
      </w:pPr>
    </w:p>
    <w:p w14:paraId="4BEF049D" w14:textId="77777777" w:rsidR="00BC79DD" w:rsidRPr="00BC79DD" w:rsidRDefault="001E61D4" w:rsidP="00BC79DD">
      <w:pPr>
        <w:spacing w:after="0" w:line="240" w:lineRule="auto"/>
        <w:jc w:val="center"/>
        <w:outlineLvl w:val="0"/>
        <w:rPr>
          <w:rFonts w:ascii="Calibri" w:eastAsia="Times New Roman" w:hAnsi="Calibri" w:cs="Calibri"/>
          <w:lang w:eastAsia="sl-SI"/>
        </w:rPr>
      </w:pPr>
      <w:r>
        <w:rPr>
          <w:rFonts w:ascii="Calibri" w:eastAsia="Times New Roman" w:hAnsi="Calibri" w:cs="Calibri"/>
          <w:lang w:eastAsia="sl-SI"/>
        </w:rPr>
        <w:t>9</w:t>
      </w:r>
      <w:r w:rsidR="00BC79DD" w:rsidRPr="00BC79DD">
        <w:rPr>
          <w:rFonts w:ascii="Calibri" w:eastAsia="Times New Roman" w:hAnsi="Calibri" w:cs="Calibri"/>
          <w:lang w:eastAsia="sl-SI"/>
        </w:rPr>
        <w:t>. člen</w:t>
      </w:r>
    </w:p>
    <w:p w14:paraId="2B90D8C6" w14:textId="77777777" w:rsidR="00BC79DD" w:rsidRDefault="00616FE2" w:rsidP="00BC79DD">
      <w:pPr>
        <w:spacing w:after="0" w:line="240" w:lineRule="auto"/>
        <w:jc w:val="center"/>
        <w:outlineLvl w:val="0"/>
        <w:rPr>
          <w:rFonts w:ascii="Calibri" w:eastAsia="Times New Roman" w:hAnsi="Calibri" w:cs="Calibri"/>
          <w:lang w:eastAsia="sl-SI"/>
        </w:rPr>
      </w:pPr>
      <w:r>
        <w:rPr>
          <w:rFonts w:ascii="Calibri" w:eastAsia="Times New Roman" w:hAnsi="Calibri" w:cs="Calibri"/>
          <w:lang w:eastAsia="sl-SI"/>
        </w:rPr>
        <w:t>(garancija</w:t>
      </w:r>
      <w:r w:rsidR="002500FF">
        <w:rPr>
          <w:rFonts w:ascii="Calibri" w:eastAsia="Times New Roman" w:hAnsi="Calibri" w:cs="Calibri"/>
          <w:lang w:eastAsia="sl-SI"/>
        </w:rPr>
        <w:t xml:space="preserve"> za 1. sklop</w:t>
      </w:r>
      <w:r>
        <w:rPr>
          <w:rFonts w:ascii="Calibri" w:eastAsia="Times New Roman" w:hAnsi="Calibri" w:cs="Calibri"/>
          <w:lang w:eastAsia="sl-SI"/>
        </w:rPr>
        <w:t>)</w:t>
      </w:r>
    </w:p>
    <w:p w14:paraId="6ED8E052" w14:textId="77777777" w:rsidR="00616FE2" w:rsidRPr="002500FF" w:rsidRDefault="00616FE2" w:rsidP="00844943">
      <w:pPr>
        <w:spacing w:after="0" w:line="240" w:lineRule="auto"/>
        <w:jc w:val="both"/>
        <w:outlineLvl w:val="0"/>
        <w:rPr>
          <w:rFonts w:ascii="Calibri" w:eastAsia="Times New Roman" w:hAnsi="Calibri" w:cs="Calibri"/>
          <w:lang w:eastAsia="sl-SI"/>
        </w:rPr>
      </w:pPr>
    </w:p>
    <w:p w14:paraId="11229311" w14:textId="33859765" w:rsidR="00BC79DD" w:rsidRPr="002500FF" w:rsidRDefault="006A3F1F" w:rsidP="00844943">
      <w:pPr>
        <w:spacing w:after="0" w:line="240" w:lineRule="auto"/>
        <w:jc w:val="both"/>
        <w:rPr>
          <w:rFonts w:ascii="Calibri" w:eastAsia="Times New Roman" w:hAnsi="Calibri" w:cs="Calibri"/>
          <w:lang w:eastAsia="sl-SI"/>
        </w:rPr>
      </w:pPr>
      <w:r>
        <w:rPr>
          <w:rFonts w:eastAsia="Times New Roman" w:cs="Calibri"/>
          <w:lang w:eastAsia="sl-SI"/>
        </w:rPr>
        <w:t xml:space="preserve">Dobavitelj zagotavlja </w:t>
      </w:r>
      <w:r w:rsidRPr="002500FF">
        <w:rPr>
          <w:rFonts w:eastAsia="Times New Roman" w:cs="Calibri"/>
          <w:lang w:eastAsia="sl-SI"/>
        </w:rPr>
        <w:t>uradn</w:t>
      </w:r>
      <w:r>
        <w:rPr>
          <w:rFonts w:eastAsia="Times New Roman" w:cs="Calibri"/>
          <w:lang w:eastAsia="sl-SI"/>
        </w:rPr>
        <w:t>o garancijo</w:t>
      </w:r>
      <w:r w:rsidRPr="002500FF">
        <w:rPr>
          <w:rFonts w:eastAsia="Times New Roman" w:cs="Calibri"/>
          <w:lang w:eastAsia="sl-SI"/>
        </w:rPr>
        <w:t xml:space="preserve"> proizvajalca </w:t>
      </w:r>
      <w:r w:rsidR="002500FF" w:rsidRPr="002500FF">
        <w:rPr>
          <w:rFonts w:eastAsia="Times New Roman" w:cs="Calibri"/>
          <w:lang w:eastAsia="sl-SI"/>
        </w:rPr>
        <w:t xml:space="preserve">ponujene opreme </w:t>
      </w:r>
      <w:r>
        <w:rPr>
          <w:rFonts w:eastAsia="Times New Roman" w:cs="Calibri"/>
          <w:lang w:eastAsia="sl-SI"/>
        </w:rPr>
        <w:t xml:space="preserve">za 3 leta </w:t>
      </w:r>
      <w:r w:rsidR="002500FF" w:rsidRPr="002500FF">
        <w:rPr>
          <w:rFonts w:eastAsia="Times New Roman" w:cs="Calibri"/>
          <w:lang w:eastAsia="sl-SI"/>
        </w:rPr>
        <w:t>(</w:t>
      </w:r>
      <w:proofErr w:type="spellStart"/>
      <w:r w:rsidR="002500FF" w:rsidRPr="002500FF">
        <w:rPr>
          <w:rFonts w:eastAsia="Times New Roman" w:cs="Calibri"/>
          <w:lang w:eastAsia="sl-SI"/>
        </w:rPr>
        <w:t>t.i</w:t>
      </w:r>
      <w:proofErr w:type="spellEnd"/>
      <w:r w:rsidR="002500FF" w:rsidRPr="002500FF">
        <w:rPr>
          <w:rFonts w:eastAsia="Times New Roman" w:cs="Calibri"/>
          <w:lang w:eastAsia="sl-SI"/>
        </w:rPr>
        <w:t xml:space="preserve">. back-to-back) za strojno in sistemsko programsko opremo. </w:t>
      </w:r>
      <w:r w:rsidR="009B7FE3">
        <w:rPr>
          <w:rFonts w:eastAsia="Times New Roman" w:cs="Calibri"/>
          <w:lang w:eastAsia="sl-SI"/>
        </w:rPr>
        <w:t>Način</w:t>
      </w:r>
      <w:r w:rsidR="002500FF" w:rsidRPr="002500FF">
        <w:rPr>
          <w:rFonts w:eastAsia="Times New Roman" w:cs="Calibri"/>
          <w:lang w:eastAsia="sl-SI"/>
        </w:rPr>
        <w:t xml:space="preserve"> vzdrževanja je 24x7 z zamenjavo okvarjenega dela naslednji delovni dan na lokaciji naročnika, ki jo lahko izvede katerikoli usposobljeni partner proizvajalca ponujene opreme.</w:t>
      </w:r>
    </w:p>
    <w:p w14:paraId="7670AE97" w14:textId="77777777" w:rsidR="00C34850" w:rsidRDefault="00C34850" w:rsidP="00BC79DD">
      <w:pPr>
        <w:spacing w:after="0" w:line="240" w:lineRule="auto"/>
        <w:jc w:val="both"/>
        <w:rPr>
          <w:rFonts w:ascii="Calibri" w:eastAsia="Times New Roman" w:hAnsi="Calibri" w:cs="Calibri"/>
          <w:lang w:eastAsia="sl-SI"/>
        </w:rPr>
      </w:pPr>
    </w:p>
    <w:p w14:paraId="5BE6D8A1" w14:textId="77777777" w:rsidR="00C34850" w:rsidRDefault="00C34850" w:rsidP="00BC79DD">
      <w:pPr>
        <w:spacing w:after="0" w:line="240" w:lineRule="auto"/>
        <w:jc w:val="both"/>
        <w:rPr>
          <w:rFonts w:ascii="Calibri" w:eastAsia="Times New Roman" w:hAnsi="Calibri" w:cs="Calibri"/>
          <w:lang w:eastAsia="sl-SI"/>
        </w:rPr>
      </w:pPr>
    </w:p>
    <w:p w14:paraId="42118968" w14:textId="77777777" w:rsidR="00C34850" w:rsidRDefault="00BC676E" w:rsidP="00BC676E">
      <w:pPr>
        <w:pStyle w:val="Odstavekseznama"/>
        <w:numPr>
          <w:ilvl w:val="0"/>
          <w:numId w:val="10"/>
        </w:numPr>
        <w:spacing w:after="0" w:line="240" w:lineRule="auto"/>
        <w:jc w:val="center"/>
        <w:rPr>
          <w:rFonts w:ascii="Calibri" w:eastAsia="Times New Roman" w:hAnsi="Calibri" w:cs="Calibri"/>
          <w:lang w:eastAsia="sl-SI"/>
        </w:rPr>
      </w:pPr>
      <w:r>
        <w:rPr>
          <w:rFonts w:ascii="Calibri" w:eastAsia="Times New Roman" w:hAnsi="Calibri" w:cs="Calibri"/>
          <w:lang w:eastAsia="sl-SI"/>
        </w:rPr>
        <w:t>člen</w:t>
      </w:r>
    </w:p>
    <w:p w14:paraId="35D12A5B" w14:textId="77777777" w:rsidR="00BC676E" w:rsidRPr="00BC676E" w:rsidRDefault="00BC676E" w:rsidP="00BC676E">
      <w:pPr>
        <w:pStyle w:val="Odstavekseznama"/>
        <w:spacing w:after="0" w:line="240" w:lineRule="auto"/>
        <w:jc w:val="center"/>
        <w:rPr>
          <w:rFonts w:ascii="Calibri" w:eastAsia="Times New Roman" w:hAnsi="Calibri" w:cs="Calibri"/>
          <w:lang w:eastAsia="sl-SI"/>
        </w:rPr>
      </w:pPr>
      <w:r>
        <w:rPr>
          <w:rFonts w:ascii="Calibri" w:eastAsia="Times New Roman" w:hAnsi="Calibri" w:cs="Calibri"/>
          <w:lang w:eastAsia="sl-SI"/>
        </w:rPr>
        <w:t>(garancija za 2. sklop)</w:t>
      </w:r>
    </w:p>
    <w:p w14:paraId="3452BB27" w14:textId="77777777" w:rsidR="00C34850" w:rsidRDefault="00C34850" w:rsidP="00BC79DD">
      <w:pPr>
        <w:spacing w:after="0" w:line="240" w:lineRule="auto"/>
        <w:jc w:val="both"/>
        <w:rPr>
          <w:rFonts w:ascii="Calibri" w:eastAsia="Times New Roman" w:hAnsi="Calibri" w:cs="Calibri"/>
          <w:lang w:eastAsia="sl-SI"/>
        </w:rPr>
      </w:pPr>
    </w:p>
    <w:p w14:paraId="64E295B1" w14:textId="3A78823C" w:rsidR="00C34850" w:rsidRDefault="009E4564" w:rsidP="00BC79DD">
      <w:pPr>
        <w:spacing w:after="0" w:line="240" w:lineRule="auto"/>
        <w:jc w:val="both"/>
        <w:rPr>
          <w:rFonts w:ascii="Calibri" w:eastAsia="Times New Roman" w:hAnsi="Calibri" w:cs="Calibri"/>
          <w:lang w:eastAsia="sl-SI"/>
        </w:rPr>
      </w:pPr>
      <w:r w:rsidRPr="009E4564">
        <w:rPr>
          <w:rFonts w:ascii="Calibri" w:eastAsia="Times New Roman" w:hAnsi="Calibri" w:cs="Calibri"/>
          <w:lang w:eastAsia="sl-SI"/>
        </w:rPr>
        <w:t xml:space="preserve">Garancija in </w:t>
      </w:r>
      <w:r w:rsidR="009B7FE3">
        <w:rPr>
          <w:rFonts w:ascii="Calibri" w:eastAsia="Times New Roman" w:hAnsi="Calibri" w:cs="Calibri"/>
          <w:lang w:eastAsia="sl-SI"/>
        </w:rPr>
        <w:t xml:space="preserve"> način </w:t>
      </w:r>
      <w:r w:rsidRPr="009E4564">
        <w:rPr>
          <w:rFonts w:ascii="Calibri" w:eastAsia="Times New Roman" w:hAnsi="Calibri" w:cs="Calibri"/>
          <w:lang w:eastAsia="sl-SI"/>
        </w:rPr>
        <w:t xml:space="preserve">vzdrževanja </w:t>
      </w:r>
      <w:r w:rsidR="006A3F1F">
        <w:rPr>
          <w:rFonts w:ascii="Calibri" w:eastAsia="Times New Roman" w:hAnsi="Calibri" w:cs="Calibri"/>
          <w:lang w:eastAsia="sl-SI"/>
        </w:rPr>
        <w:t>opreme</w:t>
      </w:r>
      <w:r w:rsidR="00755B8E">
        <w:rPr>
          <w:rFonts w:ascii="Calibri" w:eastAsia="Times New Roman" w:hAnsi="Calibri" w:cs="Calibri"/>
          <w:lang w:eastAsia="sl-SI"/>
        </w:rPr>
        <w:t xml:space="preserve"> </w:t>
      </w:r>
      <w:r>
        <w:rPr>
          <w:rFonts w:ascii="Calibri" w:eastAsia="Times New Roman" w:hAnsi="Calibri" w:cs="Calibri"/>
          <w:lang w:eastAsia="sl-SI"/>
        </w:rPr>
        <w:t>je</w:t>
      </w:r>
      <w:r w:rsidRPr="009E4564">
        <w:rPr>
          <w:rFonts w:ascii="Calibri" w:eastAsia="Times New Roman" w:hAnsi="Calibri" w:cs="Calibri"/>
          <w:lang w:eastAsia="sl-SI"/>
        </w:rPr>
        <w:t xml:space="preserve"> 36 mesecev z zamenjavo okvarjene opreme naslednji delovni dan (</w:t>
      </w:r>
      <w:r w:rsidR="009B7FE3">
        <w:rPr>
          <w:rFonts w:ascii="Calibri" w:eastAsia="Times New Roman" w:hAnsi="Calibri" w:cs="Calibri"/>
          <w:lang w:eastAsia="sl-SI"/>
        </w:rPr>
        <w:t>način</w:t>
      </w:r>
      <w:r w:rsidRPr="009E4564">
        <w:rPr>
          <w:rFonts w:ascii="Calibri" w:eastAsia="Times New Roman" w:hAnsi="Calibri" w:cs="Calibri"/>
          <w:lang w:eastAsia="sl-SI"/>
        </w:rPr>
        <w:t xml:space="preserve"> 8x5xNBD) in dostopom do zadnjih verzij programske opreme.</w:t>
      </w:r>
    </w:p>
    <w:p w14:paraId="63958EED" w14:textId="77777777" w:rsidR="00C34850" w:rsidRDefault="00C34850" w:rsidP="00BC79DD">
      <w:pPr>
        <w:spacing w:after="0" w:line="240" w:lineRule="auto"/>
        <w:jc w:val="both"/>
        <w:rPr>
          <w:rFonts w:ascii="Calibri" w:eastAsia="Times New Roman" w:hAnsi="Calibri" w:cs="Calibri"/>
          <w:lang w:eastAsia="sl-SI"/>
        </w:rPr>
      </w:pPr>
    </w:p>
    <w:p w14:paraId="7B98FBF3" w14:textId="77777777" w:rsidR="00616FE2" w:rsidRPr="00616FE2" w:rsidRDefault="00616FE2" w:rsidP="00616FE2">
      <w:pPr>
        <w:spacing w:after="0" w:line="240" w:lineRule="auto"/>
        <w:outlineLvl w:val="0"/>
        <w:rPr>
          <w:rFonts w:ascii="Calibri" w:eastAsia="Times New Roman" w:hAnsi="Calibri" w:cs="Calibri"/>
          <w:lang w:eastAsia="sl-SI"/>
        </w:rPr>
      </w:pPr>
      <w:r w:rsidRPr="00616FE2">
        <w:rPr>
          <w:rFonts w:ascii="Calibri" w:eastAsia="Times New Roman" w:hAnsi="Calibri" w:cs="Calibri"/>
          <w:lang w:eastAsia="sl-SI"/>
        </w:rPr>
        <w:t>X. PROTIKORUPCIJSKA KLAVZULA</w:t>
      </w:r>
    </w:p>
    <w:p w14:paraId="3706A206" w14:textId="77777777" w:rsidR="00616FE2" w:rsidRPr="00616FE2" w:rsidRDefault="00616FE2" w:rsidP="00616FE2">
      <w:pPr>
        <w:spacing w:after="0" w:line="240" w:lineRule="auto"/>
        <w:outlineLvl w:val="0"/>
        <w:rPr>
          <w:rFonts w:ascii="Calibri" w:eastAsia="Times New Roman" w:hAnsi="Calibri" w:cs="Calibri"/>
          <w:lang w:eastAsia="sl-SI"/>
        </w:rPr>
      </w:pPr>
    </w:p>
    <w:p w14:paraId="148286B1" w14:textId="77777777" w:rsidR="00616FE2" w:rsidRPr="00BC676E" w:rsidRDefault="00616FE2" w:rsidP="00BC676E">
      <w:pPr>
        <w:pStyle w:val="Odstavekseznama"/>
        <w:numPr>
          <w:ilvl w:val="0"/>
          <w:numId w:val="10"/>
        </w:numPr>
        <w:spacing w:after="0" w:line="240" w:lineRule="auto"/>
        <w:jc w:val="center"/>
        <w:outlineLvl w:val="0"/>
        <w:rPr>
          <w:rFonts w:ascii="Calibri" w:eastAsia="Times New Roman" w:hAnsi="Calibri" w:cs="Calibri"/>
          <w:lang w:eastAsia="sl-SI"/>
        </w:rPr>
      </w:pPr>
      <w:r w:rsidRPr="00BC676E">
        <w:rPr>
          <w:rFonts w:ascii="Calibri" w:eastAsia="Times New Roman" w:hAnsi="Calibri" w:cs="Calibri"/>
          <w:lang w:eastAsia="sl-SI"/>
        </w:rPr>
        <w:t>člen</w:t>
      </w:r>
    </w:p>
    <w:p w14:paraId="6E75E4DA" w14:textId="77777777" w:rsidR="00616FE2" w:rsidRPr="00616FE2" w:rsidRDefault="00616FE2" w:rsidP="00616FE2">
      <w:pPr>
        <w:spacing w:after="0" w:line="240" w:lineRule="auto"/>
        <w:jc w:val="center"/>
        <w:outlineLvl w:val="0"/>
        <w:rPr>
          <w:rFonts w:ascii="Calibri" w:eastAsia="Times New Roman" w:hAnsi="Calibri" w:cs="Calibri"/>
          <w:lang w:eastAsia="sl-SI"/>
        </w:rPr>
      </w:pPr>
      <w:r w:rsidRPr="00616FE2">
        <w:rPr>
          <w:rFonts w:ascii="Calibri" w:eastAsia="Times New Roman" w:hAnsi="Calibri" w:cs="Calibri"/>
          <w:lang w:eastAsia="sl-SI"/>
        </w:rPr>
        <w:t>(protikorupcijska klavzula)</w:t>
      </w:r>
    </w:p>
    <w:p w14:paraId="3BD97402" w14:textId="77777777" w:rsidR="00616FE2" w:rsidRPr="00616FE2" w:rsidRDefault="00616FE2" w:rsidP="00616FE2">
      <w:pPr>
        <w:spacing w:after="0" w:line="240" w:lineRule="auto"/>
        <w:jc w:val="center"/>
        <w:outlineLvl w:val="0"/>
        <w:rPr>
          <w:rFonts w:ascii="Calibri" w:eastAsia="Times New Roman" w:hAnsi="Calibri" w:cs="Calibri"/>
          <w:lang w:eastAsia="sl-SI"/>
        </w:rPr>
      </w:pPr>
    </w:p>
    <w:p w14:paraId="20445176" w14:textId="77777777" w:rsidR="00616FE2" w:rsidRPr="00616FE2" w:rsidRDefault="00616FE2" w:rsidP="00616FE2">
      <w:pPr>
        <w:spacing w:after="0" w:line="240" w:lineRule="auto"/>
        <w:jc w:val="both"/>
        <w:rPr>
          <w:rFonts w:ascii="Calibri" w:eastAsia="Calibri" w:hAnsi="Calibri" w:cs="Calibri"/>
          <w:sz w:val="21"/>
          <w:szCs w:val="21"/>
        </w:rPr>
      </w:pPr>
      <w:r w:rsidRPr="00616FE2">
        <w:rPr>
          <w:rFonts w:ascii="Calibri" w:eastAsia="Calibri" w:hAnsi="Calibri" w:cs="Calibri"/>
          <w:sz w:val="21"/>
          <w:szCs w:val="21"/>
        </w:rPr>
        <w:t>Dobavitelj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ali posredniku naročnika, drugi pogodbeni stranki ali njenemu predstavniku, zastopniku ali posredniku. V primeru kršitve ali poskusa kršitve te klavzule, je že sklenjena in veljavna pogodba nična, če pa pogodba še ni veljavna, se šteje, da pogodba ni bila sklenjena.</w:t>
      </w:r>
    </w:p>
    <w:p w14:paraId="77F5E272" w14:textId="77777777" w:rsidR="00616FE2" w:rsidRPr="00616FE2" w:rsidRDefault="00616FE2" w:rsidP="00616FE2">
      <w:pPr>
        <w:spacing w:after="0" w:line="240" w:lineRule="auto"/>
        <w:jc w:val="both"/>
        <w:rPr>
          <w:rFonts w:ascii="Calibri" w:eastAsia="Calibri" w:hAnsi="Calibri" w:cs="Calibri"/>
          <w:sz w:val="21"/>
          <w:szCs w:val="21"/>
        </w:rPr>
      </w:pPr>
    </w:p>
    <w:p w14:paraId="2EFD33AA" w14:textId="77777777" w:rsidR="00616FE2" w:rsidRDefault="00616FE2" w:rsidP="00616FE2">
      <w:pPr>
        <w:spacing w:after="0" w:line="240" w:lineRule="auto"/>
        <w:jc w:val="both"/>
        <w:rPr>
          <w:rFonts w:ascii="Calibri" w:eastAsia="Calibri" w:hAnsi="Calibri" w:cs="Calibri"/>
          <w:sz w:val="21"/>
          <w:szCs w:val="21"/>
        </w:rPr>
      </w:pPr>
    </w:p>
    <w:p w14:paraId="42B3CB29" w14:textId="77777777" w:rsidR="000C3A7F" w:rsidRDefault="000C3A7F" w:rsidP="00616FE2">
      <w:pPr>
        <w:spacing w:after="0" w:line="240" w:lineRule="auto"/>
        <w:jc w:val="both"/>
        <w:rPr>
          <w:rFonts w:ascii="Calibri" w:eastAsia="Calibri" w:hAnsi="Calibri" w:cs="Calibri"/>
          <w:sz w:val="21"/>
          <w:szCs w:val="21"/>
        </w:rPr>
      </w:pPr>
    </w:p>
    <w:p w14:paraId="0685CBE6" w14:textId="77777777" w:rsidR="000C3A7F" w:rsidRDefault="000C3A7F" w:rsidP="00616FE2">
      <w:pPr>
        <w:spacing w:after="0" w:line="240" w:lineRule="auto"/>
        <w:jc w:val="both"/>
        <w:rPr>
          <w:rFonts w:ascii="Calibri" w:eastAsia="Calibri" w:hAnsi="Calibri" w:cs="Calibri"/>
          <w:sz w:val="21"/>
          <w:szCs w:val="21"/>
        </w:rPr>
      </w:pPr>
    </w:p>
    <w:p w14:paraId="55EBEE86" w14:textId="77777777" w:rsidR="000C3A7F" w:rsidRPr="00616FE2" w:rsidRDefault="000C3A7F" w:rsidP="00616FE2">
      <w:pPr>
        <w:spacing w:after="0" w:line="240" w:lineRule="auto"/>
        <w:jc w:val="both"/>
        <w:rPr>
          <w:rFonts w:ascii="Calibri" w:eastAsia="Calibri" w:hAnsi="Calibri" w:cs="Calibri"/>
          <w:sz w:val="21"/>
          <w:szCs w:val="21"/>
        </w:rPr>
      </w:pPr>
    </w:p>
    <w:p w14:paraId="572A7ED1" w14:textId="77777777" w:rsidR="00616FE2" w:rsidRPr="00616FE2" w:rsidRDefault="00616FE2" w:rsidP="00616FE2">
      <w:pPr>
        <w:spacing w:after="0" w:line="240" w:lineRule="auto"/>
        <w:jc w:val="both"/>
        <w:rPr>
          <w:rFonts w:ascii="Calibri" w:eastAsia="Calibri" w:hAnsi="Calibri" w:cs="Calibri"/>
        </w:rPr>
      </w:pPr>
      <w:r w:rsidRPr="00616FE2">
        <w:rPr>
          <w:rFonts w:ascii="Calibri" w:eastAsia="Calibri" w:hAnsi="Calibri" w:cs="Calibri"/>
        </w:rPr>
        <w:t>XI.  OPROSTITEV ODGOVORNOSTI</w:t>
      </w:r>
    </w:p>
    <w:p w14:paraId="14500699" w14:textId="77777777" w:rsidR="00616FE2" w:rsidRPr="00616FE2" w:rsidRDefault="00616FE2" w:rsidP="00616FE2">
      <w:pPr>
        <w:spacing w:after="0" w:line="240" w:lineRule="auto"/>
        <w:jc w:val="both"/>
        <w:rPr>
          <w:rFonts w:ascii="Calibri" w:eastAsia="Calibri" w:hAnsi="Calibri" w:cs="Calibri"/>
        </w:rPr>
      </w:pPr>
    </w:p>
    <w:p w14:paraId="5D19D9EC" w14:textId="77777777" w:rsidR="00616FE2" w:rsidRPr="009E4564" w:rsidRDefault="00616FE2" w:rsidP="009E4564">
      <w:pPr>
        <w:pStyle w:val="Odstavekseznama"/>
        <w:numPr>
          <w:ilvl w:val="0"/>
          <w:numId w:val="10"/>
        </w:numPr>
        <w:spacing w:after="0" w:line="240" w:lineRule="auto"/>
        <w:jc w:val="center"/>
        <w:rPr>
          <w:rFonts w:ascii="Calibri" w:eastAsia="Times New Roman" w:hAnsi="Calibri" w:cs="Calibri"/>
        </w:rPr>
      </w:pPr>
      <w:r w:rsidRPr="009E4564">
        <w:rPr>
          <w:rFonts w:ascii="Calibri" w:eastAsia="Times New Roman" w:hAnsi="Calibri" w:cs="Calibri"/>
        </w:rPr>
        <w:t>člen</w:t>
      </w:r>
    </w:p>
    <w:p w14:paraId="43CA115E" w14:textId="77777777" w:rsidR="00616FE2" w:rsidRPr="00616FE2" w:rsidRDefault="00616FE2" w:rsidP="00616FE2">
      <w:pPr>
        <w:spacing w:after="0" w:line="240" w:lineRule="auto"/>
        <w:jc w:val="center"/>
        <w:rPr>
          <w:rFonts w:ascii="Calibri" w:eastAsia="Calibri" w:hAnsi="Calibri" w:cs="Calibri"/>
          <w:lang w:eastAsia="sl-SI"/>
        </w:rPr>
      </w:pPr>
      <w:r w:rsidRPr="00616FE2">
        <w:rPr>
          <w:rFonts w:ascii="Calibri" w:eastAsia="Calibri" w:hAnsi="Calibri" w:cs="Calibri"/>
          <w:lang w:eastAsia="sl-SI"/>
        </w:rPr>
        <w:t>(prekoračitev pogodbenih rokov)</w:t>
      </w:r>
    </w:p>
    <w:p w14:paraId="3A092CCC" w14:textId="77777777" w:rsidR="00616FE2" w:rsidRPr="00616FE2" w:rsidRDefault="00616FE2" w:rsidP="00616FE2">
      <w:pPr>
        <w:spacing w:after="0" w:line="240" w:lineRule="auto"/>
        <w:jc w:val="center"/>
        <w:rPr>
          <w:rFonts w:ascii="Calibri" w:eastAsia="Calibri" w:hAnsi="Calibri" w:cs="Calibri"/>
          <w:lang w:eastAsia="sl-SI"/>
        </w:rPr>
      </w:pPr>
    </w:p>
    <w:p w14:paraId="0D086C4C" w14:textId="77777777" w:rsidR="00616FE2" w:rsidRPr="00616FE2" w:rsidRDefault="00616FE2" w:rsidP="00616FE2">
      <w:pPr>
        <w:spacing w:after="0" w:line="240" w:lineRule="auto"/>
        <w:jc w:val="both"/>
        <w:rPr>
          <w:rFonts w:ascii="Calibri" w:eastAsia="Calibri" w:hAnsi="Calibri" w:cs="Calibri"/>
          <w:lang w:eastAsia="sl-SI"/>
        </w:rPr>
      </w:pPr>
      <w:r w:rsidRPr="00616FE2">
        <w:rPr>
          <w:rFonts w:ascii="Calibri" w:eastAsia="Calibri" w:hAnsi="Calibri" w:cs="Calibri"/>
          <w:lang w:eastAsia="sl-SI"/>
        </w:rPr>
        <w:t>Prekoračitev pogodbenih rokov opravičujejo naslednje izredne okoliščine:</w:t>
      </w:r>
    </w:p>
    <w:p w14:paraId="172F5F73" w14:textId="77777777" w:rsidR="00616FE2" w:rsidRPr="00616FE2" w:rsidRDefault="00616FE2" w:rsidP="00616FE2">
      <w:pPr>
        <w:numPr>
          <w:ilvl w:val="0"/>
          <w:numId w:val="8"/>
        </w:numPr>
        <w:spacing w:after="0" w:line="240" w:lineRule="auto"/>
        <w:jc w:val="both"/>
        <w:rPr>
          <w:rFonts w:ascii="Calibri" w:eastAsia="Calibri" w:hAnsi="Calibri" w:cs="Calibri"/>
          <w:lang w:eastAsia="sl-SI"/>
        </w:rPr>
      </w:pPr>
      <w:r w:rsidRPr="00616FE2">
        <w:rPr>
          <w:rFonts w:ascii="Calibri" w:eastAsia="Calibri" w:hAnsi="Calibri" w:cs="Calibri"/>
          <w:lang w:eastAsia="sl-SI"/>
        </w:rPr>
        <w:t>višja sila,</w:t>
      </w:r>
    </w:p>
    <w:p w14:paraId="0F6D8F54" w14:textId="77777777" w:rsidR="00616FE2" w:rsidRPr="00616FE2" w:rsidRDefault="00616FE2" w:rsidP="00616FE2">
      <w:pPr>
        <w:numPr>
          <w:ilvl w:val="0"/>
          <w:numId w:val="8"/>
        </w:numPr>
        <w:spacing w:after="0" w:line="240" w:lineRule="auto"/>
        <w:jc w:val="both"/>
        <w:rPr>
          <w:rFonts w:ascii="Calibri" w:eastAsia="Calibri" w:hAnsi="Calibri" w:cs="Calibri"/>
          <w:lang w:eastAsia="sl-SI"/>
        </w:rPr>
      </w:pPr>
      <w:r w:rsidRPr="00616FE2">
        <w:rPr>
          <w:rFonts w:ascii="Calibri" w:eastAsia="Calibri" w:hAnsi="Calibri" w:cs="Calibri"/>
          <w:lang w:eastAsia="sl-SI"/>
        </w:rPr>
        <w:t>ukrepi državnih organov ali organov lokalne skupnosti, ki bi zadeli izpolnjevanje pogodbenih obveznosti ,</w:t>
      </w:r>
    </w:p>
    <w:p w14:paraId="7920471B" w14:textId="77777777" w:rsidR="00616FE2" w:rsidRPr="00616FE2" w:rsidRDefault="00616FE2" w:rsidP="00616FE2">
      <w:pPr>
        <w:numPr>
          <w:ilvl w:val="0"/>
          <w:numId w:val="8"/>
        </w:numPr>
        <w:spacing w:after="0" w:line="240" w:lineRule="auto"/>
        <w:jc w:val="both"/>
        <w:rPr>
          <w:rFonts w:ascii="Calibri" w:eastAsia="Calibri" w:hAnsi="Calibri" w:cs="Calibri"/>
          <w:lang w:eastAsia="sl-SI"/>
        </w:rPr>
      </w:pPr>
      <w:r w:rsidRPr="00616FE2">
        <w:rPr>
          <w:rFonts w:ascii="Calibri" w:eastAsia="Calibri" w:hAnsi="Calibri" w:cs="Calibri"/>
          <w:lang w:eastAsia="sl-SI"/>
        </w:rPr>
        <w:t>ravnanje tretjih oseb, ki onemogočajo izpolnitev pogodbenih obveznosti in ki niso posledica krivdnega ravnanja pogodbenih strank.</w:t>
      </w:r>
    </w:p>
    <w:p w14:paraId="6654BC7C" w14:textId="77777777" w:rsidR="00616FE2" w:rsidRPr="00616FE2" w:rsidRDefault="00616FE2" w:rsidP="00616FE2">
      <w:pPr>
        <w:spacing w:after="0" w:line="240" w:lineRule="auto"/>
        <w:jc w:val="both"/>
        <w:rPr>
          <w:rFonts w:ascii="Calibri" w:eastAsia="Calibri" w:hAnsi="Calibri" w:cs="Calibri"/>
          <w:lang w:eastAsia="sl-SI"/>
        </w:rPr>
      </w:pPr>
    </w:p>
    <w:p w14:paraId="5BCFCD9E" w14:textId="77777777" w:rsidR="00616FE2" w:rsidRPr="00616FE2" w:rsidRDefault="00616FE2" w:rsidP="00616FE2">
      <w:pPr>
        <w:spacing w:after="0" w:line="240" w:lineRule="auto"/>
        <w:jc w:val="both"/>
        <w:rPr>
          <w:rFonts w:ascii="Calibri" w:eastAsia="Calibri" w:hAnsi="Calibri" w:cs="Calibri"/>
          <w:lang w:eastAsia="sl-SI"/>
        </w:rPr>
      </w:pPr>
      <w:r w:rsidRPr="00616FE2">
        <w:rPr>
          <w:rFonts w:ascii="Calibri" w:eastAsia="Calibri" w:hAnsi="Calibri" w:cs="Calibri"/>
          <w:lang w:eastAsia="sl-SI"/>
        </w:rPr>
        <w:t>V primeru nastopa izrednih okoliščin bosta pogodbenici izredne okoliščine sproti obravnavali in časovno ovrednotili ter določili ustrezen novi rok za izvedbo pogodbenih obveznosti.</w:t>
      </w:r>
    </w:p>
    <w:p w14:paraId="4E1007CE" w14:textId="77777777" w:rsidR="00616FE2" w:rsidRPr="00616FE2" w:rsidRDefault="00616FE2" w:rsidP="00616FE2">
      <w:pPr>
        <w:spacing w:after="0" w:line="240" w:lineRule="auto"/>
        <w:rPr>
          <w:rFonts w:ascii="Calibri" w:eastAsia="Calibri" w:hAnsi="Calibri" w:cs="Calibri"/>
        </w:rPr>
      </w:pPr>
    </w:p>
    <w:p w14:paraId="580848C5" w14:textId="77777777" w:rsidR="00616FE2" w:rsidRPr="00616FE2" w:rsidRDefault="00616FE2" w:rsidP="00616FE2">
      <w:pPr>
        <w:spacing w:after="0" w:line="240" w:lineRule="auto"/>
        <w:rPr>
          <w:rFonts w:ascii="Calibri" w:eastAsia="Calibri" w:hAnsi="Calibri" w:cs="Calibri"/>
        </w:rPr>
      </w:pPr>
    </w:p>
    <w:p w14:paraId="50DC8CBA" w14:textId="77777777" w:rsidR="00616FE2" w:rsidRPr="009E4564" w:rsidRDefault="00616FE2" w:rsidP="009E4564">
      <w:pPr>
        <w:pStyle w:val="Odstavekseznama"/>
        <w:numPr>
          <w:ilvl w:val="0"/>
          <w:numId w:val="10"/>
        </w:numPr>
        <w:spacing w:after="0" w:line="240" w:lineRule="auto"/>
        <w:jc w:val="center"/>
        <w:rPr>
          <w:rFonts w:ascii="Calibri" w:eastAsia="Times New Roman" w:hAnsi="Calibri" w:cs="Calibri"/>
        </w:rPr>
      </w:pPr>
      <w:r w:rsidRPr="009E4564">
        <w:rPr>
          <w:rFonts w:ascii="Calibri" w:eastAsia="Times New Roman" w:hAnsi="Calibri" w:cs="Calibri"/>
        </w:rPr>
        <w:t>člen</w:t>
      </w:r>
    </w:p>
    <w:p w14:paraId="380F8946" w14:textId="77777777" w:rsidR="00616FE2" w:rsidRPr="00616FE2" w:rsidRDefault="00616FE2" w:rsidP="00616FE2">
      <w:pPr>
        <w:spacing w:after="0" w:line="240" w:lineRule="auto"/>
        <w:jc w:val="center"/>
        <w:rPr>
          <w:rFonts w:ascii="Calibri" w:eastAsia="Calibri" w:hAnsi="Calibri" w:cs="Calibri"/>
        </w:rPr>
      </w:pPr>
      <w:r w:rsidRPr="00616FE2">
        <w:rPr>
          <w:rFonts w:ascii="Calibri" w:eastAsia="Calibri" w:hAnsi="Calibri" w:cs="Calibri"/>
        </w:rPr>
        <w:t>(višja sila)</w:t>
      </w:r>
    </w:p>
    <w:p w14:paraId="471203C4" w14:textId="77777777" w:rsidR="00616FE2" w:rsidRPr="00616FE2" w:rsidRDefault="00616FE2" w:rsidP="00616FE2">
      <w:pPr>
        <w:spacing w:after="0" w:line="240" w:lineRule="auto"/>
        <w:jc w:val="center"/>
        <w:rPr>
          <w:rFonts w:ascii="Calibri" w:eastAsia="Calibri" w:hAnsi="Calibri" w:cs="Calibri"/>
        </w:rPr>
      </w:pPr>
    </w:p>
    <w:p w14:paraId="19275F08" w14:textId="77777777" w:rsidR="00616FE2" w:rsidRPr="00616FE2" w:rsidRDefault="00616FE2" w:rsidP="00616FE2">
      <w:pPr>
        <w:spacing w:after="0" w:line="240" w:lineRule="auto"/>
        <w:jc w:val="both"/>
        <w:rPr>
          <w:rFonts w:ascii="Calibri" w:eastAsia="Calibri" w:hAnsi="Calibri" w:cs="Calibri"/>
        </w:rPr>
      </w:pPr>
      <w:r w:rsidRPr="00616FE2">
        <w:rPr>
          <w:rFonts w:ascii="Calibri" w:eastAsia="Calibri" w:hAnsi="Calibri" w:cs="Calibri"/>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16756DCE" w14:textId="77777777" w:rsidR="00616FE2" w:rsidRPr="00616FE2" w:rsidRDefault="00616FE2" w:rsidP="00616FE2">
      <w:pPr>
        <w:spacing w:after="0" w:line="240" w:lineRule="auto"/>
        <w:jc w:val="both"/>
        <w:rPr>
          <w:rFonts w:ascii="Calibri" w:eastAsia="Calibri" w:hAnsi="Calibri" w:cs="Calibri"/>
        </w:rPr>
      </w:pPr>
    </w:p>
    <w:p w14:paraId="32023EA5" w14:textId="77777777" w:rsidR="00616FE2" w:rsidRPr="00616FE2" w:rsidRDefault="00616FE2" w:rsidP="00616FE2">
      <w:pPr>
        <w:spacing w:after="0" w:line="240" w:lineRule="auto"/>
        <w:jc w:val="both"/>
        <w:rPr>
          <w:rFonts w:ascii="Calibri" w:eastAsia="Calibri" w:hAnsi="Calibri" w:cs="Calibri"/>
        </w:rPr>
      </w:pPr>
      <w:r w:rsidRPr="00616FE2">
        <w:rPr>
          <w:rFonts w:ascii="Calibri" w:eastAsia="Calibri" w:hAnsi="Calibri" w:cs="Calibri"/>
        </w:rPr>
        <w:t>Pomanjkanje delovne sile, materiala ali aparatur ne velja za višjo silo.</w:t>
      </w:r>
    </w:p>
    <w:p w14:paraId="1B2A0C5F" w14:textId="77777777" w:rsidR="00616FE2" w:rsidRPr="00616FE2" w:rsidRDefault="00616FE2" w:rsidP="00616FE2">
      <w:pPr>
        <w:spacing w:after="0" w:line="240" w:lineRule="auto"/>
        <w:jc w:val="both"/>
        <w:rPr>
          <w:rFonts w:ascii="Calibri" w:eastAsia="Calibri" w:hAnsi="Calibri" w:cs="Calibri"/>
        </w:rPr>
      </w:pPr>
    </w:p>
    <w:p w14:paraId="3729567A" w14:textId="77777777" w:rsidR="00616FE2" w:rsidRPr="00616FE2" w:rsidRDefault="00616FE2" w:rsidP="00616FE2">
      <w:pPr>
        <w:spacing w:after="0" w:line="240" w:lineRule="auto"/>
        <w:jc w:val="both"/>
        <w:rPr>
          <w:rFonts w:ascii="Calibri" w:eastAsia="Calibri" w:hAnsi="Calibri" w:cs="Calibri"/>
        </w:rPr>
      </w:pPr>
      <w:r w:rsidRPr="00616FE2">
        <w:rPr>
          <w:rFonts w:ascii="Calibri" w:eastAsia="Calibri" w:hAnsi="Calibri" w:cs="Calibri"/>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 Primeri višje sile se dokazujejo z nespornimi dejstvi in ustrezno podaljšujejo dogovorjene roke.</w:t>
      </w:r>
    </w:p>
    <w:p w14:paraId="47E7687A" w14:textId="77777777" w:rsidR="00DF38D0" w:rsidRDefault="00DF38D0" w:rsidP="00BC79DD">
      <w:pPr>
        <w:spacing w:after="0" w:line="240" w:lineRule="auto"/>
        <w:jc w:val="both"/>
        <w:outlineLvl w:val="0"/>
        <w:rPr>
          <w:rFonts w:ascii="Calibri" w:eastAsia="Times New Roman" w:hAnsi="Calibri" w:cs="Calibri"/>
          <w:lang w:eastAsia="sl-SI"/>
        </w:rPr>
      </w:pPr>
    </w:p>
    <w:p w14:paraId="139FE837" w14:textId="77777777" w:rsidR="00F65AC6" w:rsidRDefault="00F65AC6" w:rsidP="00F65AC6">
      <w:pPr>
        <w:autoSpaceDE w:val="0"/>
        <w:autoSpaceDN w:val="0"/>
        <w:adjustRightInd w:val="0"/>
        <w:spacing w:after="0" w:line="240" w:lineRule="auto"/>
        <w:jc w:val="both"/>
        <w:rPr>
          <w:rFonts w:ascii="Calibri" w:eastAsia="Times New Roman" w:hAnsi="Calibri" w:cs="Calibri"/>
          <w:bCs/>
          <w:lang w:eastAsia="sl-SI"/>
        </w:rPr>
      </w:pPr>
      <w:r w:rsidRPr="00F65AC6">
        <w:rPr>
          <w:rFonts w:ascii="Calibri" w:eastAsia="Times New Roman" w:hAnsi="Calibri" w:cs="Calibri"/>
          <w:bCs/>
          <w:lang w:eastAsia="sl-SI"/>
        </w:rPr>
        <w:t>XI</w:t>
      </w:r>
      <w:r>
        <w:rPr>
          <w:rFonts w:ascii="Calibri" w:eastAsia="Times New Roman" w:hAnsi="Calibri" w:cs="Calibri"/>
          <w:bCs/>
          <w:lang w:eastAsia="sl-SI"/>
        </w:rPr>
        <w:t>I</w:t>
      </w:r>
      <w:r w:rsidRPr="00F65AC6">
        <w:rPr>
          <w:rFonts w:ascii="Calibri" w:eastAsia="Times New Roman" w:hAnsi="Calibri" w:cs="Calibri"/>
          <w:bCs/>
          <w:lang w:eastAsia="sl-SI"/>
        </w:rPr>
        <w:t>. KONČNE DOLOČBE</w:t>
      </w:r>
    </w:p>
    <w:p w14:paraId="789C3BED" w14:textId="77777777" w:rsidR="000B6AF9" w:rsidRDefault="000B6AF9" w:rsidP="00F65AC6">
      <w:pPr>
        <w:autoSpaceDE w:val="0"/>
        <w:autoSpaceDN w:val="0"/>
        <w:adjustRightInd w:val="0"/>
        <w:spacing w:after="0" w:line="240" w:lineRule="auto"/>
        <w:jc w:val="both"/>
        <w:rPr>
          <w:rFonts w:ascii="Calibri" w:eastAsia="Times New Roman" w:hAnsi="Calibri" w:cs="Calibri"/>
          <w:bCs/>
          <w:lang w:eastAsia="sl-SI"/>
        </w:rPr>
      </w:pPr>
    </w:p>
    <w:p w14:paraId="1CB3EAE9" w14:textId="77777777" w:rsidR="000B6AF9" w:rsidRPr="009E4564" w:rsidRDefault="000B6AF9" w:rsidP="009E4564">
      <w:pPr>
        <w:pStyle w:val="Odstavekseznama"/>
        <w:numPr>
          <w:ilvl w:val="0"/>
          <w:numId w:val="10"/>
        </w:numPr>
        <w:autoSpaceDE w:val="0"/>
        <w:autoSpaceDN w:val="0"/>
        <w:adjustRightInd w:val="0"/>
        <w:spacing w:after="0" w:line="240" w:lineRule="auto"/>
        <w:jc w:val="center"/>
        <w:rPr>
          <w:rFonts w:ascii="Calibri" w:eastAsia="Times New Roman" w:hAnsi="Calibri" w:cs="Calibri"/>
          <w:bCs/>
          <w:lang w:eastAsia="sl-SI"/>
        </w:rPr>
      </w:pPr>
      <w:r w:rsidRPr="009E4564">
        <w:rPr>
          <w:rFonts w:ascii="Calibri" w:eastAsia="Times New Roman" w:hAnsi="Calibri" w:cs="Calibri"/>
          <w:bCs/>
          <w:lang w:eastAsia="sl-SI"/>
        </w:rPr>
        <w:t>člen</w:t>
      </w:r>
    </w:p>
    <w:p w14:paraId="3D47B134" w14:textId="77777777" w:rsidR="000B6AF9" w:rsidRPr="000B6AF9" w:rsidRDefault="000B6AF9" w:rsidP="000B6AF9">
      <w:pPr>
        <w:autoSpaceDE w:val="0"/>
        <w:autoSpaceDN w:val="0"/>
        <w:adjustRightInd w:val="0"/>
        <w:spacing w:after="0" w:line="240" w:lineRule="auto"/>
        <w:jc w:val="center"/>
        <w:rPr>
          <w:rFonts w:ascii="Calibri" w:eastAsia="Times New Roman" w:hAnsi="Calibri" w:cs="Calibri"/>
          <w:bCs/>
          <w:lang w:eastAsia="sl-SI"/>
        </w:rPr>
      </w:pPr>
      <w:r w:rsidRPr="000B6AF9">
        <w:rPr>
          <w:rFonts w:ascii="Calibri" w:eastAsia="Times New Roman" w:hAnsi="Calibri" w:cs="Calibri"/>
          <w:bCs/>
          <w:lang w:eastAsia="sl-SI"/>
        </w:rPr>
        <w:t>(uporaba OZ)</w:t>
      </w:r>
    </w:p>
    <w:p w14:paraId="0265F974" w14:textId="77777777" w:rsidR="000B6AF9" w:rsidRPr="000B6AF9" w:rsidRDefault="000B6AF9" w:rsidP="000B6AF9">
      <w:pPr>
        <w:autoSpaceDE w:val="0"/>
        <w:autoSpaceDN w:val="0"/>
        <w:adjustRightInd w:val="0"/>
        <w:spacing w:after="0" w:line="240" w:lineRule="auto"/>
        <w:jc w:val="center"/>
        <w:rPr>
          <w:rFonts w:ascii="Calibri" w:eastAsia="Times New Roman" w:hAnsi="Calibri" w:cs="Calibri"/>
          <w:bCs/>
          <w:lang w:eastAsia="sl-SI"/>
        </w:rPr>
      </w:pPr>
    </w:p>
    <w:p w14:paraId="1D1F774A" w14:textId="77777777" w:rsidR="000B6AF9" w:rsidRDefault="000B6AF9" w:rsidP="000B6AF9">
      <w:pPr>
        <w:autoSpaceDE w:val="0"/>
        <w:autoSpaceDN w:val="0"/>
        <w:adjustRightInd w:val="0"/>
        <w:spacing w:after="0" w:line="240" w:lineRule="auto"/>
        <w:jc w:val="both"/>
        <w:rPr>
          <w:rFonts w:ascii="Calibri" w:eastAsia="Times New Roman" w:hAnsi="Calibri" w:cs="Calibri"/>
          <w:bCs/>
          <w:lang w:eastAsia="sl-SI"/>
        </w:rPr>
      </w:pPr>
      <w:r w:rsidRPr="000B6AF9">
        <w:rPr>
          <w:rFonts w:ascii="Calibri" w:eastAsia="Times New Roman" w:hAnsi="Calibri" w:cs="Calibri"/>
          <w:bCs/>
          <w:lang w:eastAsia="sl-SI"/>
        </w:rPr>
        <w:t>Za vprašanja, ki jih ta pogodba ne ureja, se uporabljajo določbe Obligacijskega zakonika (OZ).</w:t>
      </w:r>
    </w:p>
    <w:p w14:paraId="5B300270" w14:textId="77777777" w:rsidR="000B6AF9" w:rsidRDefault="000B6AF9" w:rsidP="00F65AC6">
      <w:pPr>
        <w:autoSpaceDE w:val="0"/>
        <w:autoSpaceDN w:val="0"/>
        <w:adjustRightInd w:val="0"/>
        <w:spacing w:after="0" w:line="240" w:lineRule="auto"/>
        <w:jc w:val="both"/>
        <w:rPr>
          <w:rFonts w:ascii="Calibri" w:eastAsia="Times New Roman" w:hAnsi="Calibri" w:cs="Calibri"/>
          <w:bCs/>
          <w:lang w:eastAsia="sl-SI"/>
        </w:rPr>
      </w:pPr>
    </w:p>
    <w:p w14:paraId="5BDA6824" w14:textId="77777777" w:rsidR="00787000" w:rsidRDefault="00787000" w:rsidP="00F65AC6">
      <w:pPr>
        <w:autoSpaceDE w:val="0"/>
        <w:autoSpaceDN w:val="0"/>
        <w:adjustRightInd w:val="0"/>
        <w:spacing w:after="0" w:line="240" w:lineRule="auto"/>
        <w:jc w:val="both"/>
        <w:rPr>
          <w:rFonts w:ascii="Calibri" w:eastAsia="Times New Roman" w:hAnsi="Calibri" w:cs="Calibri"/>
          <w:bCs/>
          <w:lang w:eastAsia="sl-SI"/>
        </w:rPr>
      </w:pPr>
    </w:p>
    <w:p w14:paraId="64DA04AB" w14:textId="77777777" w:rsidR="000B6AF9" w:rsidRPr="00F65AC6" w:rsidRDefault="000B6AF9" w:rsidP="00F65AC6">
      <w:pPr>
        <w:autoSpaceDE w:val="0"/>
        <w:autoSpaceDN w:val="0"/>
        <w:adjustRightInd w:val="0"/>
        <w:spacing w:after="0" w:line="240" w:lineRule="auto"/>
        <w:jc w:val="both"/>
        <w:rPr>
          <w:rFonts w:ascii="Calibri" w:eastAsia="Times New Roman" w:hAnsi="Calibri" w:cs="Calibri"/>
          <w:bCs/>
          <w:lang w:eastAsia="sl-SI"/>
        </w:rPr>
      </w:pPr>
    </w:p>
    <w:p w14:paraId="1AF1FAED" w14:textId="77777777" w:rsidR="00F65AC6" w:rsidRPr="00F65AC6" w:rsidRDefault="00F65AC6" w:rsidP="00F65AC6">
      <w:pPr>
        <w:autoSpaceDE w:val="0"/>
        <w:autoSpaceDN w:val="0"/>
        <w:adjustRightInd w:val="0"/>
        <w:spacing w:after="0" w:line="240" w:lineRule="auto"/>
        <w:jc w:val="center"/>
        <w:rPr>
          <w:rFonts w:ascii="Calibri" w:eastAsia="Times New Roman" w:hAnsi="Calibri" w:cs="Calibri"/>
          <w:bCs/>
          <w:lang w:eastAsia="sl-SI"/>
        </w:rPr>
      </w:pPr>
      <w:r>
        <w:rPr>
          <w:rFonts w:ascii="Calibri" w:eastAsia="Times New Roman" w:hAnsi="Calibri" w:cs="Calibri"/>
          <w:bCs/>
          <w:lang w:eastAsia="sl-SI"/>
        </w:rPr>
        <w:t>15</w:t>
      </w:r>
      <w:r w:rsidRPr="00F65AC6">
        <w:rPr>
          <w:rFonts w:ascii="Calibri" w:eastAsia="Times New Roman" w:hAnsi="Calibri" w:cs="Calibri"/>
          <w:bCs/>
          <w:lang w:eastAsia="sl-SI"/>
        </w:rPr>
        <w:t>. člen</w:t>
      </w:r>
    </w:p>
    <w:p w14:paraId="503411AA" w14:textId="77777777" w:rsidR="00F65AC6" w:rsidRPr="00F65AC6" w:rsidRDefault="00F65AC6" w:rsidP="00F65AC6">
      <w:pPr>
        <w:autoSpaceDE w:val="0"/>
        <w:autoSpaceDN w:val="0"/>
        <w:adjustRightInd w:val="0"/>
        <w:spacing w:after="0" w:line="240" w:lineRule="auto"/>
        <w:jc w:val="center"/>
        <w:rPr>
          <w:rFonts w:ascii="Calibri" w:eastAsia="Times New Roman" w:hAnsi="Calibri" w:cs="Calibri"/>
          <w:bCs/>
          <w:lang w:eastAsia="sl-SI"/>
        </w:rPr>
      </w:pPr>
      <w:r w:rsidRPr="00F65AC6">
        <w:rPr>
          <w:rFonts w:ascii="Calibri" w:eastAsia="Times New Roman" w:hAnsi="Calibri" w:cs="Calibri"/>
          <w:bCs/>
          <w:lang w:eastAsia="sl-SI"/>
        </w:rPr>
        <w:t>(kontaktne osebe)</w:t>
      </w:r>
    </w:p>
    <w:p w14:paraId="7896901B" w14:textId="77777777" w:rsidR="00F65AC6" w:rsidRPr="00F65AC6" w:rsidRDefault="00F65AC6" w:rsidP="00F65AC6">
      <w:pPr>
        <w:autoSpaceDE w:val="0"/>
        <w:autoSpaceDN w:val="0"/>
        <w:adjustRightInd w:val="0"/>
        <w:spacing w:after="0" w:line="240" w:lineRule="auto"/>
        <w:rPr>
          <w:rFonts w:ascii="Calibri" w:eastAsia="Times New Roman" w:hAnsi="Calibri" w:cs="Calibri"/>
          <w:bCs/>
          <w:lang w:eastAsia="sl-SI"/>
        </w:rPr>
      </w:pPr>
    </w:p>
    <w:p w14:paraId="4323447C" w14:textId="3AB4F774" w:rsidR="00F65AC6" w:rsidRPr="00F65AC6" w:rsidRDefault="00F65AC6" w:rsidP="00F65AC6">
      <w:pPr>
        <w:autoSpaceDE w:val="0"/>
        <w:autoSpaceDN w:val="0"/>
        <w:adjustRightInd w:val="0"/>
        <w:spacing w:after="0" w:line="240" w:lineRule="auto"/>
        <w:jc w:val="both"/>
        <w:rPr>
          <w:rFonts w:ascii="Calibri" w:eastAsia="Times New Roman" w:hAnsi="Calibri" w:cs="Calibri"/>
          <w:bCs/>
          <w:lang w:eastAsia="sl-SI"/>
        </w:rPr>
      </w:pPr>
      <w:r w:rsidRPr="00F65AC6">
        <w:rPr>
          <w:rFonts w:ascii="Calibri" w:eastAsia="Times New Roman" w:hAnsi="Calibri" w:cs="Calibri"/>
          <w:bCs/>
          <w:lang w:eastAsia="sl-SI"/>
        </w:rPr>
        <w:t>Kontaktna oseba naročnika je</w:t>
      </w:r>
      <w:r>
        <w:rPr>
          <w:rFonts w:ascii="Calibri" w:eastAsia="Times New Roman" w:hAnsi="Calibri" w:cs="Calibri"/>
          <w:bCs/>
          <w:lang w:eastAsia="sl-SI"/>
        </w:rPr>
        <w:t xml:space="preserve"> </w:t>
      </w:r>
      <w:r w:rsidR="003F5AA4" w:rsidRPr="003F5AA4">
        <w:rPr>
          <w:rFonts w:ascii="Calibri" w:eastAsia="Times New Roman" w:hAnsi="Calibri" w:cs="Calibri"/>
          <w:bCs/>
          <w:lang w:eastAsia="sl-SI"/>
        </w:rPr>
        <w:t>Milan Turk</w:t>
      </w:r>
      <w:r w:rsidRPr="00F65AC6">
        <w:rPr>
          <w:rFonts w:ascii="Calibri" w:eastAsia="Times New Roman" w:hAnsi="Calibri" w:cs="Calibri"/>
          <w:bCs/>
          <w:lang w:eastAsia="sl-SI"/>
        </w:rPr>
        <w:t xml:space="preserve">. </w:t>
      </w:r>
    </w:p>
    <w:p w14:paraId="3B071972" w14:textId="53688B85" w:rsidR="00F65AC6" w:rsidRPr="00F65AC6" w:rsidRDefault="003F5AA4" w:rsidP="00F65AC6">
      <w:pPr>
        <w:autoSpaceDE w:val="0"/>
        <w:autoSpaceDN w:val="0"/>
        <w:adjustRightInd w:val="0"/>
        <w:spacing w:after="0" w:line="240" w:lineRule="auto"/>
        <w:jc w:val="both"/>
        <w:rPr>
          <w:rFonts w:ascii="Calibri" w:eastAsia="Times New Roman" w:hAnsi="Calibri" w:cs="Calibri"/>
          <w:bCs/>
          <w:lang w:eastAsia="sl-SI"/>
        </w:rPr>
      </w:pPr>
      <w:r>
        <w:rPr>
          <w:rFonts w:ascii="Calibri" w:eastAsia="Times New Roman" w:hAnsi="Calibri" w:cs="Calibri"/>
          <w:bCs/>
          <w:lang w:eastAsia="sl-SI"/>
        </w:rPr>
        <w:t>tel. št.: 05 6696 151</w:t>
      </w:r>
      <w:r w:rsidR="00F65AC6" w:rsidRPr="00F65AC6">
        <w:rPr>
          <w:rFonts w:ascii="Calibri" w:eastAsia="Times New Roman" w:hAnsi="Calibri" w:cs="Calibri"/>
          <w:bCs/>
          <w:lang w:eastAsia="sl-SI"/>
        </w:rPr>
        <w:t xml:space="preserve">, </w:t>
      </w:r>
    </w:p>
    <w:p w14:paraId="1A68006F" w14:textId="316FE343" w:rsidR="00F65AC6" w:rsidRPr="00F65AC6" w:rsidRDefault="00F65AC6" w:rsidP="00F65AC6">
      <w:pPr>
        <w:autoSpaceDE w:val="0"/>
        <w:autoSpaceDN w:val="0"/>
        <w:adjustRightInd w:val="0"/>
        <w:spacing w:after="0" w:line="240" w:lineRule="auto"/>
        <w:jc w:val="both"/>
        <w:rPr>
          <w:rFonts w:ascii="Calibri" w:eastAsia="Times New Roman" w:hAnsi="Calibri" w:cs="Calibri"/>
          <w:bCs/>
          <w:color w:val="0000FF"/>
          <w:u w:val="single"/>
          <w:lang w:eastAsia="sl-SI"/>
        </w:rPr>
      </w:pPr>
      <w:r w:rsidRPr="00F65AC6">
        <w:rPr>
          <w:rFonts w:ascii="Calibri" w:eastAsia="Times New Roman" w:hAnsi="Calibri" w:cs="Calibri"/>
          <w:bCs/>
          <w:lang w:eastAsia="sl-SI"/>
        </w:rPr>
        <w:t>e- mail:</w:t>
      </w:r>
      <w:r w:rsidR="009E4564" w:rsidRPr="00F65AC6">
        <w:rPr>
          <w:rFonts w:ascii="Calibri" w:eastAsia="Times New Roman" w:hAnsi="Calibri" w:cs="Calibri"/>
          <w:bCs/>
          <w:color w:val="0000FF"/>
          <w:u w:val="single"/>
          <w:lang w:eastAsia="sl-SI"/>
        </w:rPr>
        <w:t xml:space="preserve"> </w:t>
      </w:r>
      <w:r w:rsidR="003F5AA4">
        <w:rPr>
          <w:rFonts w:ascii="Calibri" w:eastAsia="Times New Roman" w:hAnsi="Calibri" w:cs="Calibri"/>
          <w:bCs/>
          <w:color w:val="0000FF"/>
          <w:u w:val="single"/>
          <w:lang w:eastAsia="sl-SI"/>
        </w:rPr>
        <w:t>milan.turk@ob-valdoltra.si</w:t>
      </w:r>
    </w:p>
    <w:p w14:paraId="22E569E2" w14:textId="77777777" w:rsidR="00F65AC6" w:rsidRPr="00F65AC6" w:rsidRDefault="00F65AC6" w:rsidP="00F65AC6">
      <w:pPr>
        <w:autoSpaceDE w:val="0"/>
        <w:autoSpaceDN w:val="0"/>
        <w:adjustRightInd w:val="0"/>
        <w:spacing w:after="0" w:line="240" w:lineRule="auto"/>
        <w:jc w:val="both"/>
        <w:rPr>
          <w:rFonts w:ascii="Calibri" w:eastAsia="Times New Roman" w:hAnsi="Calibri" w:cs="Calibri"/>
          <w:bCs/>
          <w:lang w:eastAsia="sl-SI"/>
        </w:rPr>
      </w:pPr>
    </w:p>
    <w:p w14:paraId="561BC87C" w14:textId="2E1153FA" w:rsidR="00F65AC6" w:rsidRPr="00F65AC6" w:rsidRDefault="00F65AC6" w:rsidP="00F65AC6">
      <w:pPr>
        <w:autoSpaceDE w:val="0"/>
        <w:autoSpaceDN w:val="0"/>
        <w:adjustRightInd w:val="0"/>
        <w:spacing w:after="0" w:line="240" w:lineRule="auto"/>
        <w:jc w:val="both"/>
        <w:rPr>
          <w:rFonts w:ascii="Calibri" w:eastAsia="Times New Roman" w:hAnsi="Calibri" w:cs="Calibri"/>
          <w:bCs/>
          <w:lang w:eastAsia="sl-SI"/>
        </w:rPr>
      </w:pPr>
      <w:r w:rsidRPr="00F65AC6">
        <w:rPr>
          <w:rFonts w:ascii="Calibri" w:eastAsia="Times New Roman" w:hAnsi="Calibri" w:cs="Calibri"/>
          <w:bCs/>
          <w:lang w:eastAsia="sl-SI"/>
        </w:rPr>
        <w:t>Kontaktna oseba dobavitelja je</w:t>
      </w:r>
      <w:r w:rsidR="003F5AA4">
        <w:rPr>
          <w:rFonts w:ascii="Calibri" w:eastAsia="Times New Roman" w:hAnsi="Calibri" w:cs="Calibri"/>
          <w:bCs/>
          <w:lang w:eastAsia="sl-SI"/>
        </w:rPr>
        <w:t>_________</w:t>
      </w:r>
      <w:r w:rsidRPr="00F65AC6">
        <w:rPr>
          <w:rFonts w:ascii="Calibri" w:eastAsia="Times New Roman" w:hAnsi="Calibri" w:cs="Calibri"/>
          <w:bCs/>
          <w:lang w:eastAsia="sl-SI"/>
        </w:rPr>
        <w:t>.</w:t>
      </w:r>
    </w:p>
    <w:p w14:paraId="02E71E88" w14:textId="6A5F52B0" w:rsidR="00F65AC6" w:rsidRPr="00F65AC6" w:rsidRDefault="003F5AA4" w:rsidP="00F65AC6">
      <w:pPr>
        <w:autoSpaceDE w:val="0"/>
        <w:autoSpaceDN w:val="0"/>
        <w:adjustRightInd w:val="0"/>
        <w:spacing w:after="0" w:line="240" w:lineRule="auto"/>
        <w:jc w:val="both"/>
        <w:rPr>
          <w:rFonts w:ascii="Calibri" w:eastAsia="Times New Roman" w:hAnsi="Calibri" w:cs="Calibri"/>
          <w:bCs/>
          <w:lang w:eastAsia="sl-SI"/>
        </w:rPr>
      </w:pPr>
      <w:proofErr w:type="spellStart"/>
      <w:r>
        <w:rPr>
          <w:rFonts w:ascii="Calibri" w:eastAsia="Times New Roman" w:hAnsi="Calibri" w:cs="Calibri"/>
          <w:bCs/>
          <w:lang w:eastAsia="sl-SI"/>
        </w:rPr>
        <w:t>tel.št</w:t>
      </w:r>
      <w:proofErr w:type="spellEnd"/>
      <w:r>
        <w:rPr>
          <w:rFonts w:ascii="Calibri" w:eastAsia="Times New Roman" w:hAnsi="Calibri" w:cs="Calibri"/>
          <w:bCs/>
          <w:lang w:eastAsia="sl-SI"/>
        </w:rPr>
        <w:t>.:</w:t>
      </w:r>
    </w:p>
    <w:p w14:paraId="778B06F1" w14:textId="77777777" w:rsidR="00F65AC6" w:rsidRPr="00F65AC6" w:rsidRDefault="00F65AC6" w:rsidP="00F65AC6">
      <w:pPr>
        <w:autoSpaceDE w:val="0"/>
        <w:autoSpaceDN w:val="0"/>
        <w:adjustRightInd w:val="0"/>
        <w:spacing w:after="0" w:line="240" w:lineRule="auto"/>
        <w:jc w:val="both"/>
        <w:rPr>
          <w:rFonts w:ascii="Calibri" w:eastAsia="Times New Roman" w:hAnsi="Calibri" w:cs="Calibri"/>
          <w:bCs/>
          <w:lang w:eastAsia="sl-SI"/>
        </w:rPr>
      </w:pPr>
      <w:r w:rsidRPr="00F65AC6">
        <w:rPr>
          <w:rFonts w:ascii="Calibri" w:eastAsia="Times New Roman" w:hAnsi="Calibri" w:cs="Calibri"/>
          <w:bCs/>
          <w:lang w:eastAsia="sl-SI"/>
        </w:rPr>
        <w:lastRenderedPageBreak/>
        <w:t xml:space="preserve">e-mail: </w:t>
      </w:r>
    </w:p>
    <w:p w14:paraId="2B964CF5" w14:textId="77777777" w:rsidR="00F65AC6" w:rsidRPr="00F65AC6" w:rsidRDefault="00F65AC6" w:rsidP="00F65AC6">
      <w:pPr>
        <w:autoSpaceDE w:val="0"/>
        <w:autoSpaceDN w:val="0"/>
        <w:adjustRightInd w:val="0"/>
        <w:spacing w:after="0" w:line="240" w:lineRule="auto"/>
        <w:jc w:val="both"/>
        <w:rPr>
          <w:rFonts w:ascii="Calibri" w:eastAsia="Times New Roman" w:hAnsi="Calibri" w:cs="Calibri"/>
          <w:bCs/>
          <w:lang w:eastAsia="sl-SI"/>
        </w:rPr>
      </w:pPr>
    </w:p>
    <w:p w14:paraId="401311B8" w14:textId="77777777" w:rsidR="00F65AC6" w:rsidRPr="00F65AC6" w:rsidRDefault="001B0135" w:rsidP="00F65AC6">
      <w:pPr>
        <w:autoSpaceDE w:val="0"/>
        <w:autoSpaceDN w:val="0"/>
        <w:adjustRightInd w:val="0"/>
        <w:spacing w:after="0" w:line="240" w:lineRule="auto"/>
        <w:jc w:val="both"/>
        <w:rPr>
          <w:rFonts w:ascii="Calibri" w:eastAsia="Times New Roman" w:hAnsi="Calibri" w:cs="Calibri"/>
          <w:bCs/>
          <w:lang w:eastAsia="sl-SI"/>
        </w:rPr>
      </w:pPr>
      <w:r>
        <w:rPr>
          <w:rFonts w:ascii="Calibri" w:eastAsia="Times New Roman" w:hAnsi="Calibri" w:cs="Calibri"/>
          <w:bCs/>
          <w:lang w:eastAsia="sl-SI"/>
        </w:rPr>
        <w:t xml:space="preserve">Kontaktni osebi sta tudi pristojni za postopek prevzema </w:t>
      </w:r>
      <w:proofErr w:type="spellStart"/>
      <w:r>
        <w:rPr>
          <w:rFonts w:ascii="Calibri" w:eastAsia="Times New Roman" w:hAnsi="Calibri" w:cs="Calibri"/>
          <w:bCs/>
          <w:lang w:eastAsia="sl-SI"/>
        </w:rPr>
        <w:t>oz</w:t>
      </w:r>
      <w:proofErr w:type="spellEnd"/>
      <w:r>
        <w:rPr>
          <w:rFonts w:ascii="Calibri" w:eastAsia="Times New Roman" w:hAnsi="Calibri" w:cs="Calibri"/>
          <w:bCs/>
          <w:lang w:eastAsia="sl-SI"/>
        </w:rPr>
        <w:t xml:space="preserve"> podpis prevzemnega zapisnika. </w:t>
      </w:r>
      <w:r w:rsidR="00F65AC6" w:rsidRPr="00F65AC6">
        <w:rPr>
          <w:rFonts w:ascii="Calibri" w:eastAsia="Times New Roman" w:hAnsi="Calibri" w:cs="Calibri"/>
          <w:bCs/>
          <w:lang w:eastAsia="sl-SI"/>
        </w:rPr>
        <w:t>O morebitni zamenjavi kontaktnih oseb se pogodbeni stranki predhodno pisno dogovorita.</w:t>
      </w:r>
    </w:p>
    <w:p w14:paraId="369B9AF5" w14:textId="77777777" w:rsidR="00F65AC6" w:rsidRPr="00F65AC6" w:rsidRDefault="00F65AC6" w:rsidP="00F65AC6">
      <w:pPr>
        <w:autoSpaceDE w:val="0"/>
        <w:autoSpaceDN w:val="0"/>
        <w:adjustRightInd w:val="0"/>
        <w:spacing w:after="0" w:line="240" w:lineRule="auto"/>
        <w:jc w:val="both"/>
        <w:rPr>
          <w:rFonts w:ascii="Calibri" w:eastAsia="Times New Roman" w:hAnsi="Calibri" w:cs="Calibri"/>
          <w:bCs/>
          <w:lang w:eastAsia="sl-SI"/>
        </w:rPr>
      </w:pPr>
    </w:p>
    <w:p w14:paraId="0A947E0D" w14:textId="77777777" w:rsidR="00F65AC6" w:rsidRPr="00F65AC6" w:rsidRDefault="00F65AC6" w:rsidP="00F65AC6">
      <w:pPr>
        <w:spacing w:after="0" w:line="240" w:lineRule="auto"/>
        <w:jc w:val="center"/>
        <w:outlineLvl w:val="0"/>
        <w:rPr>
          <w:rFonts w:ascii="Calibri" w:eastAsia="Times New Roman" w:hAnsi="Calibri" w:cs="Calibri"/>
          <w:lang w:eastAsia="sl-SI"/>
        </w:rPr>
      </w:pPr>
      <w:r>
        <w:rPr>
          <w:rFonts w:ascii="Calibri" w:eastAsia="Times New Roman" w:hAnsi="Calibri" w:cs="Calibri"/>
          <w:lang w:eastAsia="sl-SI"/>
        </w:rPr>
        <w:t>16</w:t>
      </w:r>
      <w:r w:rsidRPr="00F65AC6">
        <w:rPr>
          <w:rFonts w:ascii="Calibri" w:eastAsia="Times New Roman" w:hAnsi="Calibri" w:cs="Calibri"/>
          <w:lang w:eastAsia="sl-SI"/>
        </w:rPr>
        <w:t>. člen</w:t>
      </w:r>
    </w:p>
    <w:p w14:paraId="7DB4726A" w14:textId="77777777" w:rsidR="00F65AC6" w:rsidRPr="00F65AC6" w:rsidRDefault="00F65AC6" w:rsidP="00F65AC6">
      <w:pPr>
        <w:spacing w:after="0" w:line="240" w:lineRule="auto"/>
        <w:jc w:val="center"/>
        <w:outlineLvl w:val="0"/>
        <w:rPr>
          <w:rFonts w:ascii="Calibri" w:eastAsia="Times New Roman" w:hAnsi="Calibri" w:cs="Calibri"/>
          <w:lang w:eastAsia="sl-SI"/>
        </w:rPr>
      </w:pPr>
      <w:r w:rsidRPr="00F65AC6">
        <w:rPr>
          <w:rFonts w:ascii="Calibri" w:eastAsia="Times New Roman" w:hAnsi="Calibri" w:cs="Calibri"/>
          <w:lang w:eastAsia="sl-SI"/>
        </w:rPr>
        <w:t>(skrbnik pogodbe)</w:t>
      </w:r>
    </w:p>
    <w:p w14:paraId="0E964778" w14:textId="77777777" w:rsidR="00F65AC6" w:rsidRPr="00F65AC6" w:rsidRDefault="00F65AC6" w:rsidP="00F65AC6">
      <w:pPr>
        <w:spacing w:after="0" w:line="240" w:lineRule="auto"/>
        <w:jc w:val="center"/>
        <w:outlineLvl w:val="0"/>
        <w:rPr>
          <w:rFonts w:ascii="Calibri" w:eastAsia="Times New Roman" w:hAnsi="Calibri" w:cs="Calibri"/>
          <w:lang w:eastAsia="sl-SI"/>
        </w:rPr>
      </w:pPr>
    </w:p>
    <w:p w14:paraId="36407CEB" w14:textId="77777777" w:rsidR="00F65AC6" w:rsidRPr="00F65AC6" w:rsidRDefault="00F65AC6" w:rsidP="00F65AC6">
      <w:pPr>
        <w:spacing w:after="0" w:line="240" w:lineRule="auto"/>
        <w:outlineLvl w:val="0"/>
        <w:rPr>
          <w:rFonts w:ascii="Calibri" w:eastAsia="Times New Roman" w:hAnsi="Calibri" w:cs="Calibri"/>
          <w:lang w:eastAsia="sl-SI"/>
        </w:rPr>
      </w:pPr>
      <w:r w:rsidRPr="00F65AC6">
        <w:rPr>
          <w:rFonts w:ascii="Calibri" w:eastAsia="Times New Roman" w:hAnsi="Calibri" w:cs="Calibri"/>
          <w:lang w:eastAsia="sl-SI"/>
        </w:rPr>
        <w:t>Skrbnik pogodbe s strani naročnika je</w:t>
      </w:r>
      <w:r w:rsidR="009E4564">
        <w:rPr>
          <w:rFonts w:ascii="Calibri" w:eastAsia="Times New Roman" w:hAnsi="Calibri" w:cs="Calibri"/>
          <w:lang w:eastAsia="sl-SI"/>
        </w:rPr>
        <w:t>_____________</w:t>
      </w:r>
      <w:r w:rsidRPr="00F65AC6">
        <w:rPr>
          <w:rFonts w:ascii="Calibri" w:eastAsia="Times New Roman" w:hAnsi="Calibri" w:cs="Calibri"/>
          <w:lang w:eastAsia="sl-SI"/>
        </w:rPr>
        <w:t>.</w:t>
      </w:r>
    </w:p>
    <w:p w14:paraId="6305114B" w14:textId="77777777" w:rsidR="00F65AC6" w:rsidRPr="00F65AC6" w:rsidRDefault="00F65AC6" w:rsidP="00F65AC6">
      <w:pPr>
        <w:autoSpaceDE w:val="0"/>
        <w:autoSpaceDN w:val="0"/>
        <w:adjustRightInd w:val="0"/>
        <w:spacing w:after="0" w:line="240" w:lineRule="auto"/>
        <w:jc w:val="both"/>
        <w:rPr>
          <w:rFonts w:ascii="Calibri" w:eastAsia="Times New Roman" w:hAnsi="Calibri" w:cs="Calibri"/>
          <w:bCs/>
          <w:lang w:eastAsia="sl-SI"/>
        </w:rPr>
      </w:pPr>
      <w:proofErr w:type="spellStart"/>
      <w:r w:rsidRPr="00F65AC6">
        <w:rPr>
          <w:rFonts w:ascii="Calibri" w:eastAsia="Times New Roman" w:hAnsi="Calibri" w:cs="Calibri"/>
          <w:bCs/>
          <w:lang w:eastAsia="sl-SI"/>
        </w:rPr>
        <w:t>tel.št</w:t>
      </w:r>
      <w:proofErr w:type="spellEnd"/>
      <w:r w:rsidRPr="00F65AC6">
        <w:rPr>
          <w:rFonts w:ascii="Calibri" w:eastAsia="Times New Roman" w:hAnsi="Calibri" w:cs="Calibri"/>
          <w:bCs/>
          <w:lang w:eastAsia="sl-SI"/>
        </w:rPr>
        <w:t xml:space="preserve">. : </w:t>
      </w:r>
    </w:p>
    <w:p w14:paraId="547566DA" w14:textId="77777777" w:rsidR="00F65AC6" w:rsidRPr="00F65AC6" w:rsidRDefault="00F65AC6" w:rsidP="00F65AC6">
      <w:pPr>
        <w:autoSpaceDE w:val="0"/>
        <w:autoSpaceDN w:val="0"/>
        <w:adjustRightInd w:val="0"/>
        <w:spacing w:after="0" w:line="240" w:lineRule="auto"/>
        <w:jc w:val="both"/>
        <w:rPr>
          <w:rFonts w:ascii="Calibri" w:eastAsia="Times New Roman" w:hAnsi="Calibri" w:cs="Calibri"/>
          <w:bCs/>
          <w:lang w:eastAsia="sl-SI"/>
        </w:rPr>
      </w:pPr>
      <w:r w:rsidRPr="00F65AC6">
        <w:rPr>
          <w:rFonts w:ascii="Calibri" w:eastAsia="Times New Roman" w:hAnsi="Calibri" w:cs="Calibri"/>
          <w:bCs/>
          <w:lang w:eastAsia="sl-SI"/>
        </w:rPr>
        <w:t>e-mail:</w:t>
      </w:r>
    </w:p>
    <w:p w14:paraId="423969F6" w14:textId="77777777" w:rsidR="00F65AC6" w:rsidRPr="00F65AC6" w:rsidRDefault="00F65AC6" w:rsidP="00F65AC6">
      <w:pPr>
        <w:autoSpaceDE w:val="0"/>
        <w:autoSpaceDN w:val="0"/>
        <w:adjustRightInd w:val="0"/>
        <w:spacing w:after="0" w:line="240" w:lineRule="auto"/>
        <w:jc w:val="both"/>
        <w:rPr>
          <w:rFonts w:ascii="Calibri" w:eastAsia="Times New Roman" w:hAnsi="Calibri" w:cs="Calibri"/>
          <w:bCs/>
          <w:lang w:eastAsia="sl-SI"/>
        </w:rPr>
      </w:pPr>
    </w:p>
    <w:p w14:paraId="2FA2D610" w14:textId="6ECF2F1B" w:rsidR="00F65AC6" w:rsidRPr="00F65AC6" w:rsidRDefault="003F5AA4" w:rsidP="00F65AC6">
      <w:pPr>
        <w:autoSpaceDE w:val="0"/>
        <w:autoSpaceDN w:val="0"/>
        <w:adjustRightInd w:val="0"/>
        <w:spacing w:after="0" w:line="240" w:lineRule="auto"/>
        <w:jc w:val="center"/>
        <w:rPr>
          <w:rFonts w:ascii="Calibri" w:eastAsia="Times New Roman" w:hAnsi="Calibri" w:cs="Calibri"/>
          <w:bCs/>
          <w:lang w:eastAsia="sl-SI"/>
        </w:rPr>
      </w:pPr>
      <w:r>
        <w:rPr>
          <w:rFonts w:ascii="Calibri" w:eastAsia="Times New Roman" w:hAnsi="Calibri" w:cs="Calibri"/>
          <w:bCs/>
          <w:lang w:eastAsia="sl-SI"/>
        </w:rPr>
        <w:t>17</w:t>
      </w:r>
      <w:r w:rsidR="00F65AC6" w:rsidRPr="00F65AC6">
        <w:rPr>
          <w:rFonts w:ascii="Calibri" w:eastAsia="Times New Roman" w:hAnsi="Calibri" w:cs="Calibri"/>
          <w:bCs/>
          <w:lang w:eastAsia="sl-SI"/>
        </w:rPr>
        <w:t>. člen</w:t>
      </w:r>
    </w:p>
    <w:p w14:paraId="14FAF989" w14:textId="77777777" w:rsidR="00F65AC6" w:rsidRPr="00F65AC6" w:rsidRDefault="00F65AC6" w:rsidP="00F65AC6">
      <w:pPr>
        <w:autoSpaceDE w:val="0"/>
        <w:autoSpaceDN w:val="0"/>
        <w:adjustRightInd w:val="0"/>
        <w:spacing w:after="0" w:line="240" w:lineRule="auto"/>
        <w:jc w:val="center"/>
        <w:rPr>
          <w:rFonts w:ascii="Calibri" w:eastAsia="Times New Roman" w:hAnsi="Calibri" w:cs="Calibri"/>
          <w:bCs/>
          <w:lang w:eastAsia="sl-SI"/>
        </w:rPr>
      </w:pPr>
      <w:r w:rsidRPr="00F65AC6">
        <w:rPr>
          <w:rFonts w:ascii="Calibri" w:eastAsia="Times New Roman" w:hAnsi="Calibri" w:cs="Calibri"/>
          <w:bCs/>
          <w:lang w:eastAsia="sl-SI"/>
        </w:rPr>
        <w:t>(reševanje sporov)</w:t>
      </w:r>
    </w:p>
    <w:p w14:paraId="7B43A873" w14:textId="77777777" w:rsidR="00F65AC6" w:rsidRPr="00F65AC6" w:rsidRDefault="00F65AC6" w:rsidP="00F65AC6">
      <w:pPr>
        <w:autoSpaceDE w:val="0"/>
        <w:autoSpaceDN w:val="0"/>
        <w:adjustRightInd w:val="0"/>
        <w:spacing w:after="0" w:line="240" w:lineRule="auto"/>
        <w:jc w:val="both"/>
        <w:rPr>
          <w:rFonts w:ascii="Calibri" w:eastAsia="Times New Roman" w:hAnsi="Calibri" w:cs="Calibri"/>
          <w:bCs/>
          <w:lang w:eastAsia="sl-SI"/>
        </w:rPr>
      </w:pPr>
    </w:p>
    <w:p w14:paraId="6DA24002" w14:textId="77777777" w:rsidR="00F65AC6" w:rsidRDefault="00F65AC6" w:rsidP="00F65AC6">
      <w:pPr>
        <w:autoSpaceDE w:val="0"/>
        <w:autoSpaceDN w:val="0"/>
        <w:adjustRightInd w:val="0"/>
        <w:spacing w:after="0" w:line="240" w:lineRule="auto"/>
        <w:jc w:val="both"/>
        <w:rPr>
          <w:rFonts w:ascii="Calibri" w:eastAsia="Times New Roman" w:hAnsi="Calibri" w:cs="Calibri"/>
          <w:lang w:eastAsia="sl-SI"/>
        </w:rPr>
      </w:pPr>
      <w:r w:rsidRPr="00F65AC6">
        <w:rPr>
          <w:rFonts w:ascii="Calibri" w:eastAsia="Times New Roman" w:hAnsi="Calibri" w:cs="Calibri"/>
          <w:lang w:eastAsia="sl-SI"/>
        </w:rPr>
        <w:t>Morebitne spore, ki bi nastali v zvezi z izvajanjem  pogodbe, bosta  najprej skušali rešiti  na miren način sporazumno oziroma z mediacijo, če spora na ta način ne bi uspeli rešiti, soglašata, da je za reševanje spora pristojno sodišče v Kopru. Uporabljalo se bo pravo Republike Slovenije.</w:t>
      </w:r>
    </w:p>
    <w:p w14:paraId="047E6CDD" w14:textId="77777777" w:rsidR="00245F91" w:rsidRDefault="00245F91" w:rsidP="00F65AC6">
      <w:pPr>
        <w:autoSpaceDE w:val="0"/>
        <w:autoSpaceDN w:val="0"/>
        <w:adjustRightInd w:val="0"/>
        <w:spacing w:after="0" w:line="240" w:lineRule="auto"/>
        <w:jc w:val="both"/>
        <w:rPr>
          <w:rFonts w:ascii="Calibri" w:eastAsia="Times New Roman" w:hAnsi="Calibri" w:cs="Calibri"/>
          <w:lang w:eastAsia="sl-SI"/>
        </w:rPr>
      </w:pPr>
    </w:p>
    <w:p w14:paraId="01230F90" w14:textId="77777777" w:rsidR="009E4564" w:rsidRDefault="009E4564" w:rsidP="00F65AC6">
      <w:pPr>
        <w:autoSpaceDE w:val="0"/>
        <w:autoSpaceDN w:val="0"/>
        <w:adjustRightInd w:val="0"/>
        <w:spacing w:after="0" w:line="240" w:lineRule="auto"/>
        <w:jc w:val="both"/>
        <w:rPr>
          <w:rFonts w:ascii="Calibri" w:eastAsia="Times New Roman" w:hAnsi="Calibri" w:cs="Calibri"/>
          <w:lang w:eastAsia="sl-SI"/>
        </w:rPr>
      </w:pPr>
    </w:p>
    <w:p w14:paraId="3918C069" w14:textId="1946D7F6" w:rsidR="00245F91" w:rsidRDefault="003F5AA4" w:rsidP="00245F91">
      <w:pPr>
        <w:autoSpaceDE w:val="0"/>
        <w:autoSpaceDN w:val="0"/>
        <w:adjustRightInd w:val="0"/>
        <w:jc w:val="center"/>
      </w:pPr>
      <w:r>
        <w:t>18</w:t>
      </w:r>
      <w:r w:rsidR="00245F91">
        <w:t>. člen</w:t>
      </w:r>
    </w:p>
    <w:p w14:paraId="059A3F5C" w14:textId="77777777" w:rsidR="00245F91" w:rsidRPr="007C4F34" w:rsidRDefault="00245F91" w:rsidP="00245F91">
      <w:pPr>
        <w:autoSpaceDE w:val="0"/>
        <w:autoSpaceDN w:val="0"/>
        <w:adjustRightInd w:val="0"/>
        <w:jc w:val="center"/>
      </w:pPr>
      <w:r w:rsidRPr="007C4F34">
        <w:t>(razvezni pogoj)</w:t>
      </w:r>
    </w:p>
    <w:p w14:paraId="097D68BE" w14:textId="77777777" w:rsidR="00245F91" w:rsidRPr="007C4F34" w:rsidRDefault="00245F91" w:rsidP="00245F91">
      <w:pPr>
        <w:autoSpaceDE w:val="0"/>
        <w:autoSpaceDN w:val="0"/>
        <w:adjustRightInd w:val="0"/>
        <w:jc w:val="both"/>
      </w:pPr>
      <w:r w:rsidRPr="007C4F34">
        <w:t xml:space="preserve">V skladu s četrtim odstavkom 67. člena </w:t>
      </w:r>
      <w:r w:rsidR="00690D3F">
        <w:t>Zakona o javnem naročanju (</w:t>
      </w:r>
      <w:r w:rsidRPr="007C4F34">
        <w:t>ZJN-3</w:t>
      </w:r>
      <w:r w:rsidR="00690D3F">
        <w:t>)</w:t>
      </w:r>
      <w:r w:rsidRPr="007C4F34">
        <w:t xml:space="preserve"> se pogodba razveljavi, </w:t>
      </w:r>
      <w:r w:rsidRPr="007C4F34">
        <w:rPr>
          <w:color w:val="000000"/>
        </w:rPr>
        <w:t>če je naročnik seznanjen, da je sodišče s pravnomočno odločitvijo ugotovilo kršitev obveznosti iz drugega odstavka 3. člena ZJN-3 s strani izvajalca pogodbe o izvedbi javnega naročila ali njego</w:t>
      </w:r>
      <w:r w:rsidRPr="007C4F34">
        <w:rPr>
          <w:color w:val="000000"/>
        </w:rPr>
        <w:softHyphen/>
        <w:t xml:space="preserve">vega podizvajalca ali če je naročnik seznanjen, da je pristojni državni organ pri </w:t>
      </w:r>
      <w:r w:rsidR="00D73219">
        <w:rPr>
          <w:color w:val="000000"/>
        </w:rPr>
        <w:t>dobavitelju</w:t>
      </w:r>
      <w:r w:rsidRPr="007C4F34">
        <w:rPr>
          <w:color w:val="000000"/>
        </w:rPr>
        <w:t xml:space="preserve">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7C4F34">
        <w:rPr>
          <w:color w:val="000000"/>
        </w:rPr>
        <w:softHyphen/>
        <w:t xml:space="preserve">nimi odločitvami izrečena globa za prekršek. Razvezni pogoj se uresniči pod pogojem, da je od seznanitve s kršitvijo in do izteka veljavnosti pogodbe še najmanj šest mesecev, v primeru nastopanja s podizvajalci pa tudi, če zaradi ugotovljene kršitve pri podizvajalcu </w:t>
      </w:r>
      <w:r w:rsidR="00D73219">
        <w:rPr>
          <w:color w:val="000000"/>
        </w:rPr>
        <w:t>dobavitelj</w:t>
      </w:r>
      <w:r w:rsidRPr="007C4F34">
        <w:rPr>
          <w:color w:val="000000"/>
        </w:rPr>
        <w:t xml:space="preserve"> ustrezno ne nadomesti ali zamenja tega podizvajalca v roku 30 dni od seznanitve s kršitvijo</w:t>
      </w:r>
      <w:r w:rsidR="00D73219">
        <w:rPr>
          <w:color w:val="000000"/>
        </w:rPr>
        <w:t>.</w:t>
      </w:r>
    </w:p>
    <w:p w14:paraId="2B27FCF8" w14:textId="77777777" w:rsidR="00245F91" w:rsidRPr="00F65AC6" w:rsidRDefault="00245F91" w:rsidP="00F65AC6">
      <w:pPr>
        <w:autoSpaceDE w:val="0"/>
        <w:autoSpaceDN w:val="0"/>
        <w:adjustRightInd w:val="0"/>
        <w:spacing w:after="0" w:line="240" w:lineRule="auto"/>
        <w:jc w:val="both"/>
        <w:rPr>
          <w:rFonts w:ascii="Calibri" w:eastAsia="Times New Roman" w:hAnsi="Calibri" w:cs="Calibri"/>
          <w:bCs/>
          <w:lang w:eastAsia="sl-SI"/>
        </w:rPr>
      </w:pPr>
    </w:p>
    <w:p w14:paraId="3820758F" w14:textId="77777777" w:rsidR="00F65AC6" w:rsidRPr="00F65AC6" w:rsidRDefault="00F65AC6" w:rsidP="00F65AC6">
      <w:pPr>
        <w:autoSpaceDE w:val="0"/>
        <w:autoSpaceDN w:val="0"/>
        <w:adjustRightInd w:val="0"/>
        <w:spacing w:after="0" w:line="240" w:lineRule="auto"/>
        <w:rPr>
          <w:rFonts w:ascii="Calibri" w:eastAsia="Times New Roman" w:hAnsi="Calibri" w:cs="Calibri"/>
          <w:bCs/>
          <w:lang w:eastAsia="sl-SI"/>
        </w:rPr>
      </w:pPr>
    </w:p>
    <w:p w14:paraId="504AC305" w14:textId="40D54AB0" w:rsidR="00F65AC6" w:rsidRPr="00F65AC6" w:rsidRDefault="003F5AA4" w:rsidP="00F65AC6">
      <w:pPr>
        <w:autoSpaceDE w:val="0"/>
        <w:autoSpaceDN w:val="0"/>
        <w:adjustRightInd w:val="0"/>
        <w:spacing w:after="0" w:line="240" w:lineRule="auto"/>
        <w:jc w:val="center"/>
        <w:rPr>
          <w:rFonts w:ascii="Calibri" w:eastAsia="Times New Roman" w:hAnsi="Calibri" w:cs="Calibri"/>
          <w:bCs/>
          <w:lang w:eastAsia="sl-SI"/>
        </w:rPr>
      </w:pPr>
      <w:r>
        <w:rPr>
          <w:rFonts w:ascii="Calibri" w:eastAsia="Times New Roman" w:hAnsi="Calibri" w:cs="Calibri"/>
          <w:bCs/>
          <w:lang w:eastAsia="sl-SI"/>
        </w:rPr>
        <w:t>19</w:t>
      </w:r>
      <w:r w:rsidR="00F65AC6" w:rsidRPr="00F65AC6">
        <w:rPr>
          <w:rFonts w:ascii="Calibri" w:eastAsia="Times New Roman" w:hAnsi="Calibri" w:cs="Calibri"/>
          <w:bCs/>
          <w:lang w:eastAsia="sl-SI"/>
        </w:rPr>
        <w:t>. člen</w:t>
      </w:r>
    </w:p>
    <w:p w14:paraId="5F286903" w14:textId="77777777" w:rsidR="00F65AC6" w:rsidRPr="00F65AC6" w:rsidRDefault="00F65AC6" w:rsidP="00F65AC6">
      <w:pPr>
        <w:autoSpaceDE w:val="0"/>
        <w:autoSpaceDN w:val="0"/>
        <w:adjustRightInd w:val="0"/>
        <w:spacing w:after="0" w:line="240" w:lineRule="auto"/>
        <w:jc w:val="center"/>
        <w:rPr>
          <w:rFonts w:ascii="Calibri" w:eastAsia="Times New Roman" w:hAnsi="Calibri" w:cs="Calibri"/>
          <w:bCs/>
          <w:lang w:eastAsia="sl-SI"/>
        </w:rPr>
      </w:pPr>
      <w:r w:rsidRPr="00F65AC6">
        <w:rPr>
          <w:rFonts w:ascii="Calibri" w:eastAsia="Times New Roman" w:hAnsi="Calibri" w:cs="Calibri"/>
          <w:bCs/>
          <w:lang w:eastAsia="sl-SI"/>
        </w:rPr>
        <w:t>(veljavnost in spremembe pogodbe)</w:t>
      </w:r>
    </w:p>
    <w:p w14:paraId="2C517BE5" w14:textId="77777777" w:rsidR="00F65AC6" w:rsidRPr="00F65AC6" w:rsidRDefault="00F65AC6" w:rsidP="00F65AC6">
      <w:pPr>
        <w:autoSpaceDE w:val="0"/>
        <w:autoSpaceDN w:val="0"/>
        <w:adjustRightInd w:val="0"/>
        <w:spacing w:after="0" w:line="240" w:lineRule="auto"/>
        <w:jc w:val="center"/>
        <w:rPr>
          <w:rFonts w:ascii="Calibri" w:eastAsia="Times New Roman" w:hAnsi="Calibri" w:cs="Calibri"/>
          <w:bCs/>
          <w:lang w:eastAsia="sl-SI"/>
        </w:rPr>
      </w:pPr>
    </w:p>
    <w:p w14:paraId="4D0AD7EF" w14:textId="60BD07E0" w:rsidR="00F65AC6" w:rsidRPr="00F65AC6" w:rsidRDefault="00F65AC6" w:rsidP="00F65AC6">
      <w:pPr>
        <w:spacing w:after="120" w:line="240" w:lineRule="auto"/>
        <w:jc w:val="both"/>
        <w:rPr>
          <w:rFonts w:ascii="Calibri" w:eastAsia="Times New Roman" w:hAnsi="Calibri" w:cs="Calibri"/>
          <w:lang w:eastAsia="sl-SI"/>
        </w:rPr>
      </w:pPr>
      <w:r w:rsidRPr="00F65AC6">
        <w:rPr>
          <w:rFonts w:ascii="Calibri" w:eastAsia="Times New Roman" w:hAnsi="Calibri" w:cs="Calibri"/>
          <w:lang w:eastAsia="sl-SI"/>
        </w:rPr>
        <w:t xml:space="preserve">Pogodba začne veljati, ko jo podpišeta obe pogodbeni stranki in traja za čas garancijske dobe opreme iz 9. člena te pogodbe. </w:t>
      </w:r>
    </w:p>
    <w:p w14:paraId="340ABA33" w14:textId="77777777" w:rsidR="00F65AC6" w:rsidRPr="00F65AC6" w:rsidRDefault="00F65AC6" w:rsidP="00F65AC6">
      <w:pPr>
        <w:autoSpaceDE w:val="0"/>
        <w:autoSpaceDN w:val="0"/>
        <w:adjustRightInd w:val="0"/>
        <w:spacing w:after="0" w:line="240" w:lineRule="auto"/>
        <w:jc w:val="center"/>
        <w:rPr>
          <w:rFonts w:ascii="Calibri" w:eastAsia="Times New Roman" w:hAnsi="Calibri" w:cs="Calibri"/>
          <w:lang w:eastAsia="sl-SI"/>
        </w:rPr>
      </w:pPr>
    </w:p>
    <w:p w14:paraId="1A961038" w14:textId="77777777" w:rsidR="00F65AC6" w:rsidRPr="00F65AC6" w:rsidRDefault="00F65AC6" w:rsidP="00F65AC6">
      <w:pPr>
        <w:autoSpaceDE w:val="0"/>
        <w:autoSpaceDN w:val="0"/>
        <w:adjustRightInd w:val="0"/>
        <w:spacing w:after="0" w:line="240" w:lineRule="auto"/>
        <w:rPr>
          <w:rFonts w:ascii="Calibri" w:eastAsia="Times New Roman" w:hAnsi="Calibri" w:cs="Calibri"/>
          <w:lang w:eastAsia="sl-SI"/>
        </w:rPr>
      </w:pPr>
      <w:r w:rsidRPr="00F65AC6">
        <w:rPr>
          <w:rFonts w:ascii="Calibri" w:eastAsia="Times New Roman" w:hAnsi="Calibri" w:cs="Calibri"/>
          <w:lang w:eastAsia="sl-SI"/>
        </w:rPr>
        <w:t>Morebitne spremembe te pogodbe so veljavne le, če so sklenjene v pisni obliki.</w:t>
      </w:r>
    </w:p>
    <w:p w14:paraId="09F8F815" w14:textId="77777777" w:rsidR="00F65AC6" w:rsidRDefault="00F65AC6" w:rsidP="00F65AC6">
      <w:pPr>
        <w:autoSpaceDE w:val="0"/>
        <w:autoSpaceDN w:val="0"/>
        <w:adjustRightInd w:val="0"/>
        <w:spacing w:after="0" w:line="240" w:lineRule="auto"/>
        <w:rPr>
          <w:rFonts w:ascii="Calibri" w:eastAsia="Times New Roman" w:hAnsi="Calibri" w:cs="Calibri"/>
          <w:lang w:eastAsia="sl-SI"/>
        </w:rPr>
      </w:pPr>
    </w:p>
    <w:p w14:paraId="2F51F8E6" w14:textId="77777777" w:rsidR="0051334E" w:rsidRPr="00F65AC6" w:rsidRDefault="0051334E" w:rsidP="00F65AC6">
      <w:pPr>
        <w:autoSpaceDE w:val="0"/>
        <w:autoSpaceDN w:val="0"/>
        <w:adjustRightInd w:val="0"/>
        <w:spacing w:after="0" w:line="240" w:lineRule="auto"/>
        <w:rPr>
          <w:rFonts w:ascii="Calibri" w:eastAsia="Times New Roman" w:hAnsi="Calibri" w:cs="Calibri"/>
          <w:lang w:eastAsia="sl-SI"/>
        </w:rPr>
      </w:pPr>
    </w:p>
    <w:p w14:paraId="76C65D07" w14:textId="3EA9B7FB" w:rsidR="00F65AC6" w:rsidRPr="00F65AC6" w:rsidRDefault="00F65AC6" w:rsidP="00F65AC6">
      <w:pPr>
        <w:autoSpaceDE w:val="0"/>
        <w:autoSpaceDN w:val="0"/>
        <w:adjustRightInd w:val="0"/>
        <w:spacing w:after="0" w:line="240" w:lineRule="auto"/>
        <w:jc w:val="center"/>
        <w:rPr>
          <w:rFonts w:ascii="Calibri" w:eastAsia="Times New Roman" w:hAnsi="Calibri" w:cs="Calibri"/>
          <w:bCs/>
          <w:lang w:eastAsia="sl-SI"/>
        </w:rPr>
      </w:pPr>
      <w:r>
        <w:rPr>
          <w:rFonts w:ascii="Calibri" w:eastAsia="Times New Roman" w:hAnsi="Calibri" w:cs="Calibri"/>
          <w:bCs/>
          <w:lang w:eastAsia="sl-SI"/>
        </w:rPr>
        <w:t>2</w:t>
      </w:r>
      <w:r w:rsidR="003F5AA4">
        <w:rPr>
          <w:rFonts w:ascii="Calibri" w:eastAsia="Times New Roman" w:hAnsi="Calibri" w:cs="Calibri"/>
          <w:bCs/>
          <w:lang w:eastAsia="sl-SI"/>
        </w:rPr>
        <w:t>0</w:t>
      </w:r>
      <w:r w:rsidRPr="00F65AC6">
        <w:rPr>
          <w:rFonts w:ascii="Calibri" w:eastAsia="Times New Roman" w:hAnsi="Calibri" w:cs="Calibri"/>
          <w:bCs/>
          <w:lang w:eastAsia="sl-SI"/>
        </w:rPr>
        <w:t>. člen</w:t>
      </w:r>
    </w:p>
    <w:p w14:paraId="32EBCEB4" w14:textId="77777777" w:rsidR="00F65AC6" w:rsidRPr="00F65AC6" w:rsidRDefault="00F65AC6" w:rsidP="00F65AC6">
      <w:pPr>
        <w:autoSpaceDE w:val="0"/>
        <w:autoSpaceDN w:val="0"/>
        <w:adjustRightInd w:val="0"/>
        <w:spacing w:after="0" w:line="240" w:lineRule="auto"/>
        <w:jc w:val="center"/>
        <w:rPr>
          <w:rFonts w:ascii="Calibri" w:eastAsia="Times New Roman" w:hAnsi="Calibri" w:cs="Calibri"/>
          <w:bCs/>
          <w:lang w:eastAsia="sl-SI"/>
        </w:rPr>
      </w:pPr>
      <w:r w:rsidRPr="00F65AC6">
        <w:rPr>
          <w:rFonts w:ascii="Calibri" w:eastAsia="Times New Roman" w:hAnsi="Calibri" w:cs="Calibri"/>
          <w:bCs/>
          <w:lang w:eastAsia="sl-SI"/>
        </w:rPr>
        <w:t>(število izvodov)</w:t>
      </w:r>
    </w:p>
    <w:p w14:paraId="1B659E4B" w14:textId="77777777" w:rsidR="00F65AC6" w:rsidRPr="00F65AC6" w:rsidRDefault="00F65AC6" w:rsidP="00F65AC6">
      <w:pPr>
        <w:autoSpaceDE w:val="0"/>
        <w:autoSpaceDN w:val="0"/>
        <w:adjustRightInd w:val="0"/>
        <w:spacing w:after="0" w:line="240" w:lineRule="auto"/>
        <w:jc w:val="center"/>
        <w:rPr>
          <w:rFonts w:ascii="Calibri" w:eastAsia="Times New Roman" w:hAnsi="Calibri" w:cs="Calibri"/>
          <w:bCs/>
          <w:lang w:eastAsia="sl-SI"/>
        </w:rPr>
      </w:pPr>
    </w:p>
    <w:p w14:paraId="247660FD" w14:textId="77777777" w:rsidR="00F65AC6" w:rsidRPr="00F65AC6" w:rsidRDefault="00F65AC6" w:rsidP="00F65AC6">
      <w:pPr>
        <w:autoSpaceDE w:val="0"/>
        <w:autoSpaceDN w:val="0"/>
        <w:adjustRightInd w:val="0"/>
        <w:spacing w:after="0" w:line="240" w:lineRule="auto"/>
        <w:jc w:val="both"/>
        <w:rPr>
          <w:rFonts w:ascii="Calibri" w:eastAsia="Times New Roman" w:hAnsi="Calibri" w:cs="Calibri"/>
          <w:lang w:eastAsia="sl-SI"/>
        </w:rPr>
      </w:pPr>
      <w:r w:rsidRPr="00F65AC6">
        <w:rPr>
          <w:rFonts w:ascii="Calibri" w:eastAsia="Times New Roman" w:hAnsi="Calibri" w:cs="Calibri"/>
          <w:lang w:eastAsia="sl-SI"/>
        </w:rPr>
        <w:t>Pogodba je sestavljena v dveh enakih izvodih, od katerih prejme vsaka pogodbena stranka po en izvod.</w:t>
      </w:r>
    </w:p>
    <w:p w14:paraId="6C739729" w14:textId="77777777" w:rsidR="00BC79DD" w:rsidRDefault="00BC79DD" w:rsidP="00BC79DD">
      <w:pPr>
        <w:spacing w:after="0" w:line="240" w:lineRule="auto"/>
        <w:jc w:val="both"/>
        <w:rPr>
          <w:rFonts w:ascii="Calibri" w:eastAsia="Times New Roman" w:hAnsi="Calibri" w:cs="Calibri"/>
          <w:lang w:eastAsia="sl-SI"/>
        </w:rPr>
      </w:pPr>
    </w:p>
    <w:p w14:paraId="297AE426" w14:textId="77777777" w:rsidR="00245F91" w:rsidRDefault="00245F91" w:rsidP="00BC79DD">
      <w:pPr>
        <w:spacing w:after="0" w:line="240" w:lineRule="auto"/>
        <w:jc w:val="both"/>
        <w:rPr>
          <w:rFonts w:ascii="Calibri" w:eastAsia="Times New Roman" w:hAnsi="Calibri" w:cs="Calibri"/>
          <w:lang w:eastAsia="sl-SI"/>
        </w:rPr>
      </w:pPr>
    </w:p>
    <w:p w14:paraId="6A8F6124" w14:textId="77777777" w:rsidR="00245F91" w:rsidRDefault="00245F91" w:rsidP="00BC79DD">
      <w:pPr>
        <w:spacing w:after="0" w:line="240" w:lineRule="auto"/>
        <w:jc w:val="both"/>
        <w:rPr>
          <w:rFonts w:ascii="Calibri" w:eastAsia="Times New Roman" w:hAnsi="Calibri" w:cs="Calibri"/>
          <w:lang w:eastAsia="sl-SI"/>
        </w:rPr>
      </w:pPr>
    </w:p>
    <w:p w14:paraId="198E8C08" w14:textId="77777777" w:rsidR="00245F91" w:rsidRDefault="00245F91" w:rsidP="00BC79DD">
      <w:pPr>
        <w:spacing w:after="0" w:line="240" w:lineRule="auto"/>
        <w:jc w:val="both"/>
        <w:rPr>
          <w:rFonts w:ascii="Calibri" w:eastAsia="Times New Roman" w:hAnsi="Calibri" w:cs="Calibri"/>
          <w:lang w:eastAsia="sl-SI"/>
        </w:rPr>
      </w:pPr>
    </w:p>
    <w:p w14:paraId="0C9EBC3E" w14:textId="77777777" w:rsidR="00245F91" w:rsidRDefault="00245F91" w:rsidP="00BC79DD">
      <w:pPr>
        <w:spacing w:after="0" w:line="240" w:lineRule="auto"/>
        <w:jc w:val="both"/>
        <w:rPr>
          <w:rFonts w:ascii="Calibri" w:eastAsia="Times New Roman" w:hAnsi="Calibri" w:cs="Calibri"/>
          <w:lang w:eastAsia="sl-SI"/>
        </w:rPr>
      </w:pPr>
    </w:p>
    <w:p w14:paraId="40A845E1" w14:textId="77777777" w:rsidR="00245F91" w:rsidRPr="00BC79DD" w:rsidRDefault="00245F91" w:rsidP="00BC79DD">
      <w:pPr>
        <w:spacing w:after="0" w:line="240" w:lineRule="auto"/>
        <w:jc w:val="both"/>
        <w:rPr>
          <w:rFonts w:ascii="Calibri" w:eastAsia="Times New Roman" w:hAnsi="Calibri" w:cs="Calibri"/>
          <w:lang w:eastAsia="sl-SI"/>
        </w:rPr>
      </w:pPr>
    </w:p>
    <w:tbl>
      <w:tblPr>
        <w:tblW w:w="8544" w:type="dxa"/>
        <w:tblLook w:val="01E0" w:firstRow="1" w:lastRow="1" w:firstColumn="1" w:lastColumn="1" w:noHBand="0" w:noVBand="0"/>
      </w:tblPr>
      <w:tblGrid>
        <w:gridCol w:w="4041"/>
        <w:gridCol w:w="627"/>
        <w:gridCol w:w="3876"/>
      </w:tblGrid>
      <w:tr w:rsidR="00BC79DD" w:rsidRPr="00BC79DD" w14:paraId="72F07366" w14:textId="77777777" w:rsidTr="00CB7CDB">
        <w:tc>
          <w:tcPr>
            <w:tcW w:w="4041" w:type="dxa"/>
            <w:shd w:val="clear" w:color="auto" w:fill="auto"/>
          </w:tcPr>
          <w:p w14:paraId="128D9ACA"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Št.:</w:t>
            </w:r>
          </w:p>
        </w:tc>
        <w:tc>
          <w:tcPr>
            <w:tcW w:w="627" w:type="dxa"/>
            <w:shd w:val="clear" w:color="auto" w:fill="auto"/>
          </w:tcPr>
          <w:p w14:paraId="5D77E6E3" w14:textId="77777777" w:rsidR="00BC79DD" w:rsidRPr="00BC79DD" w:rsidRDefault="00BC79DD" w:rsidP="00BC79DD">
            <w:pPr>
              <w:spacing w:after="0" w:line="240" w:lineRule="auto"/>
              <w:jc w:val="both"/>
              <w:rPr>
                <w:rFonts w:ascii="Calibri" w:eastAsia="Times New Roman" w:hAnsi="Calibri" w:cs="Calibri"/>
                <w:lang w:eastAsia="sl-SI"/>
              </w:rPr>
            </w:pPr>
          </w:p>
        </w:tc>
        <w:tc>
          <w:tcPr>
            <w:tcW w:w="3876" w:type="dxa"/>
            <w:shd w:val="clear" w:color="auto" w:fill="auto"/>
          </w:tcPr>
          <w:p w14:paraId="5BE17272"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Št.:</w:t>
            </w:r>
          </w:p>
        </w:tc>
      </w:tr>
      <w:tr w:rsidR="00BC79DD" w:rsidRPr="00BC79DD" w14:paraId="02A25970" w14:textId="77777777" w:rsidTr="00CB7CDB">
        <w:tc>
          <w:tcPr>
            <w:tcW w:w="4041" w:type="dxa"/>
            <w:shd w:val="clear" w:color="auto" w:fill="auto"/>
          </w:tcPr>
          <w:p w14:paraId="0D881727" w14:textId="77777777" w:rsidR="00BC79DD" w:rsidRPr="00BC79DD" w:rsidRDefault="00523528" w:rsidP="00245F91">
            <w:pPr>
              <w:spacing w:after="0" w:line="240" w:lineRule="auto"/>
              <w:jc w:val="both"/>
              <w:rPr>
                <w:rFonts w:ascii="Calibri" w:eastAsia="Times New Roman" w:hAnsi="Calibri" w:cs="Calibri"/>
                <w:lang w:eastAsia="sl-SI"/>
              </w:rPr>
            </w:pPr>
            <w:r>
              <w:rPr>
                <w:rFonts w:ascii="Calibri" w:eastAsia="Times New Roman" w:hAnsi="Calibri" w:cs="Calibri"/>
                <w:lang w:eastAsia="sl-SI"/>
              </w:rPr>
              <w:t>Datum:</w:t>
            </w:r>
            <w:r w:rsidR="00C56FC6">
              <w:rPr>
                <w:rFonts w:ascii="Calibri" w:eastAsia="Times New Roman" w:hAnsi="Calibri" w:cs="Calibri"/>
                <w:lang w:eastAsia="sl-SI"/>
              </w:rPr>
              <w:t xml:space="preserve"> </w:t>
            </w:r>
          </w:p>
        </w:tc>
        <w:tc>
          <w:tcPr>
            <w:tcW w:w="627" w:type="dxa"/>
            <w:shd w:val="clear" w:color="auto" w:fill="auto"/>
          </w:tcPr>
          <w:p w14:paraId="38ECF9D3" w14:textId="77777777" w:rsidR="00BC79DD" w:rsidRPr="00BC79DD" w:rsidRDefault="00BC79DD" w:rsidP="00BC79DD">
            <w:pPr>
              <w:spacing w:after="0" w:line="240" w:lineRule="auto"/>
              <w:jc w:val="both"/>
              <w:rPr>
                <w:rFonts w:ascii="Calibri" w:eastAsia="Times New Roman" w:hAnsi="Calibri" w:cs="Calibri"/>
                <w:lang w:eastAsia="sl-SI"/>
              </w:rPr>
            </w:pPr>
          </w:p>
        </w:tc>
        <w:tc>
          <w:tcPr>
            <w:tcW w:w="3876" w:type="dxa"/>
            <w:shd w:val="clear" w:color="auto" w:fill="auto"/>
          </w:tcPr>
          <w:p w14:paraId="7638F881"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Datum:</w:t>
            </w:r>
          </w:p>
        </w:tc>
      </w:tr>
    </w:tbl>
    <w:p w14:paraId="294DD8CF"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 xml:space="preserve">              </w:t>
      </w:r>
      <w:r w:rsidR="00A542C7">
        <w:rPr>
          <w:rFonts w:ascii="Calibri" w:eastAsia="Times New Roman" w:hAnsi="Calibri" w:cs="Calibri"/>
          <w:lang w:eastAsia="sl-SI"/>
        </w:rPr>
        <w:t xml:space="preserve">                            </w:t>
      </w:r>
      <w:r w:rsidR="00A542C7">
        <w:rPr>
          <w:rFonts w:ascii="Calibri" w:eastAsia="Times New Roman" w:hAnsi="Calibri" w:cs="Calibri"/>
          <w:lang w:eastAsia="sl-SI"/>
        </w:rPr>
        <w:tab/>
      </w:r>
      <w:r w:rsidR="00A542C7">
        <w:rPr>
          <w:rFonts w:ascii="Calibri" w:eastAsia="Times New Roman" w:hAnsi="Calibri" w:cs="Calibri"/>
          <w:lang w:eastAsia="sl-SI"/>
        </w:rPr>
        <w:tab/>
      </w:r>
      <w:r w:rsidR="00A542C7">
        <w:rPr>
          <w:rFonts w:ascii="Calibri" w:eastAsia="Times New Roman" w:hAnsi="Calibri" w:cs="Calibri"/>
          <w:lang w:eastAsia="sl-SI"/>
        </w:rPr>
        <w:tab/>
      </w:r>
    </w:p>
    <w:tbl>
      <w:tblPr>
        <w:tblW w:w="0" w:type="auto"/>
        <w:tblLook w:val="01E0" w:firstRow="1" w:lastRow="1" w:firstColumn="1" w:lastColumn="1" w:noHBand="0" w:noVBand="0"/>
      </w:tblPr>
      <w:tblGrid>
        <w:gridCol w:w="4025"/>
        <w:gridCol w:w="624"/>
        <w:gridCol w:w="3896"/>
      </w:tblGrid>
      <w:tr w:rsidR="00BC79DD" w:rsidRPr="00BC79DD" w14:paraId="3D254DAE" w14:textId="77777777" w:rsidTr="00CB7CDB">
        <w:tc>
          <w:tcPr>
            <w:tcW w:w="4025" w:type="dxa"/>
            <w:shd w:val="clear" w:color="auto" w:fill="auto"/>
          </w:tcPr>
          <w:p w14:paraId="2A833CBE" w14:textId="77777777" w:rsidR="00BC79DD" w:rsidRPr="00BC79DD" w:rsidRDefault="00BC79DD" w:rsidP="00BC79DD">
            <w:pPr>
              <w:spacing w:after="0" w:line="240" w:lineRule="auto"/>
              <w:rPr>
                <w:rFonts w:ascii="Calibri" w:eastAsia="Times New Roman" w:hAnsi="Calibri" w:cs="Calibri"/>
                <w:lang w:eastAsia="sl-SI"/>
              </w:rPr>
            </w:pPr>
            <w:r w:rsidRPr="00BC79DD">
              <w:rPr>
                <w:rFonts w:ascii="Calibri" w:eastAsia="Times New Roman" w:hAnsi="Calibri" w:cs="Calibri"/>
                <w:lang w:eastAsia="sl-SI"/>
              </w:rPr>
              <w:t>NAROČNIK:</w:t>
            </w:r>
          </w:p>
          <w:p w14:paraId="07BE10B4" w14:textId="77777777" w:rsidR="00BC79DD" w:rsidRPr="00BC79DD" w:rsidRDefault="00BC79DD" w:rsidP="00BC79DD">
            <w:pPr>
              <w:spacing w:after="0" w:line="240" w:lineRule="auto"/>
              <w:rPr>
                <w:rFonts w:ascii="Calibri" w:eastAsia="Times New Roman" w:hAnsi="Calibri" w:cs="Calibri"/>
                <w:lang w:eastAsia="sl-SI"/>
              </w:rPr>
            </w:pPr>
            <w:r w:rsidRPr="00BC79DD">
              <w:rPr>
                <w:rFonts w:ascii="Calibri" w:eastAsia="Times New Roman" w:hAnsi="Calibri" w:cs="Calibri"/>
                <w:lang w:eastAsia="sl-SI"/>
              </w:rPr>
              <w:t>ORTOPEDSKA  BOLNIŠNICA VALDOLTRA</w:t>
            </w:r>
            <w:r w:rsidRPr="00BC79DD">
              <w:rPr>
                <w:rFonts w:ascii="Calibri" w:eastAsia="Times New Roman" w:hAnsi="Calibri" w:cs="Calibri"/>
                <w:lang w:eastAsia="sl-SI"/>
              </w:rPr>
              <w:tab/>
            </w:r>
          </w:p>
          <w:p w14:paraId="21938E67" w14:textId="77777777" w:rsidR="00BC79DD" w:rsidRPr="00BC79DD" w:rsidRDefault="00523528" w:rsidP="00BC79DD">
            <w:pPr>
              <w:spacing w:after="0" w:line="240" w:lineRule="auto"/>
              <w:rPr>
                <w:rFonts w:ascii="Calibri" w:eastAsia="Times New Roman" w:hAnsi="Calibri" w:cs="Calibri"/>
                <w:lang w:eastAsia="sl-SI"/>
              </w:rPr>
            </w:pPr>
            <w:r>
              <w:rPr>
                <w:rFonts w:ascii="Calibri" w:eastAsia="Times New Roman" w:hAnsi="Calibri" w:cs="Calibri"/>
                <w:lang w:eastAsia="sl-SI"/>
              </w:rPr>
              <w:t>Direktor</w:t>
            </w:r>
            <w:r w:rsidR="00BC79DD" w:rsidRPr="00BC79DD">
              <w:rPr>
                <w:rFonts w:ascii="Calibri" w:eastAsia="Times New Roman" w:hAnsi="Calibri" w:cs="Calibri"/>
                <w:lang w:eastAsia="sl-SI"/>
              </w:rPr>
              <w:t>:                                                       Radoslav Marčan, dr.</w:t>
            </w:r>
            <w:r w:rsidR="00F134B6">
              <w:rPr>
                <w:rFonts w:ascii="Calibri" w:eastAsia="Times New Roman" w:hAnsi="Calibri" w:cs="Calibri"/>
                <w:lang w:eastAsia="sl-SI"/>
              </w:rPr>
              <w:t xml:space="preserve"> </w:t>
            </w:r>
            <w:r w:rsidR="00BC79DD" w:rsidRPr="00BC79DD">
              <w:rPr>
                <w:rFonts w:ascii="Calibri" w:eastAsia="Times New Roman" w:hAnsi="Calibri" w:cs="Calibri"/>
                <w:lang w:eastAsia="sl-SI"/>
              </w:rPr>
              <w:t>med.</w:t>
            </w:r>
          </w:p>
          <w:p w14:paraId="34CAC40F" w14:textId="77777777" w:rsidR="00BC79DD" w:rsidRPr="00BC79DD" w:rsidRDefault="00BC79DD" w:rsidP="00BC79DD">
            <w:pPr>
              <w:spacing w:after="0" w:line="240" w:lineRule="auto"/>
              <w:rPr>
                <w:rFonts w:ascii="Calibri" w:eastAsia="Times New Roman" w:hAnsi="Calibri" w:cs="Calibri"/>
                <w:lang w:eastAsia="sl-SI"/>
              </w:rPr>
            </w:pPr>
            <w:r w:rsidRPr="00BC79DD">
              <w:rPr>
                <w:rFonts w:ascii="Calibri" w:eastAsia="Times New Roman" w:hAnsi="Calibri" w:cs="Calibri"/>
                <w:lang w:eastAsia="sl-SI"/>
              </w:rPr>
              <w:t xml:space="preserve">spec. ortoped                        </w:t>
            </w:r>
            <w:r w:rsidRPr="00BC79DD">
              <w:rPr>
                <w:rFonts w:ascii="Calibri" w:eastAsia="Times New Roman" w:hAnsi="Calibri" w:cs="Calibri"/>
                <w:lang w:eastAsia="sl-SI"/>
              </w:rPr>
              <w:tab/>
            </w:r>
            <w:r w:rsidRPr="00BC79DD">
              <w:rPr>
                <w:rFonts w:ascii="Calibri" w:eastAsia="Times New Roman" w:hAnsi="Calibri" w:cs="Calibri"/>
                <w:lang w:eastAsia="sl-SI"/>
              </w:rPr>
              <w:tab/>
              <w:t xml:space="preserve">     </w:t>
            </w:r>
          </w:p>
          <w:p w14:paraId="61D04798" w14:textId="77777777" w:rsidR="00BC79DD" w:rsidRPr="00BC79DD" w:rsidRDefault="00BC79DD" w:rsidP="00BC79DD">
            <w:pPr>
              <w:spacing w:after="0" w:line="240" w:lineRule="auto"/>
              <w:jc w:val="both"/>
              <w:rPr>
                <w:rFonts w:ascii="Calibri" w:eastAsia="Times New Roman" w:hAnsi="Calibri" w:cs="Calibri"/>
                <w:lang w:eastAsia="sl-SI"/>
              </w:rPr>
            </w:pPr>
          </w:p>
          <w:p w14:paraId="0E576B63" w14:textId="77777777" w:rsidR="00BC79DD" w:rsidRPr="00BC79DD" w:rsidRDefault="00BC79DD" w:rsidP="00BC79DD">
            <w:pPr>
              <w:spacing w:after="0" w:line="240" w:lineRule="auto"/>
              <w:jc w:val="both"/>
              <w:rPr>
                <w:rFonts w:ascii="Calibri" w:eastAsia="Times New Roman" w:hAnsi="Calibri" w:cs="Calibri"/>
                <w:lang w:eastAsia="sl-SI"/>
              </w:rPr>
            </w:pPr>
          </w:p>
          <w:p w14:paraId="4ABF6E49" w14:textId="77777777" w:rsidR="00BC79DD" w:rsidRPr="00BC79DD" w:rsidRDefault="00BC79DD" w:rsidP="00BC79DD">
            <w:pPr>
              <w:spacing w:after="0" w:line="240" w:lineRule="auto"/>
              <w:jc w:val="both"/>
              <w:rPr>
                <w:rFonts w:ascii="Calibri" w:eastAsia="Times New Roman" w:hAnsi="Calibri" w:cs="Calibri"/>
                <w:lang w:eastAsia="sl-SI"/>
              </w:rPr>
            </w:pPr>
          </w:p>
        </w:tc>
        <w:tc>
          <w:tcPr>
            <w:tcW w:w="624" w:type="dxa"/>
            <w:shd w:val="clear" w:color="auto" w:fill="auto"/>
          </w:tcPr>
          <w:p w14:paraId="2CF6BEA3" w14:textId="77777777" w:rsidR="00BC79DD" w:rsidRPr="00BC79DD" w:rsidRDefault="00BC79DD" w:rsidP="00BC79DD">
            <w:pPr>
              <w:spacing w:after="0" w:line="240" w:lineRule="auto"/>
              <w:jc w:val="both"/>
              <w:rPr>
                <w:rFonts w:ascii="Calibri" w:eastAsia="Times New Roman" w:hAnsi="Calibri" w:cs="Calibri"/>
                <w:lang w:eastAsia="sl-SI"/>
              </w:rPr>
            </w:pPr>
          </w:p>
        </w:tc>
        <w:tc>
          <w:tcPr>
            <w:tcW w:w="3896" w:type="dxa"/>
            <w:shd w:val="clear" w:color="auto" w:fill="auto"/>
          </w:tcPr>
          <w:p w14:paraId="10FC3E12" w14:textId="77777777" w:rsidR="00BC79DD" w:rsidRPr="00BC79DD" w:rsidRDefault="00BC79DD" w:rsidP="00BC79DD">
            <w:pPr>
              <w:spacing w:after="0" w:line="240" w:lineRule="auto"/>
              <w:jc w:val="both"/>
              <w:rPr>
                <w:rFonts w:ascii="Calibri" w:eastAsia="Times New Roman" w:hAnsi="Calibri" w:cs="Calibri"/>
                <w:lang w:eastAsia="sl-SI"/>
              </w:rPr>
            </w:pPr>
            <w:r w:rsidRPr="00BC79DD">
              <w:rPr>
                <w:rFonts w:ascii="Calibri" w:eastAsia="Times New Roman" w:hAnsi="Calibri" w:cs="Calibri"/>
                <w:lang w:eastAsia="sl-SI"/>
              </w:rPr>
              <w:t>DOBAVITELJ:</w:t>
            </w:r>
          </w:p>
          <w:p w14:paraId="37E5FDA0" w14:textId="77777777" w:rsidR="00BC79DD" w:rsidRPr="00BC79DD" w:rsidRDefault="00BC79DD" w:rsidP="00BC79DD">
            <w:pPr>
              <w:spacing w:after="0" w:line="240" w:lineRule="auto"/>
              <w:jc w:val="both"/>
              <w:rPr>
                <w:rFonts w:ascii="Calibri" w:eastAsia="Times New Roman" w:hAnsi="Calibri" w:cs="Calibri"/>
                <w:lang w:eastAsia="sl-SI"/>
              </w:rPr>
            </w:pPr>
          </w:p>
          <w:p w14:paraId="0D3FA8BD" w14:textId="77777777" w:rsidR="00BC79DD" w:rsidRPr="00BC79DD" w:rsidRDefault="00BC79DD" w:rsidP="00BC79DD">
            <w:pPr>
              <w:spacing w:after="0" w:line="240" w:lineRule="auto"/>
              <w:jc w:val="both"/>
              <w:rPr>
                <w:rFonts w:ascii="Calibri" w:eastAsia="Times New Roman" w:hAnsi="Calibri" w:cs="Calibri"/>
                <w:lang w:eastAsia="sl-SI"/>
              </w:rPr>
            </w:pPr>
          </w:p>
          <w:p w14:paraId="5E390452" w14:textId="77777777" w:rsidR="00523528" w:rsidRDefault="00523528" w:rsidP="00BC79DD">
            <w:pPr>
              <w:spacing w:after="0" w:line="240" w:lineRule="auto"/>
              <w:jc w:val="both"/>
              <w:rPr>
                <w:rFonts w:ascii="Calibri" w:eastAsia="Times New Roman" w:hAnsi="Calibri" w:cs="Calibri"/>
                <w:lang w:eastAsia="sl-SI"/>
              </w:rPr>
            </w:pPr>
          </w:p>
          <w:p w14:paraId="4C679754" w14:textId="77777777" w:rsidR="00BC79DD" w:rsidRPr="00BC79DD" w:rsidRDefault="00BC79DD" w:rsidP="00BC79DD">
            <w:pPr>
              <w:spacing w:after="0" w:line="240" w:lineRule="auto"/>
              <w:jc w:val="both"/>
              <w:rPr>
                <w:rFonts w:ascii="Calibri" w:eastAsia="Times New Roman" w:hAnsi="Calibri" w:cs="Calibri"/>
                <w:lang w:eastAsia="sl-SI"/>
              </w:rPr>
            </w:pPr>
          </w:p>
        </w:tc>
      </w:tr>
    </w:tbl>
    <w:p w14:paraId="5B21CFB8" w14:textId="77777777" w:rsidR="00BC79DD" w:rsidRPr="00BC79DD" w:rsidRDefault="00BC79DD" w:rsidP="00BC7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Calibri"/>
          <w:snapToGrid w:val="0"/>
          <w:color w:val="000000"/>
          <w:lang w:eastAsia="sl-SI"/>
        </w:rPr>
      </w:pPr>
    </w:p>
    <w:p w14:paraId="3B2AB8EF" w14:textId="77777777" w:rsidR="00BC79DD" w:rsidRPr="00BC79DD" w:rsidRDefault="00BC79DD" w:rsidP="00BC7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Calibri"/>
          <w:snapToGrid w:val="0"/>
          <w:color w:val="000000"/>
          <w:lang w:eastAsia="sl-SI"/>
        </w:rPr>
      </w:pPr>
    </w:p>
    <w:p w14:paraId="710582A9" w14:textId="77777777" w:rsidR="00BC79DD" w:rsidRPr="00BC79DD" w:rsidRDefault="00BC79DD" w:rsidP="00BC79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Calibri"/>
          <w:snapToGrid w:val="0"/>
          <w:color w:val="000000"/>
          <w:lang w:eastAsia="sl-SI"/>
        </w:rPr>
      </w:pPr>
    </w:p>
    <w:p w14:paraId="7B72856D" w14:textId="77777777" w:rsidR="00BC79DD" w:rsidRPr="00BC79DD" w:rsidRDefault="00BC79DD" w:rsidP="00BC79DD">
      <w:pPr>
        <w:spacing w:after="0" w:line="240" w:lineRule="auto"/>
        <w:rPr>
          <w:rFonts w:ascii="Calibri" w:eastAsia="Times New Roman" w:hAnsi="Calibri" w:cs="Calibri"/>
          <w:lang w:eastAsia="sl-SI"/>
        </w:rPr>
      </w:pPr>
    </w:p>
    <w:p w14:paraId="7375A67F" w14:textId="77777777" w:rsidR="00B81585" w:rsidRDefault="00B81585"/>
    <w:sectPr w:rsidR="00B81585" w:rsidSect="00F65AC6">
      <w:headerReference w:type="default" r:id="rId8"/>
      <w:footerReference w:type="default" r:id="rId9"/>
      <w:pgSz w:w="11907" w:h="16840" w:code="9"/>
      <w:pgMar w:top="1021" w:right="1361" w:bottom="1021" w:left="136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862B9" w14:textId="77777777" w:rsidR="00107500" w:rsidRDefault="00107500">
      <w:pPr>
        <w:spacing w:after="0" w:line="240" w:lineRule="auto"/>
      </w:pPr>
      <w:r>
        <w:separator/>
      </w:r>
    </w:p>
  </w:endnote>
  <w:endnote w:type="continuationSeparator" w:id="0">
    <w:p w14:paraId="3638E257" w14:textId="77777777" w:rsidR="00107500" w:rsidRDefault="00107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0C7F" w14:textId="77777777" w:rsidR="00970729" w:rsidRPr="00692170" w:rsidRDefault="00970729" w:rsidP="00970729">
    <w:pPr>
      <w:pStyle w:val="Noga"/>
      <w:pBdr>
        <w:top w:val="single" w:sz="4" w:space="1" w:color="auto"/>
      </w:pBdr>
      <w:rPr>
        <w:rFonts w:cs="Arial"/>
        <w:sz w:val="16"/>
        <w:szCs w:val="16"/>
      </w:rPr>
    </w:pPr>
    <w:r>
      <w:rPr>
        <w:sz w:val="16"/>
        <w:szCs w:val="16"/>
      </w:rPr>
      <w:t>Dobava informacijske infrastrukture</w:t>
    </w:r>
    <w:r>
      <w:rPr>
        <w:rFonts w:cs="Arial"/>
        <w:sz w:val="16"/>
        <w:szCs w:val="16"/>
      </w:rPr>
      <w:t xml:space="preserve"> (JN 21</w:t>
    </w:r>
    <w:r w:rsidRPr="00692170">
      <w:rPr>
        <w:rFonts w:cs="Arial"/>
        <w:sz w:val="16"/>
        <w:szCs w:val="16"/>
      </w:rPr>
      <w:t>-2019)</w:t>
    </w:r>
  </w:p>
  <w:p w14:paraId="60CFE211" w14:textId="77777777" w:rsidR="00970729" w:rsidRDefault="0097072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E775B" w14:textId="77777777" w:rsidR="00107500" w:rsidRDefault="00107500">
      <w:pPr>
        <w:spacing w:after="0" w:line="240" w:lineRule="auto"/>
      </w:pPr>
      <w:r>
        <w:separator/>
      </w:r>
    </w:p>
  </w:footnote>
  <w:footnote w:type="continuationSeparator" w:id="0">
    <w:p w14:paraId="100D300E" w14:textId="77777777" w:rsidR="00107500" w:rsidRDefault="00107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DCEE" w14:textId="7829FF01" w:rsidR="00970729" w:rsidRDefault="00970729">
    <w:pPr>
      <w:pStyle w:val="Glava"/>
    </w:pPr>
    <w:r>
      <w:t>Obrazec »Pogodba«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763"/>
    <w:multiLevelType w:val="hybridMultilevel"/>
    <w:tmpl w:val="11428BD8"/>
    <w:lvl w:ilvl="0" w:tplc="B36E16EE">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0632D7"/>
    <w:multiLevelType w:val="hybridMultilevel"/>
    <w:tmpl w:val="2A8EDEFE"/>
    <w:lvl w:ilvl="0" w:tplc="369C76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EA462D"/>
    <w:multiLevelType w:val="hybridMultilevel"/>
    <w:tmpl w:val="A4FCC0EC"/>
    <w:lvl w:ilvl="0" w:tplc="BF18779C">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1A34D9"/>
    <w:multiLevelType w:val="hybridMultilevel"/>
    <w:tmpl w:val="1D9AF2A8"/>
    <w:lvl w:ilvl="0" w:tplc="A904896A">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A01FE2"/>
    <w:multiLevelType w:val="hybridMultilevel"/>
    <w:tmpl w:val="2EC23B90"/>
    <w:lvl w:ilvl="0" w:tplc="A174766A">
      <w:start w:val="1"/>
      <w:numFmt w:val="decimal"/>
      <w:lvlText w:val="%1."/>
      <w:lvlJc w:val="left"/>
      <w:pPr>
        <w:ind w:left="720" w:hanging="360"/>
      </w:pPr>
      <w:rPr>
        <w:rFonts w:ascii="Calibri" w:eastAsia="Times New Roman" w:hAnsi="Calibri" w:cs="Calibri"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551DF8"/>
    <w:multiLevelType w:val="hybridMultilevel"/>
    <w:tmpl w:val="75141CEC"/>
    <w:lvl w:ilvl="0" w:tplc="EC2A944A">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43226E2"/>
    <w:multiLevelType w:val="hybridMultilevel"/>
    <w:tmpl w:val="2AE63466"/>
    <w:lvl w:ilvl="0" w:tplc="15F80B5E">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5A6DFC"/>
    <w:multiLevelType w:val="hybridMultilevel"/>
    <w:tmpl w:val="F112E834"/>
    <w:lvl w:ilvl="0" w:tplc="C7A24802">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D56EE0"/>
    <w:multiLevelType w:val="hybridMultilevel"/>
    <w:tmpl w:val="3F5C1CCE"/>
    <w:lvl w:ilvl="0" w:tplc="619C0252">
      <w:start w:val="1"/>
      <w:numFmt w:val="decimal"/>
      <w:lvlText w:val="%1."/>
      <w:lvlJc w:val="left"/>
      <w:pPr>
        <w:ind w:left="720" w:hanging="360"/>
      </w:pPr>
      <w:rPr>
        <w:rFonts w:ascii="Calibri" w:eastAsia="Times New Roman" w:hAnsi="Calibri" w:cs="Calibri"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ECC4C4B"/>
    <w:multiLevelType w:val="hybridMultilevel"/>
    <w:tmpl w:val="52C492BE"/>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2520241"/>
    <w:multiLevelType w:val="hybridMultilevel"/>
    <w:tmpl w:val="A67A30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9A17C7F"/>
    <w:multiLevelType w:val="hybridMultilevel"/>
    <w:tmpl w:val="CC7E9A2C"/>
    <w:lvl w:ilvl="0" w:tplc="BF18779C">
      <w:start w:val="1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C4D5C4C"/>
    <w:multiLevelType w:val="hybridMultilevel"/>
    <w:tmpl w:val="970ACC82"/>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563589"/>
    <w:multiLevelType w:val="hybridMultilevel"/>
    <w:tmpl w:val="B0706E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E78617F"/>
    <w:multiLevelType w:val="hybridMultilevel"/>
    <w:tmpl w:val="019AE25C"/>
    <w:lvl w:ilvl="0" w:tplc="3C5ACC52">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8C7BEA"/>
    <w:multiLevelType w:val="hybridMultilevel"/>
    <w:tmpl w:val="2BF0DA3E"/>
    <w:lvl w:ilvl="0" w:tplc="3C5ACC52">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C6C4011"/>
    <w:multiLevelType w:val="hybridMultilevel"/>
    <w:tmpl w:val="866A1AD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num>
  <w:num w:numId="2">
    <w:abstractNumId w:val="14"/>
  </w:num>
  <w:num w:numId="3">
    <w:abstractNumId w:val="7"/>
  </w:num>
  <w:num w:numId="4">
    <w:abstractNumId w:val="5"/>
  </w:num>
  <w:num w:numId="5">
    <w:abstractNumId w:val="16"/>
  </w:num>
  <w:num w:numId="6">
    <w:abstractNumId w:val="12"/>
  </w:num>
  <w:num w:numId="7">
    <w:abstractNumId w:val="10"/>
  </w:num>
  <w:num w:numId="8">
    <w:abstractNumId w:val="9"/>
  </w:num>
  <w:num w:numId="9">
    <w:abstractNumId w:val="13"/>
  </w:num>
  <w:num w:numId="10">
    <w:abstractNumId w:val="2"/>
  </w:num>
  <w:num w:numId="11">
    <w:abstractNumId w:val="11"/>
  </w:num>
  <w:num w:numId="12">
    <w:abstractNumId w:val="0"/>
  </w:num>
  <w:num w:numId="13">
    <w:abstractNumId w:val="3"/>
  </w:num>
  <w:num w:numId="14">
    <w:abstractNumId w:val="6"/>
  </w:num>
  <w:num w:numId="15">
    <w:abstractNumId w:val="15"/>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DD"/>
    <w:rsid w:val="0000065A"/>
    <w:rsid w:val="00006860"/>
    <w:rsid w:val="00040565"/>
    <w:rsid w:val="00042B02"/>
    <w:rsid w:val="00095DE9"/>
    <w:rsid w:val="000B3E61"/>
    <w:rsid w:val="000B3FF6"/>
    <w:rsid w:val="000B46BD"/>
    <w:rsid w:val="000B6AF9"/>
    <w:rsid w:val="000C3A7F"/>
    <w:rsid w:val="00107500"/>
    <w:rsid w:val="00107EE3"/>
    <w:rsid w:val="00117C2B"/>
    <w:rsid w:val="00145638"/>
    <w:rsid w:val="00150097"/>
    <w:rsid w:val="00182C40"/>
    <w:rsid w:val="001B0135"/>
    <w:rsid w:val="001C0AA0"/>
    <w:rsid w:val="001C1340"/>
    <w:rsid w:val="001D78CE"/>
    <w:rsid w:val="001E0719"/>
    <w:rsid w:val="001E61D4"/>
    <w:rsid w:val="001F63EB"/>
    <w:rsid w:val="002128AE"/>
    <w:rsid w:val="00221FD3"/>
    <w:rsid w:val="002453E1"/>
    <w:rsid w:val="00245F91"/>
    <w:rsid w:val="00247617"/>
    <w:rsid w:val="002500FF"/>
    <w:rsid w:val="00250878"/>
    <w:rsid w:val="00267FE8"/>
    <w:rsid w:val="002716F4"/>
    <w:rsid w:val="002A63A9"/>
    <w:rsid w:val="002F3761"/>
    <w:rsid w:val="002F7407"/>
    <w:rsid w:val="003426F1"/>
    <w:rsid w:val="00376A28"/>
    <w:rsid w:val="00390D57"/>
    <w:rsid w:val="003E0958"/>
    <w:rsid w:val="003E45E5"/>
    <w:rsid w:val="003F5AA4"/>
    <w:rsid w:val="00406BA7"/>
    <w:rsid w:val="004078FE"/>
    <w:rsid w:val="00411D05"/>
    <w:rsid w:val="00423295"/>
    <w:rsid w:val="00442580"/>
    <w:rsid w:val="00473F47"/>
    <w:rsid w:val="00474E87"/>
    <w:rsid w:val="00487AD4"/>
    <w:rsid w:val="00494F1C"/>
    <w:rsid w:val="004A583A"/>
    <w:rsid w:val="004B74E5"/>
    <w:rsid w:val="004C37FC"/>
    <w:rsid w:val="004C6A01"/>
    <w:rsid w:val="004D4970"/>
    <w:rsid w:val="004E32FC"/>
    <w:rsid w:val="0050798A"/>
    <w:rsid w:val="00512D7A"/>
    <w:rsid w:val="0051334E"/>
    <w:rsid w:val="0052235F"/>
    <w:rsid w:val="00523528"/>
    <w:rsid w:val="00524240"/>
    <w:rsid w:val="00524CA7"/>
    <w:rsid w:val="00562CE3"/>
    <w:rsid w:val="005740CD"/>
    <w:rsid w:val="00590594"/>
    <w:rsid w:val="00596ED7"/>
    <w:rsid w:val="005A5635"/>
    <w:rsid w:val="005C24FB"/>
    <w:rsid w:val="005C5794"/>
    <w:rsid w:val="005D30D8"/>
    <w:rsid w:val="005D4B69"/>
    <w:rsid w:val="005E0357"/>
    <w:rsid w:val="005F31A5"/>
    <w:rsid w:val="006111BC"/>
    <w:rsid w:val="00616FE2"/>
    <w:rsid w:val="0067412D"/>
    <w:rsid w:val="00676799"/>
    <w:rsid w:val="00681E8D"/>
    <w:rsid w:val="00690D3F"/>
    <w:rsid w:val="00694A61"/>
    <w:rsid w:val="006A3F1F"/>
    <w:rsid w:val="006B0155"/>
    <w:rsid w:val="006B5F10"/>
    <w:rsid w:val="006C6E61"/>
    <w:rsid w:val="006D27B7"/>
    <w:rsid w:val="006E1F9B"/>
    <w:rsid w:val="006E497B"/>
    <w:rsid w:val="00713DCD"/>
    <w:rsid w:val="00755B8E"/>
    <w:rsid w:val="00787000"/>
    <w:rsid w:val="007932ED"/>
    <w:rsid w:val="007B068F"/>
    <w:rsid w:val="007C4151"/>
    <w:rsid w:val="007C44AF"/>
    <w:rsid w:val="007D5881"/>
    <w:rsid w:val="0081719B"/>
    <w:rsid w:val="00844943"/>
    <w:rsid w:val="00862361"/>
    <w:rsid w:val="008640B1"/>
    <w:rsid w:val="008A4F69"/>
    <w:rsid w:val="008A58B7"/>
    <w:rsid w:val="008C4900"/>
    <w:rsid w:val="008C7AF4"/>
    <w:rsid w:val="008D00C5"/>
    <w:rsid w:val="00931659"/>
    <w:rsid w:val="00970729"/>
    <w:rsid w:val="00987B91"/>
    <w:rsid w:val="00992F25"/>
    <w:rsid w:val="00997148"/>
    <w:rsid w:val="009A4BDD"/>
    <w:rsid w:val="009B7FE3"/>
    <w:rsid w:val="009E4564"/>
    <w:rsid w:val="009F2997"/>
    <w:rsid w:val="00A2601A"/>
    <w:rsid w:val="00A348AE"/>
    <w:rsid w:val="00A45B86"/>
    <w:rsid w:val="00A542C7"/>
    <w:rsid w:val="00A557A0"/>
    <w:rsid w:val="00A573F2"/>
    <w:rsid w:val="00A666AF"/>
    <w:rsid w:val="00A865BB"/>
    <w:rsid w:val="00AD19D9"/>
    <w:rsid w:val="00AD4C74"/>
    <w:rsid w:val="00AE35C2"/>
    <w:rsid w:val="00AE5265"/>
    <w:rsid w:val="00B12F2B"/>
    <w:rsid w:val="00B1374C"/>
    <w:rsid w:val="00B2506D"/>
    <w:rsid w:val="00B25611"/>
    <w:rsid w:val="00B47157"/>
    <w:rsid w:val="00B530B3"/>
    <w:rsid w:val="00B576B2"/>
    <w:rsid w:val="00B6290F"/>
    <w:rsid w:val="00B634FB"/>
    <w:rsid w:val="00B63BC5"/>
    <w:rsid w:val="00B81585"/>
    <w:rsid w:val="00BA6817"/>
    <w:rsid w:val="00BC676E"/>
    <w:rsid w:val="00BC79DD"/>
    <w:rsid w:val="00BD32DD"/>
    <w:rsid w:val="00BE10C6"/>
    <w:rsid w:val="00C030A8"/>
    <w:rsid w:val="00C078E2"/>
    <w:rsid w:val="00C34850"/>
    <w:rsid w:val="00C46B4A"/>
    <w:rsid w:val="00C47E88"/>
    <w:rsid w:val="00C56FC6"/>
    <w:rsid w:val="00C6053E"/>
    <w:rsid w:val="00C862F2"/>
    <w:rsid w:val="00CA622A"/>
    <w:rsid w:val="00CB538E"/>
    <w:rsid w:val="00CD4E7F"/>
    <w:rsid w:val="00D02963"/>
    <w:rsid w:val="00D077DE"/>
    <w:rsid w:val="00D34317"/>
    <w:rsid w:val="00D73219"/>
    <w:rsid w:val="00D87E44"/>
    <w:rsid w:val="00D932C4"/>
    <w:rsid w:val="00DA0B0A"/>
    <w:rsid w:val="00DE0548"/>
    <w:rsid w:val="00DF182B"/>
    <w:rsid w:val="00DF38D0"/>
    <w:rsid w:val="00E14D06"/>
    <w:rsid w:val="00E177D0"/>
    <w:rsid w:val="00E50B16"/>
    <w:rsid w:val="00E51C86"/>
    <w:rsid w:val="00E54C33"/>
    <w:rsid w:val="00E65551"/>
    <w:rsid w:val="00E96797"/>
    <w:rsid w:val="00EF7129"/>
    <w:rsid w:val="00F03273"/>
    <w:rsid w:val="00F0403D"/>
    <w:rsid w:val="00F134B6"/>
    <w:rsid w:val="00F135B3"/>
    <w:rsid w:val="00F268D0"/>
    <w:rsid w:val="00F36FB7"/>
    <w:rsid w:val="00F65AC6"/>
    <w:rsid w:val="00F701D5"/>
    <w:rsid w:val="00F842AD"/>
    <w:rsid w:val="00FC641A"/>
    <w:rsid w:val="00FF15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36D31"/>
  <w15:docId w15:val="{99E0FE99-3985-4EE6-977C-4C2669DD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C0AA0"/>
    <w:pPr>
      <w:spacing w:after="0" w:line="240" w:lineRule="auto"/>
    </w:pPr>
  </w:style>
  <w:style w:type="character" w:styleId="Pripombasklic">
    <w:name w:val="annotation reference"/>
    <w:basedOn w:val="Privzetapisavaodstavka"/>
    <w:uiPriority w:val="99"/>
    <w:semiHidden/>
    <w:unhideWhenUsed/>
    <w:rsid w:val="004078FE"/>
    <w:rPr>
      <w:sz w:val="16"/>
      <w:szCs w:val="16"/>
    </w:rPr>
  </w:style>
  <w:style w:type="paragraph" w:styleId="Pripombabesedilo">
    <w:name w:val="annotation text"/>
    <w:basedOn w:val="Navaden"/>
    <w:link w:val="PripombabesediloZnak"/>
    <w:uiPriority w:val="99"/>
    <w:unhideWhenUsed/>
    <w:rsid w:val="004078FE"/>
    <w:pPr>
      <w:spacing w:line="240" w:lineRule="auto"/>
    </w:pPr>
    <w:rPr>
      <w:sz w:val="20"/>
      <w:szCs w:val="20"/>
    </w:rPr>
  </w:style>
  <w:style w:type="character" w:customStyle="1" w:styleId="PripombabesediloZnak">
    <w:name w:val="Pripomba – besedilo Znak"/>
    <w:basedOn w:val="Privzetapisavaodstavka"/>
    <w:link w:val="Pripombabesedilo"/>
    <w:uiPriority w:val="99"/>
    <w:rsid w:val="004078FE"/>
    <w:rPr>
      <w:sz w:val="20"/>
      <w:szCs w:val="20"/>
    </w:rPr>
  </w:style>
  <w:style w:type="paragraph" w:styleId="Zadevapripombe">
    <w:name w:val="annotation subject"/>
    <w:basedOn w:val="Pripombabesedilo"/>
    <w:next w:val="Pripombabesedilo"/>
    <w:link w:val="ZadevapripombeZnak"/>
    <w:uiPriority w:val="99"/>
    <w:semiHidden/>
    <w:unhideWhenUsed/>
    <w:rsid w:val="004078FE"/>
    <w:rPr>
      <w:b/>
      <w:bCs/>
    </w:rPr>
  </w:style>
  <w:style w:type="character" w:customStyle="1" w:styleId="ZadevapripombeZnak">
    <w:name w:val="Zadeva pripombe Znak"/>
    <w:basedOn w:val="PripombabesediloZnak"/>
    <w:link w:val="Zadevapripombe"/>
    <w:uiPriority w:val="99"/>
    <w:semiHidden/>
    <w:rsid w:val="004078FE"/>
    <w:rPr>
      <w:b/>
      <w:bCs/>
      <w:sz w:val="20"/>
      <w:szCs w:val="20"/>
    </w:rPr>
  </w:style>
  <w:style w:type="paragraph" w:styleId="Besedilooblaka">
    <w:name w:val="Balloon Text"/>
    <w:basedOn w:val="Navaden"/>
    <w:link w:val="BesedilooblakaZnak"/>
    <w:uiPriority w:val="99"/>
    <w:semiHidden/>
    <w:unhideWhenUsed/>
    <w:rsid w:val="004078F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078FE"/>
    <w:rPr>
      <w:rFonts w:ascii="Tahoma" w:hAnsi="Tahoma" w:cs="Tahoma"/>
      <w:sz w:val="16"/>
      <w:szCs w:val="16"/>
    </w:rPr>
  </w:style>
  <w:style w:type="paragraph" w:styleId="Odstavekseznama">
    <w:name w:val="List Paragraph"/>
    <w:basedOn w:val="Navaden"/>
    <w:uiPriority w:val="34"/>
    <w:qFormat/>
    <w:rsid w:val="001E61D4"/>
    <w:pPr>
      <w:ind w:left="720"/>
      <w:contextualSpacing/>
    </w:pPr>
  </w:style>
  <w:style w:type="character" w:styleId="Hiperpovezava">
    <w:name w:val="Hyperlink"/>
    <w:basedOn w:val="Privzetapisavaodstavka"/>
    <w:uiPriority w:val="99"/>
    <w:unhideWhenUsed/>
    <w:rsid w:val="00F65AC6"/>
    <w:rPr>
      <w:color w:val="0000FF" w:themeColor="hyperlink"/>
      <w:u w:val="single"/>
    </w:rPr>
  </w:style>
  <w:style w:type="paragraph" w:styleId="Glava">
    <w:name w:val="header"/>
    <w:basedOn w:val="Navaden"/>
    <w:link w:val="GlavaZnak"/>
    <w:uiPriority w:val="99"/>
    <w:unhideWhenUsed/>
    <w:rsid w:val="00970729"/>
    <w:pPr>
      <w:tabs>
        <w:tab w:val="center" w:pos="4536"/>
        <w:tab w:val="right" w:pos="9072"/>
      </w:tabs>
      <w:spacing w:after="0" w:line="240" w:lineRule="auto"/>
    </w:pPr>
  </w:style>
  <w:style w:type="character" w:customStyle="1" w:styleId="GlavaZnak">
    <w:name w:val="Glava Znak"/>
    <w:basedOn w:val="Privzetapisavaodstavka"/>
    <w:link w:val="Glava"/>
    <w:uiPriority w:val="99"/>
    <w:rsid w:val="00970729"/>
  </w:style>
  <w:style w:type="paragraph" w:styleId="Noga">
    <w:name w:val="footer"/>
    <w:basedOn w:val="Navaden"/>
    <w:link w:val="NogaZnak"/>
    <w:uiPriority w:val="99"/>
    <w:unhideWhenUsed/>
    <w:rsid w:val="00970729"/>
    <w:pPr>
      <w:tabs>
        <w:tab w:val="center" w:pos="4536"/>
        <w:tab w:val="right" w:pos="9072"/>
      </w:tabs>
      <w:spacing w:after="0" w:line="240" w:lineRule="auto"/>
    </w:pPr>
  </w:style>
  <w:style w:type="character" w:customStyle="1" w:styleId="NogaZnak">
    <w:name w:val="Noga Znak"/>
    <w:basedOn w:val="Privzetapisavaodstavka"/>
    <w:link w:val="Noga"/>
    <w:uiPriority w:val="99"/>
    <w:rsid w:val="00970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44F141-15AD-4ABD-90C0-0322066B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1808</Words>
  <Characters>10307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Mirko Grlica</dc:creator>
  <cp:lastModifiedBy>Alenka Vodopivec</cp:lastModifiedBy>
  <cp:revision>3</cp:revision>
  <dcterms:created xsi:type="dcterms:W3CDTF">2019-10-23T10:39:00Z</dcterms:created>
  <dcterms:modified xsi:type="dcterms:W3CDTF">2019-10-28T13:40:00Z</dcterms:modified>
</cp:coreProperties>
</file>