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A0" w:rsidRPr="002566A0" w:rsidRDefault="002566A0" w:rsidP="002566A0">
      <w:pPr>
        <w:jc w:val="center"/>
        <w:rPr>
          <w:b/>
        </w:rPr>
      </w:pPr>
      <w:r w:rsidRPr="002566A0">
        <w:rPr>
          <w:b/>
        </w:rPr>
        <w:t>TEHNIČNE SPECIFIKACIJE</w:t>
      </w:r>
    </w:p>
    <w:p w:rsidR="002566A0" w:rsidRDefault="002566A0" w:rsidP="00F016A5">
      <w:pPr>
        <w:jc w:val="both"/>
      </w:pPr>
    </w:p>
    <w:p w:rsidR="002566A0" w:rsidRDefault="002566A0" w:rsidP="00F016A5">
      <w:pPr>
        <w:jc w:val="both"/>
      </w:pPr>
    </w:p>
    <w:p w:rsidR="00F016A5" w:rsidRDefault="00F016A5" w:rsidP="00F016A5">
      <w:pPr>
        <w:jc w:val="both"/>
        <w:rPr>
          <w:b/>
        </w:rPr>
      </w:pPr>
      <w:r w:rsidRPr="005D182F">
        <w:t xml:space="preserve">Predmet javnega naročila: </w:t>
      </w:r>
      <w:r w:rsidRPr="00C73617">
        <w:rPr>
          <w:b/>
        </w:rPr>
        <w:t xml:space="preserve">dobava </w:t>
      </w:r>
      <w:r w:rsidR="00CD7826">
        <w:rPr>
          <w:b/>
        </w:rPr>
        <w:t>medicinskih pripomočkov za delo v operacijski dvorani</w:t>
      </w:r>
    </w:p>
    <w:p w:rsidR="00F016A5" w:rsidRDefault="00F016A5" w:rsidP="00F016A5">
      <w:pPr>
        <w:jc w:val="both"/>
        <w:rPr>
          <w:b/>
        </w:rPr>
      </w:pPr>
    </w:p>
    <w:p w:rsidR="00CD7826" w:rsidRPr="001302B1" w:rsidRDefault="00CD7826" w:rsidP="00CD7826">
      <w:pPr>
        <w:pStyle w:val="Odstavekseznama"/>
        <w:numPr>
          <w:ilvl w:val="0"/>
          <w:numId w:val="4"/>
        </w:numPr>
        <w:spacing w:before="28"/>
      </w:pPr>
      <w:r w:rsidRPr="001302B1">
        <w:t>1.sklop: kostni nadomestek</w:t>
      </w:r>
      <w:bookmarkStart w:id="0" w:name="_GoBack"/>
      <w:bookmarkEnd w:id="0"/>
    </w:p>
    <w:p w:rsidR="00CD7826" w:rsidRPr="001302B1" w:rsidRDefault="00CD7826" w:rsidP="00CD7826">
      <w:pPr>
        <w:pStyle w:val="Odstavekseznama"/>
        <w:numPr>
          <w:ilvl w:val="0"/>
          <w:numId w:val="4"/>
        </w:numPr>
        <w:spacing w:before="28"/>
      </w:pPr>
      <w:r w:rsidRPr="001302B1">
        <w:t xml:space="preserve">2.sklop  dvokomponenten </w:t>
      </w:r>
      <w:proofErr w:type="spellStart"/>
      <w:r w:rsidRPr="001302B1">
        <w:t>acelularen</w:t>
      </w:r>
      <w:proofErr w:type="spellEnd"/>
      <w:r w:rsidRPr="001302B1">
        <w:t xml:space="preserve"> kolagenski gel</w:t>
      </w:r>
      <w:r>
        <w:t xml:space="preserve"> </w:t>
      </w:r>
    </w:p>
    <w:p w:rsidR="00CD7826" w:rsidRPr="001302B1" w:rsidRDefault="00CD7826" w:rsidP="00CD7826">
      <w:pPr>
        <w:pStyle w:val="Odstavekseznama"/>
        <w:numPr>
          <w:ilvl w:val="0"/>
          <w:numId w:val="4"/>
        </w:numPr>
        <w:spacing w:before="28"/>
      </w:pPr>
      <w:r w:rsidRPr="001302B1">
        <w:t xml:space="preserve">3.sklop:  elektroda za </w:t>
      </w:r>
      <w:proofErr w:type="spellStart"/>
      <w:r w:rsidRPr="001302B1">
        <w:t>defibrilator</w:t>
      </w:r>
      <w:proofErr w:type="spellEnd"/>
      <w:r>
        <w:t xml:space="preserve">, </w:t>
      </w:r>
    </w:p>
    <w:p w:rsidR="00CD7826" w:rsidRPr="001302B1" w:rsidRDefault="00CD7826" w:rsidP="00CD7826">
      <w:pPr>
        <w:pStyle w:val="Odstavekseznama"/>
        <w:numPr>
          <w:ilvl w:val="0"/>
          <w:numId w:val="4"/>
        </w:numPr>
        <w:spacing w:before="28"/>
      </w:pPr>
      <w:r w:rsidRPr="001302B1">
        <w:t>4.sklop:  grelne blazine</w:t>
      </w:r>
    </w:p>
    <w:p w:rsidR="00CD7826" w:rsidRPr="001302B1" w:rsidRDefault="00CD7826" w:rsidP="00CD7826">
      <w:pPr>
        <w:pStyle w:val="Odstavekseznama"/>
        <w:numPr>
          <w:ilvl w:val="0"/>
          <w:numId w:val="4"/>
        </w:numPr>
        <w:spacing w:before="28"/>
      </w:pPr>
      <w:r w:rsidRPr="001302B1">
        <w:t>5.sklop:  sistem za izsesavanje in filtriranje kirurškega dima</w:t>
      </w:r>
    </w:p>
    <w:p w:rsidR="00CD7826" w:rsidRPr="00CD7826" w:rsidRDefault="00CD7826" w:rsidP="00CD7826">
      <w:pPr>
        <w:pStyle w:val="Odstavekseznama"/>
        <w:numPr>
          <w:ilvl w:val="0"/>
          <w:numId w:val="4"/>
        </w:numPr>
        <w:spacing w:before="28"/>
        <w:rPr>
          <w:color w:val="000000"/>
        </w:rPr>
      </w:pPr>
      <w:r w:rsidRPr="00CD7826">
        <w:rPr>
          <w:color w:val="000000"/>
        </w:rPr>
        <w:t>6.sklop:  UZ kostni skalpel</w:t>
      </w:r>
    </w:p>
    <w:p w:rsidR="00CD7826" w:rsidRPr="00CD7826" w:rsidRDefault="00CD7826" w:rsidP="00CD7826">
      <w:pPr>
        <w:pStyle w:val="Odstavekseznama"/>
        <w:numPr>
          <w:ilvl w:val="0"/>
          <w:numId w:val="4"/>
        </w:numPr>
        <w:spacing w:before="28"/>
        <w:rPr>
          <w:color w:val="000000"/>
        </w:rPr>
      </w:pPr>
      <w:r w:rsidRPr="00CD7826">
        <w:rPr>
          <w:color w:val="000000"/>
        </w:rPr>
        <w:t xml:space="preserve">7.sklop:  </w:t>
      </w:r>
      <w:proofErr w:type="spellStart"/>
      <w:r w:rsidRPr="00CD7826">
        <w:rPr>
          <w:color w:val="000000"/>
        </w:rPr>
        <w:t>hemostatiki</w:t>
      </w:r>
      <w:proofErr w:type="spellEnd"/>
    </w:p>
    <w:p w:rsidR="00CD7826" w:rsidRPr="00CD7826" w:rsidRDefault="00CD7826" w:rsidP="00CD7826">
      <w:pPr>
        <w:pStyle w:val="Odstavekseznama"/>
        <w:numPr>
          <w:ilvl w:val="0"/>
          <w:numId w:val="4"/>
        </w:numPr>
        <w:spacing w:before="28"/>
        <w:rPr>
          <w:color w:val="000000"/>
        </w:rPr>
      </w:pPr>
      <w:r w:rsidRPr="00CD7826">
        <w:rPr>
          <w:color w:val="000000"/>
        </w:rPr>
        <w:t xml:space="preserve">8.sklop: </w:t>
      </w:r>
      <w:proofErr w:type="spellStart"/>
      <w:r w:rsidRPr="00CD7826">
        <w:rPr>
          <w:color w:val="000000"/>
        </w:rPr>
        <w:t>antiadhezijski</w:t>
      </w:r>
      <w:proofErr w:type="spellEnd"/>
      <w:r w:rsidRPr="00CD7826">
        <w:rPr>
          <w:color w:val="000000"/>
        </w:rPr>
        <w:t xml:space="preserve"> gel za zmanjševanje stopnje brazgotinjenja</w:t>
      </w:r>
    </w:p>
    <w:p w:rsidR="00CD7826" w:rsidRPr="00CD7826" w:rsidRDefault="00CD7826" w:rsidP="00CD7826">
      <w:pPr>
        <w:pStyle w:val="Odstavekseznama"/>
        <w:numPr>
          <w:ilvl w:val="0"/>
          <w:numId w:val="4"/>
        </w:numPr>
        <w:spacing w:before="28"/>
        <w:rPr>
          <w:color w:val="000000"/>
        </w:rPr>
      </w:pPr>
      <w:r w:rsidRPr="00CD7826">
        <w:rPr>
          <w:color w:val="000000"/>
        </w:rPr>
        <w:t xml:space="preserve">9.sklop:  sredstva za zaščito </w:t>
      </w:r>
      <w:proofErr w:type="spellStart"/>
      <w:r w:rsidRPr="00CD7826">
        <w:rPr>
          <w:color w:val="000000"/>
        </w:rPr>
        <w:t>duralne</w:t>
      </w:r>
      <w:proofErr w:type="spellEnd"/>
      <w:r w:rsidRPr="00CD7826">
        <w:rPr>
          <w:color w:val="000000"/>
        </w:rPr>
        <w:t xml:space="preserve"> vreče tip 1</w:t>
      </w:r>
    </w:p>
    <w:p w:rsidR="00CD7826" w:rsidRPr="00CD7826" w:rsidRDefault="00CD7826" w:rsidP="00CD7826">
      <w:pPr>
        <w:pStyle w:val="Odstavekseznama"/>
        <w:numPr>
          <w:ilvl w:val="0"/>
          <w:numId w:val="4"/>
        </w:numPr>
        <w:spacing w:before="28"/>
        <w:rPr>
          <w:color w:val="000000"/>
        </w:rPr>
      </w:pPr>
      <w:r w:rsidRPr="00CD7826">
        <w:rPr>
          <w:color w:val="000000"/>
        </w:rPr>
        <w:t xml:space="preserve">10.sklop:  sredstva za zaščito </w:t>
      </w:r>
      <w:proofErr w:type="spellStart"/>
      <w:r w:rsidRPr="00CD7826">
        <w:rPr>
          <w:color w:val="000000"/>
        </w:rPr>
        <w:t>duralne</w:t>
      </w:r>
      <w:proofErr w:type="spellEnd"/>
      <w:r w:rsidRPr="00CD7826">
        <w:rPr>
          <w:color w:val="000000"/>
        </w:rPr>
        <w:t xml:space="preserve"> vreče tip 2</w:t>
      </w:r>
    </w:p>
    <w:p w:rsidR="00CD7826" w:rsidRPr="00CD7826" w:rsidRDefault="00CD7826" w:rsidP="00CD7826">
      <w:pPr>
        <w:pStyle w:val="Odstavekseznama"/>
        <w:numPr>
          <w:ilvl w:val="0"/>
          <w:numId w:val="4"/>
        </w:numPr>
        <w:tabs>
          <w:tab w:val="left" w:pos="8280"/>
        </w:tabs>
        <w:spacing w:before="28"/>
        <w:rPr>
          <w:color w:val="000000"/>
        </w:rPr>
      </w:pPr>
      <w:r w:rsidRPr="00CD7826">
        <w:rPr>
          <w:color w:val="000000"/>
        </w:rPr>
        <w:t>11.sklop:  bipolarna pinceta</w:t>
      </w:r>
    </w:p>
    <w:p w:rsidR="00CD7826" w:rsidRPr="00CD7826" w:rsidRDefault="00CD7826" w:rsidP="00CD7826">
      <w:pPr>
        <w:pStyle w:val="Odstavekseznama"/>
        <w:numPr>
          <w:ilvl w:val="0"/>
          <w:numId w:val="4"/>
        </w:numPr>
        <w:spacing w:before="28"/>
        <w:rPr>
          <w:color w:val="000000"/>
        </w:rPr>
      </w:pPr>
      <w:r w:rsidRPr="00CD7826">
        <w:rPr>
          <w:color w:val="000000"/>
        </w:rPr>
        <w:t xml:space="preserve">12.sklop: set za </w:t>
      </w:r>
      <w:proofErr w:type="spellStart"/>
      <w:r w:rsidRPr="00CD7826">
        <w:rPr>
          <w:color w:val="000000"/>
        </w:rPr>
        <w:t>intraoperativno</w:t>
      </w:r>
      <w:proofErr w:type="spellEnd"/>
      <w:r w:rsidRPr="00CD7826">
        <w:rPr>
          <w:color w:val="000000"/>
        </w:rPr>
        <w:t xml:space="preserve"> zbiranje krvi tip 1</w:t>
      </w:r>
    </w:p>
    <w:p w:rsidR="00CD7826" w:rsidRPr="00CD7826" w:rsidRDefault="00CD7826" w:rsidP="00CD7826">
      <w:pPr>
        <w:pStyle w:val="Odstavekseznama"/>
        <w:numPr>
          <w:ilvl w:val="0"/>
          <w:numId w:val="4"/>
        </w:numPr>
        <w:spacing w:before="28"/>
        <w:rPr>
          <w:color w:val="000000"/>
        </w:rPr>
      </w:pPr>
      <w:r w:rsidRPr="00CD7826">
        <w:rPr>
          <w:color w:val="000000"/>
        </w:rPr>
        <w:t xml:space="preserve">13.sklop  set za </w:t>
      </w:r>
      <w:proofErr w:type="spellStart"/>
      <w:r w:rsidRPr="00CD7826">
        <w:rPr>
          <w:color w:val="000000"/>
        </w:rPr>
        <w:t>intraoperativno</w:t>
      </w:r>
      <w:proofErr w:type="spellEnd"/>
      <w:r w:rsidRPr="00CD7826">
        <w:rPr>
          <w:color w:val="000000"/>
        </w:rPr>
        <w:t xml:space="preserve"> zbiranje krvi tip 2</w:t>
      </w:r>
    </w:p>
    <w:p w:rsidR="00CD7826" w:rsidRPr="00CD7826" w:rsidRDefault="00CD7826" w:rsidP="00CD7826">
      <w:pPr>
        <w:pStyle w:val="Odstavekseznama"/>
        <w:numPr>
          <w:ilvl w:val="0"/>
          <w:numId w:val="4"/>
        </w:numPr>
        <w:spacing w:before="28"/>
        <w:rPr>
          <w:color w:val="000000"/>
        </w:rPr>
      </w:pPr>
      <w:r w:rsidRPr="00CD7826">
        <w:rPr>
          <w:color w:val="000000"/>
        </w:rPr>
        <w:t>14.sklop:  elektrode za merjenje globine anestezije tip 1</w:t>
      </w:r>
    </w:p>
    <w:p w:rsidR="00CD7826" w:rsidRPr="00CD7826" w:rsidRDefault="00CD7826" w:rsidP="00CD7826">
      <w:pPr>
        <w:pStyle w:val="Odstavekseznama"/>
        <w:numPr>
          <w:ilvl w:val="0"/>
          <w:numId w:val="4"/>
        </w:numPr>
        <w:spacing w:before="28"/>
        <w:rPr>
          <w:color w:val="000000"/>
        </w:rPr>
      </w:pPr>
      <w:r w:rsidRPr="00CD7826">
        <w:rPr>
          <w:color w:val="000000"/>
        </w:rPr>
        <w:t>15.sklop:  elektrode za merjenje globine anestezije tip 2</w:t>
      </w:r>
    </w:p>
    <w:p w:rsidR="00CD7826" w:rsidRPr="00CD7826" w:rsidRDefault="00CD7826" w:rsidP="00CD7826">
      <w:pPr>
        <w:pStyle w:val="Odstavekseznama"/>
        <w:numPr>
          <w:ilvl w:val="0"/>
          <w:numId w:val="4"/>
        </w:numPr>
        <w:spacing w:before="28"/>
        <w:rPr>
          <w:color w:val="000000"/>
        </w:rPr>
      </w:pPr>
      <w:r w:rsidRPr="00CD7826">
        <w:rPr>
          <w:color w:val="000000"/>
        </w:rPr>
        <w:t>16.sklop:  set za merjenje arterijskega tlaka</w:t>
      </w:r>
    </w:p>
    <w:p w:rsidR="00CD7826" w:rsidRPr="001302B1" w:rsidRDefault="00CD7826" w:rsidP="00CD7826">
      <w:pPr>
        <w:pStyle w:val="Odstavekseznama"/>
        <w:numPr>
          <w:ilvl w:val="0"/>
          <w:numId w:val="4"/>
        </w:numPr>
        <w:spacing w:before="28"/>
      </w:pPr>
      <w:r w:rsidRPr="00CD7826">
        <w:rPr>
          <w:color w:val="000000"/>
        </w:rPr>
        <w:t xml:space="preserve">17.sklop:  elektrode za </w:t>
      </w:r>
      <w:proofErr w:type="spellStart"/>
      <w:r w:rsidRPr="00CD7826">
        <w:rPr>
          <w:color w:val="000000"/>
        </w:rPr>
        <w:t>neuromonitoring</w:t>
      </w:r>
      <w:proofErr w:type="spellEnd"/>
    </w:p>
    <w:p w:rsidR="00CD7826" w:rsidRPr="001302B1" w:rsidRDefault="00CD7826" w:rsidP="00CD7826">
      <w:pPr>
        <w:pStyle w:val="Odstavekseznama"/>
        <w:numPr>
          <w:ilvl w:val="0"/>
          <w:numId w:val="4"/>
        </w:numPr>
      </w:pPr>
      <w:r w:rsidRPr="001302B1">
        <w:t xml:space="preserve">18. Sklop:  elektrode za </w:t>
      </w:r>
      <w:r>
        <w:t>EMG</w:t>
      </w:r>
    </w:p>
    <w:p w:rsidR="00CD7826" w:rsidRPr="001302B1" w:rsidRDefault="00CD7826" w:rsidP="00CD7826">
      <w:pPr>
        <w:pStyle w:val="Odstavekseznama"/>
        <w:numPr>
          <w:ilvl w:val="0"/>
          <w:numId w:val="4"/>
        </w:numPr>
      </w:pPr>
      <w:r w:rsidRPr="001302B1">
        <w:t>19. Sklop: elektrode nevtralne</w:t>
      </w:r>
    </w:p>
    <w:p w:rsidR="00F016A5" w:rsidRDefault="00F016A5" w:rsidP="00F016A5">
      <w:pPr>
        <w:jc w:val="both"/>
      </w:pPr>
    </w:p>
    <w:p w:rsidR="00F016A5" w:rsidRDefault="00F016A5" w:rsidP="00F016A5">
      <w:pPr>
        <w:jc w:val="both"/>
      </w:pPr>
    </w:p>
    <w:p w:rsidR="00F016A5" w:rsidRDefault="00F016A5" w:rsidP="00F016A5">
      <w:pPr>
        <w:jc w:val="both"/>
      </w:pPr>
    </w:p>
    <w:p w:rsidR="002566A0" w:rsidRDefault="00CD7826" w:rsidP="00F016A5">
      <w:r>
        <w:t xml:space="preserve">STROKOVNE </w:t>
      </w:r>
      <w:r w:rsidR="002566A0">
        <w:t>ZAHTEVE</w:t>
      </w:r>
    </w:p>
    <w:p w:rsidR="00451D99" w:rsidRDefault="00451D99" w:rsidP="00F016A5">
      <w:pPr>
        <w:jc w:val="both"/>
      </w:pPr>
    </w:p>
    <w:p w:rsidR="00F016A5" w:rsidRDefault="00F016A5" w:rsidP="00CD7826">
      <w:pPr>
        <w:pStyle w:val="Odstavekseznama"/>
        <w:numPr>
          <w:ilvl w:val="0"/>
          <w:numId w:val="7"/>
        </w:numPr>
        <w:jc w:val="both"/>
      </w:pPr>
      <w:r w:rsidRPr="00B37574">
        <w:t>Posamezni artikli</w:t>
      </w:r>
      <w:r w:rsidR="00CD7826">
        <w:t>,</w:t>
      </w:r>
      <w:r w:rsidRPr="00B37574">
        <w:t xml:space="preserve"> količine</w:t>
      </w:r>
      <w:r w:rsidR="00CD7826">
        <w:t xml:space="preserve"> in zahteve</w:t>
      </w:r>
      <w:r w:rsidRPr="00B37574">
        <w:t xml:space="preserve"> so navedene v obrazcu predračuna</w:t>
      </w:r>
      <w:r>
        <w:t xml:space="preserve">.. </w:t>
      </w:r>
      <w:r w:rsidRPr="00357F06">
        <w:t>Količine</w:t>
      </w:r>
      <w:r>
        <w:t xml:space="preserve">, navedene v obrazcu  predračuna </w:t>
      </w:r>
      <w:r w:rsidRPr="00357F06">
        <w:t xml:space="preserve"> so okvirne in ne zavezujejo naročnika k nakupu vseh navedenih količin.</w:t>
      </w:r>
    </w:p>
    <w:p w:rsidR="00F016A5" w:rsidRPr="00357F06" w:rsidRDefault="00F016A5" w:rsidP="00F016A5"/>
    <w:p w:rsidR="00F016A5" w:rsidRPr="002566A0" w:rsidRDefault="00F016A5" w:rsidP="00CD7826">
      <w:pPr>
        <w:pStyle w:val="Odstavekseznama"/>
        <w:numPr>
          <w:ilvl w:val="0"/>
          <w:numId w:val="7"/>
        </w:numPr>
        <w:rPr>
          <w:bCs/>
        </w:rPr>
      </w:pPr>
      <w:r w:rsidRPr="002566A0">
        <w:rPr>
          <w:bCs/>
        </w:rPr>
        <w:t xml:space="preserve">Trajanje naročila: </w:t>
      </w:r>
      <w:r w:rsidR="00CD7826">
        <w:rPr>
          <w:bCs/>
        </w:rPr>
        <w:t>2</w:t>
      </w:r>
      <w:r w:rsidRPr="002566A0">
        <w:rPr>
          <w:bCs/>
        </w:rPr>
        <w:t xml:space="preserve"> let</w:t>
      </w:r>
      <w:r w:rsidR="00CD7826">
        <w:rPr>
          <w:bCs/>
        </w:rPr>
        <w:t>i</w:t>
      </w:r>
    </w:p>
    <w:p w:rsidR="00BB2182" w:rsidRDefault="00BB2182" w:rsidP="00F016A5">
      <w:pPr>
        <w:rPr>
          <w:bCs/>
        </w:rPr>
      </w:pPr>
    </w:p>
    <w:p w:rsidR="00BB2182" w:rsidRPr="002566A0" w:rsidRDefault="00BB2182" w:rsidP="00CD7826">
      <w:pPr>
        <w:pStyle w:val="Odstavekseznama"/>
        <w:numPr>
          <w:ilvl w:val="0"/>
          <w:numId w:val="7"/>
        </w:numPr>
        <w:rPr>
          <w:bCs/>
        </w:rPr>
      </w:pPr>
      <w:r w:rsidRPr="002566A0">
        <w:rPr>
          <w:bCs/>
        </w:rPr>
        <w:t>Rok dobave:</w:t>
      </w:r>
      <w:r w:rsidR="002566A0" w:rsidRPr="002566A0">
        <w:rPr>
          <w:bCs/>
        </w:rPr>
        <w:t xml:space="preserve"> najkasneje v roku 24 ur od naročila naročnika.</w:t>
      </w:r>
    </w:p>
    <w:p w:rsidR="00F016A5" w:rsidRPr="00357F06" w:rsidRDefault="00F016A5" w:rsidP="00F016A5"/>
    <w:p w:rsidR="00F016A5" w:rsidRDefault="00F016A5" w:rsidP="00CD7826">
      <w:pPr>
        <w:pStyle w:val="Naslov1"/>
        <w:numPr>
          <w:ilvl w:val="0"/>
          <w:numId w:val="7"/>
        </w:numPr>
        <w:jc w:val="both"/>
        <w:rPr>
          <w:szCs w:val="24"/>
        </w:rPr>
      </w:pPr>
      <w:r w:rsidRPr="001A31B8">
        <w:rPr>
          <w:szCs w:val="24"/>
        </w:rPr>
        <w:t xml:space="preserve">Ponudniki </w:t>
      </w:r>
      <w:r>
        <w:rPr>
          <w:szCs w:val="24"/>
        </w:rPr>
        <w:t>bodo morali</w:t>
      </w:r>
      <w:r w:rsidRPr="001A31B8">
        <w:rPr>
          <w:szCs w:val="24"/>
        </w:rPr>
        <w:t xml:space="preserve"> predložiti vzorce ponujenih izdelkov tekom postopka strokovnega ocenjevanja ponudb na morebitno naročnikovo zahtevo.</w:t>
      </w:r>
      <w:r w:rsidR="00B178D6">
        <w:rPr>
          <w:szCs w:val="24"/>
        </w:rPr>
        <w:t xml:space="preserve"> Naročnik bo zahteval, da ponudniki dostavijo vzorce v roku</w:t>
      </w:r>
      <w:r w:rsidR="00CD7826">
        <w:rPr>
          <w:szCs w:val="24"/>
        </w:rPr>
        <w:t xml:space="preserve"> ne prej kot</w:t>
      </w:r>
      <w:r w:rsidR="00B178D6">
        <w:rPr>
          <w:szCs w:val="24"/>
        </w:rPr>
        <w:t xml:space="preserve"> 5 dni.</w:t>
      </w:r>
      <w:r w:rsidRPr="001A31B8">
        <w:rPr>
          <w:szCs w:val="24"/>
        </w:rPr>
        <w:t xml:space="preserve"> V primeru, da ponudnik ne dostavi vzorcev oz. jih ne dostavi v predpisanem roku, bo naročnik smatral, da odstopa od ponudbe. Po preizkusu bo naročnik glede na specifičnost zdravstvene dejavnosti, ki jo opravlja, odločil o razpisanih artiklih, ki optimalno ustrezajo načinu dela v bolnišnici.</w:t>
      </w:r>
    </w:p>
    <w:p w:rsidR="00CD7826" w:rsidRPr="00CD7826" w:rsidRDefault="00CD7826" w:rsidP="00CD7826"/>
    <w:p w:rsidR="00CD7826" w:rsidRDefault="00CD7826" w:rsidP="00CD7826">
      <w:pPr>
        <w:pStyle w:val="Slog1"/>
        <w:numPr>
          <w:ilvl w:val="0"/>
          <w:numId w:val="7"/>
        </w:numPr>
        <w:jc w:val="both"/>
        <w:rPr>
          <w:rFonts w:eastAsia="Arial Unicode MS"/>
        </w:rPr>
      </w:pPr>
      <w:r w:rsidRPr="000C0A4E">
        <w:rPr>
          <w:rFonts w:eastAsia="Arial Unicode MS"/>
        </w:rPr>
        <w:t>Lokacija dobave: Lekarna Ortopedske bolnišnice Valdoltra</w:t>
      </w:r>
      <w:r>
        <w:rPr>
          <w:rFonts w:eastAsia="Arial Unicode MS"/>
        </w:rPr>
        <w:t xml:space="preserve"> - razloženo</w:t>
      </w:r>
      <w:r w:rsidRPr="000C0A4E">
        <w:rPr>
          <w:rFonts w:eastAsia="Arial Unicode MS"/>
        </w:rPr>
        <w:t>.</w:t>
      </w:r>
    </w:p>
    <w:p w:rsidR="00CD7826" w:rsidRDefault="00CD7826" w:rsidP="00CD7826">
      <w:pPr>
        <w:pStyle w:val="Odstavekseznama"/>
        <w:rPr>
          <w:rFonts w:eastAsia="Arial Unicode MS"/>
        </w:rPr>
      </w:pPr>
    </w:p>
    <w:p w:rsidR="00CD7826" w:rsidRPr="000C0A4E" w:rsidRDefault="00CD7826" w:rsidP="00CD7826">
      <w:pPr>
        <w:jc w:val="both"/>
        <w:rPr>
          <w:rFonts w:eastAsia="Arial Unicode MS"/>
        </w:rPr>
      </w:pPr>
    </w:p>
    <w:p w:rsidR="00CD7826" w:rsidRDefault="00CD7826" w:rsidP="00CD7826">
      <w:pPr>
        <w:pStyle w:val="Odstavekseznama"/>
        <w:rPr>
          <w:rFonts w:eastAsia="Arial Unicode MS"/>
        </w:rPr>
      </w:pPr>
    </w:p>
    <w:p w:rsidR="00CD7826" w:rsidRPr="000C0A4E" w:rsidRDefault="00CD7826" w:rsidP="00CD7826">
      <w:pPr>
        <w:pStyle w:val="Slog1"/>
        <w:numPr>
          <w:ilvl w:val="0"/>
          <w:numId w:val="7"/>
        </w:numPr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Vsi </w:t>
      </w:r>
      <w:r w:rsidRPr="00B30068">
        <w:rPr>
          <w:rFonts w:eastAsia="Arial Unicode MS"/>
        </w:rPr>
        <w:t>po</w:t>
      </w:r>
      <w:r>
        <w:rPr>
          <w:rFonts w:eastAsia="Arial Unicode MS"/>
        </w:rPr>
        <w:t>nujeni proizvodi po posameznih sklopih</w:t>
      </w:r>
      <w:r w:rsidRPr="00B30068">
        <w:rPr>
          <w:rFonts w:eastAsia="Arial Unicode MS"/>
        </w:rPr>
        <w:t xml:space="preserve"> morajo ustrezati vsem opredeljenim strokovnim zahtevam naročnika</w:t>
      </w:r>
    </w:p>
    <w:p w:rsidR="00CD7826" w:rsidRPr="000C0A4E" w:rsidRDefault="00CD7826" w:rsidP="00CD7826">
      <w:pPr>
        <w:pStyle w:val="Odstavekseznama"/>
        <w:jc w:val="both"/>
        <w:rPr>
          <w:rFonts w:eastAsia="Arial Unicode MS"/>
        </w:rPr>
      </w:pPr>
    </w:p>
    <w:p w:rsidR="00CD7826" w:rsidRPr="000C0A4E" w:rsidRDefault="00CD7826" w:rsidP="00CD7826">
      <w:pPr>
        <w:pStyle w:val="Slog1"/>
        <w:numPr>
          <w:ilvl w:val="0"/>
          <w:numId w:val="7"/>
        </w:numPr>
        <w:jc w:val="both"/>
        <w:rPr>
          <w:rFonts w:eastAsia="Arial Unicode MS"/>
        </w:rPr>
      </w:pPr>
      <w:r w:rsidRPr="000C0A4E">
        <w:rPr>
          <w:rFonts w:eastAsia="Arial Unicode MS"/>
        </w:rPr>
        <w:t>Rok trajanja: dostavljeni medicinski pripomočki morajo imeti rok trajanja uporabe najmanj še eno leto od dneva dobave.</w:t>
      </w:r>
    </w:p>
    <w:p w:rsidR="00CD7826" w:rsidRPr="000C0A4E" w:rsidRDefault="00CD7826" w:rsidP="00CD7826">
      <w:pPr>
        <w:pStyle w:val="Odstavekseznama"/>
        <w:jc w:val="both"/>
        <w:rPr>
          <w:rFonts w:eastAsia="Arial Unicode MS"/>
        </w:rPr>
      </w:pPr>
    </w:p>
    <w:p w:rsidR="00CD7826" w:rsidRPr="000C0A4E" w:rsidRDefault="00CD7826" w:rsidP="00CD7826">
      <w:pPr>
        <w:pStyle w:val="Slog1"/>
        <w:numPr>
          <w:ilvl w:val="0"/>
          <w:numId w:val="7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Ponudniki morajo za </w:t>
      </w:r>
      <w:r w:rsidRPr="000C0A4E">
        <w:rPr>
          <w:rFonts w:eastAsia="Arial Unicode MS"/>
        </w:rPr>
        <w:t>vsak ponujeni proizvod je potrebno navesti proizvajalca, naziv in kataloško številko.</w:t>
      </w:r>
    </w:p>
    <w:p w:rsidR="00CD7826" w:rsidRPr="000C0A4E" w:rsidRDefault="00CD7826" w:rsidP="00CD7826">
      <w:pPr>
        <w:pStyle w:val="Odstavekseznama"/>
        <w:jc w:val="both"/>
        <w:rPr>
          <w:rFonts w:eastAsia="Arial Unicode MS"/>
        </w:rPr>
      </w:pPr>
    </w:p>
    <w:p w:rsidR="00CD7826" w:rsidRPr="000C0A4E" w:rsidRDefault="00CD7826" w:rsidP="00CD7826">
      <w:pPr>
        <w:pStyle w:val="Slog1"/>
        <w:numPr>
          <w:ilvl w:val="0"/>
          <w:numId w:val="7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Ponudniki morajo priložiti </w:t>
      </w:r>
      <w:r w:rsidRPr="000C0A4E">
        <w:rPr>
          <w:rFonts w:eastAsia="Arial Unicode MS"/>
        </w:rPr>
        <w:t xml:space="preserve"> </w:t>
      </w:r>
      <w:r w:rsidRPr="00B30068">
        <w:rPr>
          <w:rFonts w:eastAsia="Arial Unicode MS"/>
        </w:rPr>
        <w:t>ustrezne dokumente za dokazovanje skladnosti z evropsko direktivo o medicinskih pripomočkih 93/42 EEC</w:t>
      </w:r>
      <w:r>
        <w:rPr>
          <w:rFonts w:eastAsia="Arial Unicode MS"/>
        </w:rPr>
        <w:t xml:space="preserve"> - </w:t>
      </w:r>
      <w:r w:rsidRPr="000C0A4E">
        <w:rPr>
          <w:rFonts w:eastAsia="Arial Unicode MS"/>
        </w:rPr>
        <w:t>CE certifikat in izjavo o skladnosti za vse ponujene medicinske pripomočke.</w:t>
      </w:r>
    </w:p>
    <w:p w:rsidR="00CD7826" w:rsidRPr="000C0A4E" w:rsidRDefault="00CD7826" w:rsidP="00CD7826">
      <w:pPr>
        <w:pStyle w:val="Odstavekseznama"/>
        <w:jc w:val="both"/>
        <w:rPr>
          <w:rFonts w:eastAsia="Arial Unicode MS"/>
        </w:rPr>
      </w:pPr>
    </w:p>
    <w:p w:rsidR="00CD7826" w:rsidRPr="000C0A4E" w:rsidRDefault="00CD7826" w:rsidP="00CD7826">
      <w:pPr>
        <w:pStyle w:val="Slog1"/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Ponudniki morajo </w:t>
      </w:r>
      <w:r w:rsidRPr="000C0A4E">
        <w:rPr>
          <w:rFonts w:eastAsia="Arial Unicode MS"/>
        </w:rPr>
        <w:t>priložiti katalog proizvajalca, iz katerega je razvidna kataloška številka izdelka z opisom za vse ponujene proizvode.</w:t>
      </w:r>
    </w:p>
    <w:p w:rsidR="00CD7826" w:rsidRPr="000C0A4E" w:rsidRDefault="00CD7826" w:rsidP="00CD7826">
      <w:pPr>
        <w:pStyle w:val="Odstavekseznama"/>
        <w:jc w:val="both"/>
        <w:rPr>
          <w:rFonts w:eastAsia="Arial Unicode MS"/>
        </w:rPr>
      </w:pPr>
    </w:p>
    <w:p w:rsidR="001F5901" w:rsidRDefault="00A851C9"/>
    <w:sectPr w:rsidR="001F59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C9" w:rsidRDefault="00A851C9" w:rsidP="002566A0">
      <w:r>
        <w:separator/>
      </w:r>
    </w:p>
  </w:endnote>
  <w:endnote w:type="continuationSeparator" w:id="0">
    <w:p w:rsidR="00A851C9" w:rsidRDefault="00A851C9" w:rsidP="0025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22" w:rsidRPr="00D21A7F" w:rsidRDefault="00CD7826" w:rsidP="00291222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>Medicinski pripomočki za delo v operacijski dvorani</w:t>
    </w:r>
    <w:r w:rsidR="00291222" w:rsidRPr="00D21A7F">
      <w:rPr>
        <w:sz w:val="20"/>
        <w:szCs w:val="20"/>
      </w:rPr>
      <w:t xml:space="preserve">  (JN </w:t>
    </w:r>
    <w:r>
      <w:rPr>
        <w:sz w:val="20"/>
        <w:szCs w:val="20"/>
      </w:rPr>
      <w:t>7</w:t>
    </w:r>
    <w:r w:rsidR="00291222" w:rsidRPr="00D21A7F">
      <w:rPr>
        <w:sz w:val="20"/>
        <w:szCs w:val="20"/>
      </w:rPr>
      <w:t>-20</w:t>
    </w:r>
    <w:r w:rsidR="00291222">
      <w:rPr>
        <w:sz w:val="20"/>
        <w:szCs w:val="20"/>
      </w:rPr>
      <w:t>20</w:t>
    </w:r>
    <w:r w:rsidR="00291222" w:rsidRPr="00D21A7F">
      <w:rPr>
        <w:sz w:val="20"/>
        <w:szCs w:val="20"/>
      </w:rPr>
      <w:t>)</w:t>
    </w:r>
  </w:p>
  <w:p w:rsidR="00291222" w:rsidRDefault="002912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C9" w:rsidRDefault="00A851C9" w:rsidP="002566A0">
      <w:r>
        <w:separator/>
      </w:r>
    </w:p>
  </w:footnote>
  <w:footnote w:type="continuationSeparator" w:id="0">
    <w:p w:rsidR="00A851C9" w:rsidRDefault="00A851C9" w:rsidP="0025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0" w:rsidRPr="00390DBF" w:rsidRDefault="002566A0" w:rsidP="002566A0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  <w:p w:rsidR="002566A0" w:rsidRDefault="002566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72D2"/>
    <w:multiLevelType w:val="hybridMultilevel"/>
    <w:tmpl w:val="71AE7C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00A0B"/>
    <w:multiLevelType w:val="hybridMultilevel"/>
    <w:tmpl w:val="093E13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3502E"/>
    <w:multiLevelType w:val="hybridMultilevel"/>
    <w:tmpl w:val="ABFC4C40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F6CBB"/>
    <w:multiLevelType w:val="hybridMultilevel"/>
    <w:tmpl w:val="2F566256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B63A3"/>
    <w:multiLevelType w:val="hybridMultilevel"/>
    <w:tmpl w:val="5E428186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75371"/>
    <w:multiLevelType w:val="hybridMultilevel"/>
    <w:tmpl w:val="DED4136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A5"/>
    <w:rsid w:val="000220CF"/>
    <w:rsid w:val="00036521"/>
    <w:rsid w:val="00057958"/>
    <w:rsid w:val="00087C7B"/>
    <w:rsid w:val="00102390"/>
    <w:rsid w:val="00127CFE"/>
    <w:rsid w:val="00195656"/>
    <w:rsid w:val="001C4058"/>
    <w:rsid w:val="00206899"/>
    <w:rsid w:val="00252279"/>
    <w:rsid w:val="002566A0"/>
    <w:rsid w:val="00273A69"/>
    <w:rsid w:val="00291222"/>
    <w:rsid w:val="00335B1F"/>
    <w:rsid w:val="003E479A"/>
    <w:rsid w:val="00451D99"/>
    <w:rsid w:val="004774A4"/>
    <w:rsid w:val="00495195"/>
    <w:rsid w:val="00603500"/>
    <w:rsid w:val="006325AB"/>
    <w:rsid w:val="006B7A68"/>
    <w:rsid w:val="008304A3"/>
    <w:rsid w:val="008942B1"/>
    <w:rsid w:val="00897C17"/>
    <w:rsid w:val="00A559CD"/>
    <w:rsid w:val="00A851C9"/>
    <w:rsid w:val="00B178D6"/>
    <w:rsid w:val="00BB2182"/>
    <w:rsid w:val="00CD7826"/>
    <w:rsid w:val="00CF4C4B"/>
    <w:rsid w:val="00DD6FE1"/>
    <w:rsid w:val="00E0357F"/>
    <w:rsid w:val="00F016A5"/>
    <w:rsid w:val="00F27118"/>
    <w:rsid w:val="00F3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1F8F"/>
  <w15:chartTrackingRefBased/>
  <w15:docId w15:val="{F79C3EB4-BE68-4369-823C-B9055320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H1,H11,H12,H13"/>
    <w:basedOn w:val="Navaden"/>
    <w:next w:val="Navaden"/>
    <w:link w:val="Naslov1Znak"/>
    <w:qFormat/>
    <w:rsid w:val="00F016A5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1 Znak,H11 Znak,H12 Znak,H13 Znak"/>
    <w:basedOn w:val="Privzetapisavaodstavka"/>
    <w:link w:val="Naslov1"/>
    <w:rsid w:val="00F016A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F016A5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F016A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2566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566A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66A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66A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log1">
    <w:name w:val="Slog1"/>
    <w:basedOn w:val="Navaden"/>
    <w:rsid w:val="00CD7826"/>
    <w:pPr>
      <w:numPr>
        <w:numId w:val="5"/>
      </w:num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27</cp:revision>
  <dcterms:created xsi:type="dcterms:W3CDTF">2019-10-17T07:26:00Z</dcterms:created>
  <dcterms:modified xsi:type="dcterms:W3CDTF">2020-05-08T08:09:00Z</dcterms:modified>
</cp:coreProperties>
</file>