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BAE1E" w14:textId="77777777" w:rsidR="00102061" w:rsidRDefault="004E149E" w:rsidP="009872FF">
      <w:pPr>
        <w:spacing w:after="0" w:line="240" w:lineRule="auto"/>
        <w:jc w:val="center"/>
        <w:rPr>
          <w:rFonts w:ascii="Cambria" w:eastAsia="Times New Roman" w:hAnsi="Cambria" w:cstheme="majorBidi"/>
          <w:spacing w:val="-10"/>
          <w:kern w:val="28"/>
          <w:sz w:val="44"/>
          <w:szCs w:val="56"/>
          <w:lang w:eastAsia="sl-SI"/>
        </w:rPr>
      </w:pPr>
      <w:r w:rsidRPr="00BC27C2">
        <w:rPr>
          <w:rFonts w:ascii="Cambria" w:eastAsia="Times New Roman" w:hAnsi="Cambria" w:cstheme="majorBidi"/>
          <w:spacing w:val="-10"/>
          <w:kern w:val="28"/>
          <w:sz w:val="44"/>
          <w:szCs w:val="56"/>
          <w:lang w:eastAsia="sl-SI"/>
        </w:rPr>
        <w:t xml:space="preserve">STROKOVNE </w:t>
      </w:r>
    </w:p>
    <w:p w14:paraId="0223939D" w14:textId="77777777" w:rsidR="004E149E" w:rsidRPr="00BC27C2" w:rsidRDefault="004E149E" w:rsidP="009872FF">
      <w:pPr>
        <w:spacing w:after="0" w:line="240" w:lineRule="auto"/>
        <w:jc w:val="center"/>
        <w:rPr>
          <w:rFonts w:ascii="Cambria" w:eastAsia="Times New Roman" w:hAnsi="Cambria" w:cstheme="majorBidi"/>
          <w:spacing w:val="-10"/>
          <w:kern w:val="28"/>
          <w:sz w:val="44"/>
          <w:szCs w:val="56"/>
          <w:lang w:eastAsia="sl-SI"/>
        </w:rPr>
      </w:pPr>
      <w:r w:rsidRPr="00BC27C2">
        <w:rPr>
          <w:rFonts w:ascii="Cambria" w:eastAsia="Times New Roman" w:hAnsi="Cambria" w:cstheme="majorBidi"/>
          <w:spacing w:val="-10"/>
          <w:kern w:val="28"/>
          <w:sz w:val="44"/>
          <w:szCs w:val="56"/>
          <w:lang w:eastAsia="sl-SI"/>
        </w:rPr>
        <w:t>ZAHTEVE NAROČNIKA ZA PREDMET JAVNEGA NAROČILA</w:t>
      </w:r>
    </w:p>
    <w:p w14:paraId="29E291ED" w14:textId="77777777" w:rsidR="00637D59" w:rsidRPr="00413D25" w:rsidRDefault="004E149E" w:rsidP="009872FF">
      <w:pPr>
        <w:spacing w:after="0" w:line="240" w:lineRule="auto"/>
        <w:jc w:val="center"/>
        <w:rPr>
          <w:rFonts w:ascii="Cambria" w:eastAsia="Times New Roman" w:hAnsi="Cambria" w:cstheme="majorBidi"/>
          <w:spacing w:val="-10"/>
          <w:kern w:val="28"/>
          <w:sz w:val="44"/>
          <w:szCs w:val="56"/>
          <w:lang w:eastAsia="sl-SI"/>
        </w:rPr>
      </w:pPr>
      <w:r w:rsidRPr="00413D25">
        <w:rPr>
          <w:rFonts w:ascii="Cambria" w:eastAsia="Times New Roman" w:hAnsi="Cambria" w:cstheme="majorBidi"/>
          <w:spacing w:val="-10"/>
          <w:kern w:val="28"/>
          <w:sz w:val="44"/>
          <w:szCs w:val="56"/>
          <w:lang w:eastAsia="sl-SI"/>
        </w:rPr>
        <w:t>STORITVE PRANJA BOLNIŠNIČNEGA PERILA</w:t>
      </w:r>
    </w:p>
    <w:p w14:paraId="74050B29" w14:textId="77777777" w:rsidR="00C5201B" w:rsidRPr="00C5201B" w:rsidRDefault="00C5201B" w:rsidP="009872FF">
      <w:pPr>
        <w:spacing w:after="0" w:line="240" w:lineRule="auto"/>
        <w:jc w:val="both"/>
        <w:rPr>
          <w:rFonts w:asciiTheme="majorHAnsi" w:eastAsia="Times New Roman" w:hAnsiTheme="majorHAnsi" w:cstheme="majorBidi"/>
          <w:spacing w:val="-10"/>
          <w:kern w:val="28"/>
          <w:sz w:val="44"/>
          <w:szCs w:val="56"/>
          <w:lang w:eastAsia="sl-SI"/>
        </w:rPr>
      </w:pPr>
    </w:p>
    <w:p w14:paraId="008A217B" w14:textId="77777777" w:rsidR="004E149E" w:rsidRPr="00C21232" w:rsidRDefault="004E149E" w:rsidP="00C21232">
      <w:pPr>
        <w:jc w:val="both"/>
        <w:rPr>
          <w:rFonts w:eastAsia="Times New Roman" w:cstheme="minorHAnsi"/>
          <w:b/>
          <w:bCs/>
          <w:color w:val="44546A" w:themeColor="text2"/>
          <w:sz w:val="24"/>
          <w:szCs w:val="28"/>
          <w:lang w:eastAsia="sl-SI"/>
        </w:rPr>
      </w:pPr>
      <w:r w:rsidRPr="00C5201B">
        <w:rPr>
          <w:rFonts w:eastAsia="Times New Roman" w:cstheme="minorHAnsi"/>
          <w:b/>
          <w:bCs/>
          <w:color w:val="44546A" w:themeColor="text2"/>
          <w:sz w:val="24"/>
          <w:szCs w:val="28"/>
          <w:lang w:eastAsia="sl-SI"/>
        </w:rPr>
        <w:t>1 Obv</w:t>
      </w:r>
      <w:r w:rsidR="00FF46D9">
        <w:rPr>
          <w:rFonts w:eastAsia="Times New Roman" w:cstheme="minorHAnsi"/>
          <w:b/>
          <w:bCs/>
          <w:color w:val="44546A" w:themeColor="text2"/>
          <w:sz w:val="24"/>
          <w:szCs w:val="28"/>
          <w:lang w:eastAsia="sl-SI"/>
        </w:rPr>
        <w:t>eznosti ponudnika za predmet javnega naročila</w:t>
      </w:r>
    </w:p>
    <w:tbl>
      <w:tblPr>
        <w:tblStyle w:val="Tabelamrea"/>
        <w:tblW w:w="0" w:type="auto"/>
        <w:tblLook w:val="04A0" w:firstRow="1" w:lastRow="0" w:firstColumn="1" w:lastColumn="0" w:noHBand="0" w:noVBand="1"/>
      </w:tblPr>
      <w:tblGrid>
        <w:gridCol w:w="964"/>
        <w:gridCol w:w="8098"/>
      </w:tblGrid>
      <w:tr w:rsidR="00DD743D" w14:paraId="76627537" w14:textId="77777777" w:rsidTr="001367B3">
        <w:tc>
          <w:tcPr>
            <w:tcW w:w="964" w:type="dxa"/>
          </w:tcPr>
          <w:p w14:paraId="4E330948" w14:textId="77777777" w:rsidR="00DD743D" w:rsidRPr="00525E58" w:rsidRDefault="00DD743D" w:rsidP="009872FF">
            <w:pPr>
              <w:jc w:val="both"/>
              <w:rPr>
                <w:rFonts w:ascii="Calibri" w:eastAsia="Times New Roman" w:hAnsi="Calibri" w:cs="Calibri"/>
                <w:color w:val="0070C0"/>
                <w:szCs w:val="24"/>
                <w:lang w:eastAsia="sl-SI"/>
              </w:rPr>
            </w:pPr>
            <w:r w:rsidRPr="00525E58">
              <w:rPr>
                <w:rFonts w:ascii="Calibri" w:eastAsia="Times New Roman" w:hAnsi="Calibri" w:cs="Calibri"/>
                <w:color w:val="0070C0"/>
                <w:szCs w:val="24"/>
                <w:lang w:eastAsia="sl-SI"/>
              </w:rPr>
              <w:t>1.1</w:t>
            </w:r>
          </w:p>
        </w:tc>
        <w:tc>
          <w:tcPr>
            <w:tcW w:w="8098" w:type="dxa"/>
          </w:tcPr>
          <w:p w14:paraId="16F7DF55" w14:textId="77777777" w:rsidR="00DD743D" w:rsidRDefault="00DD743D" w:rsidP="009872FF">
            <w:pPr>
              <w:jc w:val="both"/>
              <w:rPr>
                <w:lang w:eastAsia="sl-SI"/>
              </w:rPr>
            </w:pPr>
            <w:r>
              <w:rPr>
                <w:lang w:eastAsia="sl-SI"/>
              </w:rPr>
              <w:t>Ponudnik mora za predmet JN zagotavljati:</w:t>
            </w:r>
          </w:p>
          <w:p w14:paraId="3E3F8C75" w14:textId="77777777" w:rsidR="00DD743D" w:rsidRDefault="00DD743D" w:rsidP="009872FF">
            <w:pPr>
              <w:jc w:val="both"/>
              <w:rPr>
                <w:lang w:eastAsia="sl-SI"/>
              </w:rPr>
            </w:pPr>
          </w:p>
          <w:p w14:paraId="26FC3068" w14:textId="6AD06BF7" w:rsidR="00DD743D" w:rsidRDefault="00DD743D" w:rsidP="009872FF">
            <w:pPr>
              <w:pStyle w:val="Odstavekseznama"/>
              <w:numPr>
                <w:ilvl w:val="0"/>
                <w:numId w:val="4"/>
              </w:numPr>
              <w:jc w:val="both"/>
              <w:rPr>
                <w:lang w:eastAsia="sl-SI"/>
              </w:rPr>
            </w:pPr>
            <w:r>
              <w:rPr>
                <w:lang w:eastAsia="sl-SI"/>
              </w:rPr>
              <w:t>vsakodnevni odvoz nečistega perila v namenskih PVC vrečah za enkratno uporabo in mrežastih kovinskih vozičkih ob dogovorjeni uri in z dogovorjenega mesta na lokaciji naročnika v vozilih, izdelanih v ta namen, od naročnika do ponudnika (izvajalca) storitve,</w:t>
            </w:r>
          </w:p>
          <w:p w14:paraId="33D9DFB2" w14:textId="77777777" w:rsidR="00DD743D" w:rsidRDefault="00DD743D" w:rsidP="009872FF">
            <w:pPr>
              <w:jc w:val="both"/>
              <w:rPr>
                <w:lang w:eastAsia="sl-SI"/>
              </w:rPr>
            </w:pPr>
          </w:p>
          <w:p w14:paraId="4867884E" w14:textId="77777777" w:rsidR="00DD743D" w:rsidRDefault="00DD743D" w:rsidP="009872FF">
            <w:pPr>
              <w:pStyle w:val="Odstavekseznama"/>
              <w:numPr>
                <w:ilvl w:val="0"/>
                <w:numId w:val="4"/>
              </w:numPr>
              <w:jc w:val="both"/>
              <w:rPr>
                <w:lang w:eastAsia="sl-SI"/>
              </w:rPr>
            </w:pPr>
            <w:r>
              <w:rPr>
                <w:lang w:eastAsia="sl-SI"/>
              </w:rPr>
              <w:t>higiensko pranje, likanje, zlaganje, razvrščanje perila, razvrščanje po velikosti, barvi in artiklu in kemično čiščenje,</w:t>
            </w:r>
          </w:p>
          <w:p w14:paraId="46E4ED9B" w14:textId="77777777" w:rsidR="00DD743D" w:rsidRDefault="00DD743D" w:rsidP="009872FF">
            <w:pPr>
              <w:jc w:val="both"/>
              <w:rPr>
                <w:lang w:eastAsia="sl-SI"/>
              </w:rPr>
            </w:pPr>
          </w:p>
          <w:p w14:paraId="577C21E8" w14:textId="77777777" w:rsidR="00DD743D" w:rsidRDefault="00DD743D" w:rsidP="009872FF">
            <w:pPr>
              <w:pStyle w:val="Odstavekseznama"/>
              <w:numPr>
                <w:ilvl w:val="0"/>
                <w:numId w:val="4"/>
              </w:numPr>
              <w:jc w:val="both"/>
              <w:rPr>
                <w:lang w:eastAsia="sl-SI"/>
              </w:rPr>
            </w:pPr>
            <w:r>
              <w:rPr>
                <w:lang w:eastAsia="sl-SI"/>
              </w:rPr>
              <w:t>vsakodnevno dostavo vsega čistega perila (po potrebi tudi večkrat na dan) na lokacijo naročnika, s higiensko neoporečnimi transportnimi sredstvi</w:t>
            </w:r>
            <w:r w:rsidR="00D33CB5">
              <w:rPr>
                <w:vertAlign w:val="superscript"/>
                <w:lang w:eastAsia="sl-SI"/>
              </w:rPr>
              <w:t>1</w:t>
            </w:r>
            <w:r>
              <w:rPr>
                <w:lang w:eastAsia="sl-SI"/>
              </w:rPr>
              <w:t>.</w:t>
            </w:r>
            <w:r w:rsidR="00F44F27">
              <w:rPr>
                <w:lang w:eastAsia="sl-SI"/>
              </w:rPr>
              <w:t xml:space="preserve"> </w:t>
            </w:r>
            <w:r w:rsidR="004A2433">
              <w:rPr>
                <w:lang w:eastAsia="sl-SI"/>
              </w:rPr>
              <w:t>Čisto perilo mora p</w:t>
            </w:r>
            <w:r>
              <w:rPr>
                <w:lang w:eastAsia="sl-SI"/>
              </w:rPr>
              <w:t>onudnik pranja med prevozom in pri dostavi zaščititi pred možnim onesnaženjem.</w:t>
            </w:r>
          </w:p>
          <w:p w14:paraId="502DAFE0" w14:textId="77777777" w:rsidR="00010CCB" w:rsidRDefault="00010CCB" w:rsidP="009872FF">
            <w:pPr>
              <w:pStyle w:val="Odstavekseznama"/>
              <w:jc w:val="both"/>
              <w:rPr>
                <w:lang w:eastAsia="sl-SI"/>
              </w:rPr>
            </w:pPr>
          </w:p>
          <w:p w14:paraId="03C1021D" w14:textId="77777777" w:rsidR="00010CCB" w:rsidRDefault="00010CCB" w:rsidP="009872FF">
            <w:pPr>
              <w:pStyle w:val="Odstavekseznama"/>
              <w:numPr>
                <w:ilvl w:val="0"/>
                <w:numId w:val="4"/>
              </w:numPr>
              <w:jc w:val="both"/>
              <w:rPr>
                <w:lang w:eastAsia="sl-SI"/>
              </w:rPr>
            </w:pPr>
            <w:r w:rsidRPr="00010CCB">
              <w:rPr>
                <w:lang w:eastAsia="sl-SI"/>
              </w:rPr>
              <w:t>vračilo vsega čistega perila, vključno z vračilom čistih čistilnih krp v roku 24 ur od prevzema (odvoza iz lokacije naročnika) v pranje.</w:t>
            </w:r>
          </w:p>
          <w:p w14:paraId="1E7ACEEE" w14:textId="77777777" w:rsidR="00765F44" w:rsidRDefault="00765F44" w:rsidP="00765F44">
            <w:pPr>
              <w:jc w:val="both"/>
              <w:rPr>
                <w:lang w:eastAsia="sl-SI"/>
              </w:rPr>
            </w:pPr>
          </w:p>
          <w:p w14:paraId="6861435F" w14:textId="13923C44" w:rsidR="003A0E56" w:rsidRDefault="00010CCB" w:rsidP="00CB6043">
            <w:pPr>
              <w:jc w:val="both"/>
              <w:rPr>
                <w:lang w:eastAsia="sl-SI"/>
              </w:rPr>
            </w:pPr>
            <w:r>
              <w:rPr>
                <w:vertAlign w:val="superscript"/>
                <w:lang w:eastAsia="sl-SI"/>
              </w:rPr>
              <w:t>1</w:t>
            </w:r>
            <w:r w:rsidRPr="00010CCB">
              <w:rPr>
                <w:lang w:eastAsia="sl-SI"/>
              </w:rPr>
              <w:t>zaradi zunanjih vplivov morajo biti transportna sredstva (vozički</w:t>
            </w:r>
            <w:r w:rsidR="00C82081">
              <w:rPr>
                <w:lang w:eastAsia="sl-SI"/>
              </w:rPr>
              <w:t xml:space="preserve"> morajo biti iz materiala, ki omogoča učinkovito čiščenje in vzdrževanje ter onemogoča poškodovanje perila</w:t>
            </w:r>
            <w:r w:rsidRPr="00010CCB">
              <w:rPr>
                <w:lang w:eastAsia="sl-SI"/>
              </w:rPr>
              <w:t xml:space="preserve">) med transportom čistega perila iz pralnice zaščitena (prekrita) </w:t>
            </w:r>
            <w:r w:rsidR="00CB6043">
              <w:rPr>
                <w:lang w:eastAsia="sl-SI"/>
              </w:rPr>
              <w:t xml:space="preserve">z zaščitno </w:t>
            </w:r>
            <w:r w:rsidRPr="00010CCB">
              <w:rPr>
                <w:lang w:eastAsia="sl-SI"/>
              </w:rPr>
              <w:t xml:space="preserve">prevleko, ki onemogoča prepuščanje mikroorganizmov. Vse spodnje police transportnih sredstev (vozičkov) morajo biti ustrezno zaščitene pred onesnaženjem. Prav tako morajo biti tovorna vozila za transport perila </w:t>
            </w:r>
            <w:r w:rsidR="00ED12F2">
              <w:rPr>
                <w:lang w:eastAsia="sl-SI"/>
              </w:rPr>
              <w:t xml:space="preserve">namenjena izključno transportu perila, </w:t>
            </w:r>
            <w:r w:rsidRPr="00010CCB">
              <w:rPr>
                <w:lang w:eastAsia="sl-SI"/>
              </w:rPr>
              <w:t>tehnično gledano ustrezna in higiensko neoporečna v skladu z zahtevami certifikata  RAL GZ 992/2 oziroma drugimi enakovrednimi standardi higiene za bolnišnične tekstilije. Ponudnik mora na lokaciji naročnika stalno zagotavljati zadostno količino transportnih vozičkov.</w:t>
            </w:r>
          </w:p>
        </w:tc>
      </w:tr>
      <w:tr w:rsidR="00DD743D" w14:paraId="21330AB5" w14:textId="77777777" w:rsidTr="001367B3">
        <w:tc>
          <w:tcPr>
            <w:tcW w:w="964" w:type="dxa"/>
          </w:tcPr>
          <w:p w14:paraId="3A37B9CA" w14:textId="77777777" w:rsidR="00DD743D" w:rsidRPr="00525E58" w:rsidRDefault="00FB6F1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u</w:t>
            </w:r>
            <w:r w:rsidR="004946A0" w:rsidRPr="00525E58">
              <w:rPr>
                <w:rFonts w:ascii="Calibri" w:eastAsia="Times New Roman" w:hAnsi="Calibri" w:cs="Calibri"/>
                <w:color w:val="0070C0"/>
                <w:szCs w:val="24"/>
                <w:lang w:eastAsia="sl-SI"/>
              </w:rPr>
              <w:t>1.2</w:t>
            </w:r>
          </w:p>
        </w:tc>
        <w:tc>
          <w:tcPr>
            <w:tcW w:w="8098" w:type="dxa"/>
          </w:tcPr>
          <w:p w14:paraId="06DF4923" w14:textId="77777777" w:rsidR="00035D21" w:rsidRDefault="00035D21" w:rsidP="00035D21">
            <w:pPr>
              <w:jc w:val="both"/>
              <w:rPr>
                <w:lang w:eastAsia="sl-SI"/>
              </w:rPr>
            </w:pPr>
            <w:r>
              <w:rPr>
                <w:lang w:eastAsia="sl-SI"/>
              </w:rPr>
              <w:t>Odvoz umazanega perila poteka vsak dan med 18:30 in 19:30 uro. Dostava čistega perila se vrši vsak dan med 18:30 uro in 19:30 uro.</w:t>
            </w:r>
          </w:p>
          <w:p w14:paraId="3F057385" w14:textId="77777777" w:rsidR="00035D21" w:rsidRDefault="00035D21" w:rsidP="00035D21">
            <w:pPr>
              <w:jc w:val="both"/>
              <w:rPr>
                <w:lang w:eastAsia="sl-SI"/>
              </w:rPr>
            </w:pPr>
          </w:p>
          <w:p w14:paraId="4F2D8ACF" w14:textId="77777777" w:rsidR="00DD743D" w:rsidRDefault="00035D21" w:rsidP="00035D21">
            <w:pPr>
              <w:jc w:val="both"/>
              <w:rPr>
                <w:lang w:eastAsia="sl-SI"/>
              </w:rPr>
            </w:pPr>
            <w:r>
              <w:rPr>
                <w:lang w:eastAsia="sl-SI"/>
              </w:rPr>
              <w:t>Izjema glede dostave čistega perila so petki in dan pred prazniki, ki so z zakonom določeni kot dela prosti dnevi. Ponudnik pranja mora na omenjene dneve izvesti dostavo prejšnji dan v pranje prevzetega perila najpozneje do 12:30 ure.</w:t>
            </w:r>
          </w:p>
        </w:tc>
      </w:tr>
      <w:tr w:rsidR="00E01B3A" w14:paraId="42577C4F" w14:textId="77777777" w:rsidTr="001367B3">
        <w:tc>
          <w:tcPr>
            <w:tcW w:w="964" w:type="dxa"/>
          </w:tcPr>
          <w:p w14:paraId="3E2E7D9F" w14:textId="77777777" w:rsidR="00E01B3A" w:rsidRPr="00525E58" w:rsidRDefault="007E5ADF"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1.3</w:t>
            </w:r>
          </w:p>
        </w:tc>
        <w:tc>
          <w:tcPr>
            <w:tcW w:w="8098" w:type="dxa"/>
          </w:tcPr>
          <w:p w14:paraId="18961BA0" w14:textId="77777777" w:rsidR="00605EB7" w:rsidRDefault="005A6095" w:rsidP="00035D21">
            <w:pPr>
              <w:jc w:val="both"/>
              <w:rPr>
                <w:lang w:eastAsia="sl-SI"/>
              </w:rPr>
            </w:pPr>
            <w:r>
              <w:rPr>
                <w:lang w:eastAsia="sl-SI"/>
              </w:rPr>
              <w:t>Med ravno perilo nar</w:t>
            </w:r>
            <w:r w:rsidR="00605EB7">
              <w:rPr>
                <w:lang w:eastAsia="sl-SI"/>
              </w:rPr>
              <w:t>očnik uvršča naslednje artikle:</w:t>
            </w:r>
          </w:p>
          <w:p w14:paraId="51AE7AF4" w14:textId="77777777" w:rsidR="00576C28" w:rsidRDefault="005A6095" w:rsidP="00605EB7">
            <w:pPr>
              <w:pStyle w:val="Odstavekseznama"/>
              <w:numPr>
                <w:ilvl w:val="0"/>
                <w:numId w:val="19"/>
              </w:numPr>
              <w:jc w:val="both"/>
              <w:rPr>
                <w:lang w:eastAsia="sl-SI"/>
              </w:rPr>
            </w:pPr>
            <w:r>
              <w:rPr>
                <w:lang w:eastAsia="sl-SI"/>
              </w:rPr>
              <w:t xml:space="preserve">rjuhe, brisače, prevleke za vzglavnike, prevleke za </w:t>
            </w:r>
            <w:proofErr w:type="spellStart"/>
            <w:r>
              <w:rPr>
                <w:lang w:eastAsia="sl-SI"/>
              </w:rPr>
              <w:t>lio</w:t>
            </w:r>
            <w:proofErr w:type="spellEnd"/>
            <w:r>
              <w:rPr>
                <w:lang w:eastAsia="sl-SI"/>
              </w:rPr>
              <w:t xml:space="preserve"> odeje, </w:t>
            </w:r>
            <w:proofErr w:type="spellStart"/>
            <w:r>
              <w:rPr>
                <w:lang w:eastAsia="sl-SI"/>
              </w:rPr>
              <w:t>lio</w:t>
            </w:r>
            <w:proofErr w:type="spellEnd"/>
            <w:r>
              <w:rPr>
                <w:lang w:eastAsia="sl-SI"/>
              </w:rPr>
              <w:t xml:space="preserve"> odeje, </w:t>
            </w:r>
            <w:r w:rsidR="00576C28">
              <w:rPr>
                <w:lang w:eastAsia="sl-SI"/>
              </w:rPr>
              <w:t>krpe, komprese, pregri</w:t>
            </w:r>
            <w:r w:rsidR="007722C6">
              <w:rPr>
                <w:lang w:eastAsia="sl-SI"/>
              </w:rPr>
              <w:t xml:space="preserve">njala, vrečke za </w:t>
            </w:r>
            <w:proofErr w:type="spellStart"/>
            <w:r w:rsidR="007722C6">
              <w:rPr>
                <w:lang w:eastAsia="sl-SI"/>
              </w:rPr>
              <w:t>kriopake</w:t>
            </w:r>
            <w:proofErr w:type="spellEnd"/>
            <w:r w:rsidR="007722C6">
              <w:rPr>
                <w:lang w:eastAsia="sl-SI"/>
              </w:rPr>
              <w:t>, ipd..</w:t>
            </w:r>
          </w:p>
          <w:p w14:paraId="2DAFB477" w14:textId="77777777" w:rsidR="007722C6" w:rsidRDefault="007722C6" w:rsidP="00035D21">
            <w:pPr>
              <w:jc w:val="both"/>
              <w:rPr>
                <w:lang w:eastAsia="sl-SI"/>
              </w:rPr>
            </w:pPr>
          </w:p>
          <w:p w14:paraId="48AAFA31" w14:textId="77777777" w:rsidR="00605EB7" w:rsidRDefault="00576C28" w:rsidP="009079C3">
            <w:pPr>
              <w:jc w:val="both"/>
              <w:rPr>
                <w:lang w:eastAsia="sl-SI"/>
              </w:rPr>
            </w:pPr>
            <w:r>
              <w:rPr>
                <w:lang w:eastAsia="sl-SI"/>
              </w:rPr>
              <w:t>Med oblikovno perilo naročnik uvršča naslednj</w:t>
            </w:r>
            <w:r w:rsidR="00605EB7">
              <w:rPr>
                <w:lang w:eastAsia="sl-SI"/>
              </w:rPr>
              <w:t>e artikle:</w:t>
            </w:r>
          </w:p>
          <w:p w14:paraId="624D1625" w14:textId="77777777" w:rsidR="00E01B3A" w:rsidRDefault="009079C3" w:rsidP="00605EB7">
            <w:pPr>
              <w:pStyle w:val="Odstavekseznama"/>
              <w:numPr>
                <w:ilvl w:val="0"/>
                <w:numId w:val="19"/>
              </w:numPr>
              <w:jc w:val="both"/>
              <w:rPr>
                <w:lang w:eastAsia="sl-SI"/>
              </w:rPr>
            </w:pPr>
            <w:r>
              <w:rPr>
                <w:lang w:eastAsia="sl-SI"/>
              </w:rPr>
              <w:t xml:space="preserve">delovne obleke zaposlenih, filter obleke, pižame, bolniške srajce, </w:t>
            </w:r>
            <w:proofErr w:type="spellStart"/>
            <w:r>
              <w:rPr>
                <w:lang w:eastAsia="sl-SI"/>
              </w:rPr>
              <w:t>preklanke</w:t>
            </w:r>
            <w:proofErr w:type="spellEnd"/>
            <w:r>
              <w:rPr>
                <w:lang w:eastAsia="sl-SI"/>
              </w:rPr>
              <w:t>, kopalne plašče, halje, predpasnike, ipd..</w:t>
            </w:r>
          </w:p>
        </w:tc>
      </w:tr>
      <w:tr w:rsidR="00DD743D" w14:paraId="3080EDDE" w14:textId="77777777" w:rsidTr="001367B3">
        <w:tc>
          <w:tcPr>
            <w:tcW w:w="964" w:type="dxa"/>
          </w:tcPr>
          <w:p w14:paraId="3148A7A2"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1.4</w:t>
            </w:r>
          </w:p>
        </w:tc>
        <w:tc>
          <w:tcPr>
            <w:tcW w:w="8098" w:type="dxa"/>
          </w:tcPr>
          <w:p w14:paraId="4B53CFE3" w14:textId="77777777" w:rsidR="00210420" w:rsidRDefault="00210420" w:rsidP="00210420">
            <w:pPr>
              <w:jc w:val="both"/>
              <w:rPr>
                <w:lang w:eastAsia="sl-SI"/>
              </w:rPr>
            </w:pPr>
            <w:r>
              <w:rPr>
                <w:lang w:eastAsia="sl-SI"/>
              </w:rPr>
              <w:t xml:space="preserve">Ponudnik pranja se obvezuje, da bo perilo ustrezno oprano, zlikano  (zglajeno, </w:t>
            </w:r>
            <w:proofErr w:type="spellStart"/>
            <w:r>
              <w:rPr>
                <w:lang w:eastAsia="sl-SI"/>
              </w:rPr>
              <w:t>nezmečkano</w:t>
            </w:r>
            <w:proofErr w:type="spellEnd"/>
            <w:r>
              <w:rPr>
                <w:lang w:eastAsia="sl-SI"/>
              </w:rPr>
              <w:t>), ročno in strojno zloženo, razvrščeno po velikosti, artiklu in barvi naročniku dostavljeno dnevno glede na predhodno prejeto količino.</w:t>
            </w:r>
          </w:p>
          <w:p w14:paraId="695B0FBA" w14:textId="77777777" w:rsidR="00210420" w:rsidRDefault="00210420" w:rsidP="00210420">
            <w:pPr>
              <w:jc w:val="both"/>
              <w:rPr>
                <w:lang w:eastAsia="sl-SI"/>
              </w:rPr>
            </w:pPr>
            <w:r>
              <w:rPr>
                <w:lang w:eastAsia="sl-SI"/>
              </w:rPr>
              <w:t>Perilo mora biti oprano in likano na način, da se ne poškoduje ter da se mu ne skrajša življenjska doba.</w:t>
            </w:r>
          </w:p>
          <w:p w14:paraId="657751B9" w14:textId="77777777" w:rsidR="00210420" w:rsidRDefault="00210420" w:rsidP="00210420">
            <w:pPr>
              <w:jc w:val="both"/>
              <w:rPr>
                <w:lang w:eastAsia="sl-SI"/>
              </w:rPr>
            </w:pPr>
          </w:p>
          <w:p w14:paraId="2D87096A" w14:textId="488AFA44" w:rsidR="00DD743D" w:rsidRDefault="00210420" w:rsidP="00C765AA">
            <w:pPr>
              <w:jc w:val="both"/>
              <w:rPr>
                <w:lang w:eastAsia="sl-SI"/>
              </w:rPr>
            </w:pPr>
            <w:r>
              <w:rPr>
                <w:lang w:eastAsia="sl-SI"/>
              </w:rPr>
              <w:t>Ponudnik mora omogočiti ločeno pranje delovne obleke,</w:t>
            </w:r>
            <w:r w:rsidR="004C5291">
              <w:rPr>
                <w:lang w:eastAsia="sl-SI"/>
              </w:rPr>
              <w:t xml:space="preserve"> filter obleke,</w:t>
            </w:r>
            <w:r>
              <w:rPr>
                <w:lang w:eastAsia="sl-SI"/>
              </w:rPr>
              <w:t xml:space="preserve"> operacijskega perila, posteljnega perila, čistilnih krp in</w:t>
            </w:r>
            <w:r w:rsidR="00C765AA">
              <w:rPr>
                <w:lang w:eastAsia="sl-SI"/>
              </w:rPr>
              <w:t xml:space="preserve"> drugega bolnišničnega perila s primerno </w:t>
            </w:r>
            <w:r>
              <w:rPr>
                <w:lang w:eastAsia="sl-SI"/>
              </w:rPr>
              <w:t>temperaturo glede na vrsto tkanine, nečistoče in morebitno obarvanost. Barvasto perilo ne sme biti oprano s sredstvi, ki vsebujejo optična belila. Delovne obleke zaposlenih morajo biti ročno zlikane.</w:t>
            </w:r>
          </w:p>
        </w:tc>
      </w:tr>
      <w:tr w:rsidR="00DD743D" w14:paraId="009955A0" w14:textId="77777777" w:rsidTr="001367B3">
        <w:tc>
          <w:tcPr>
            <w:tcW w:w="964" w:type="dxa"/>
          </w:tcPr>
          <w:p w14:paraId="5D3226A1"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1.5</w:t>
            </w:r>
          </w:p>
        </w:tc>
        <w:tc>
          <w:tcPr>
            <w:tcW w:w="8098" w:type="dxa"/>
          </w:tcPr>
          <w:p w14:paraId="6800C52E" w14:textId="36143847" w:rsidR="00DD743D" w:rsidRDefault="00B471A1" w:rsidP="009872FF">
            <w:pPr>
              <w:jc w:val="both"/>
              <w:rPr>
                <w:lang w:eastAsia="sl-SI"/>
              </w:rPr>
            </w:pPr>
            <w:r w:rsidRPr="00B471A1">
              <w:rPr>
                <w:lang w:eastAsia="sl-SI"/>
              </w:rPr>
              <w:t>Ponudnik mora zago</w:t>
            </w:r>
            <w:r w:rsidR="00743CD7">
              <w:rPr>
                <w:lang w:eastAsia="sl-SI"/>
              </w:rPr>
              <w:t xml:space="preserve">toviti dostavo zaves, paravanov, vzglavnikov </w:t>
            </w:r>
            <w:r w:rsidRPr="00B471A1">
              <w:rPr>
                <w:lang w:eastAsia="sl-SI"/>
              </w:rPr>
              <w:t>in žimnic iz pranja najkasneje v roku 7 dni od prejema v pranje.</w:t>
            </w:r>
          </w:p>
        </w:tc>
      </w:tr>
      <w:tr w:rsidR="00DD743D" w14:paraId="78C3003C" w14:textId="77777777" w:rsidTr="001367B3">
        <w:tc>
          <w:tcPr>
            <w:tcW w:w="964" w:type="dxa"/>
          </w:tcPr>
          <w:p w14:paraId="15767B6C"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1.6</w:t>
            </w:r>
          </w:p>
        </w:tc>
        <w:tc>
          <w:tcPr>
            <w:tcW w:w="8098" w:type="dxa"/>
          </w:tcPr>
          <w:p w14:paraId="7D699CB9" w14:textId="77777777" w:rsidR="00814024" w:rsidRDefault="00814024" w:rsidP="00814024">
            <w:pPr>
              <w:jc w:val="both"/>
              <w:rPr>
                <w:lang w:eastAsia="sl-SI"/>
              </w:rPr>
            </w:pPr>
            <w:r>
              <w:rPr>
                <w:lang w:eastAsia="sl-SI"/>
              </w:rPr>
              <w:t>Ponudnik mora zagotoviti, da bodo v pranje poslani artikli ob upoštevanju predhodnih postavk tudi ustrezno sortirani in sicer:</w:t>
            </w:r>
          </w:p>
          <w:p w14:paraId="57AE5D47" w14:textId="7B67997D" w:rsidR="00814024" w:rsidRDefault="00814024" w:rsidP="00814024">
            <w:pPr>
              <w:pStyle w:val="Odstavekseznama"/>
              <w:numPr>
                <w:ilvl w:val="0"/>
                <w:numId w:val="5"/>
              </w:numPr>
              <w:jc w:val="both"/>
              <w:rPr>
                <w:lang w:eastAsia="sl-SI"/>
              </w:rPr>
            </w:pPr>
            <w:r>
              <w:rPr>
                <w:lang w:eastAsia="sl-SI"/>
              </w:rPr>
              <w:t>delovne obleke zložene in dostavljene na obešalnikih na ločenih vozičkih,</w:t>
            </w:r>
          </w:p>
          <w:p w14:paraId="573D5CF6" w14:textId="77777777" w:rsidR="00814024" w:rsidRDefault="00814024" w:rsidP="00814024">
            <w:pPr>
              <w:pStyle w:val="Odstavekseznama"/>
              <w:numPr>
                <w:ilvl w:val="0"/>
                <w:numId w:val="5"/>
              </w:numPr>
              <w:jc w:val="both"/>
              <w:rPr>
                <w:lang w:eastAsia="sl-SI"/>
              </w:rPr>
            </w:pPr>
            <w:r>
              <w:rPr>
                <w:lang w:eastAsia="sl-SI"/>
              </w:rPr>
              <w:t>rumeno perilo zloženo na ločenem vozičku,</w:t>
            </w:r>
          </w:p>
          <w:p w14:paraId="68241FFB" w14:textId="77777777" w:rsidR="00814024" w:rsidRDefault="00814024" w:rsidP="00814024">
            <w:pPr>
              <w:pStyle w:val="Odstavekseznama"/>
              <w:numPr>
                <w:ilvl w:val="0"/>
                <w:numId w:val="5"/>
              </w:numPr>
              <w:jc w:val="both"/>
              <w:rPr>
                <w:lang w:eastAsia="sl-SI"/>
              </w:rPr>
            </w:pPr>
            <w:r>
              <w:rPr>
                <w:lang w:eastAsia="sl-SI"/>
              </w:rPr>
              <w:t>zeleno perilo zloženo na ločenem vozičku,</w:t>
            </w:r>
          </w:p>
          <w:p w14:paraId="4CEBDF7C" w14:textId="77777777" w:rsidR="00814024" w:rsidRDefault="00814024" w:rsidP="00814024">
            <w:pPr>
              <w:pStyle w:val="Odstavekseznama"/>
              <w:numPr>
                <w:ilvl w:val="0"/>
                <w:numId w:val="5"/>
              </w:numPr>
              <w:jc w:val="both"/>
              <w:rPr>
                <w:lang w:eastAsia="sl-SI"/>
              </w:rPr>
            </w:pPr>
            <w:r>
              <w:rPr>
                <w:lang w:eastAsia="sl-SI"/>
              </w:rPr>
              <w:t>zelene komprese zložene po veli</w:t>
            </w:r>
            <w:r w:rsidR="008D3D64">
              <w:rPr>
                <w:lang w:eastAsia="sl-SI"/>
              </w:rPr>
              <w:t>kosti na male (100 cm x 100 cm)</w:t>
            </w:r>
            <w:r>
              <w:rPr>
                <w:lang w:eastAsia="sl-SI"/>
              </w:rPr>
              <w:t>, srednje (120 cm x 120 cm), velike (160 cm x 160 cm) in preklane (120 cm x 120 cm, z odprtino na sredini, zložene tako, da je vidna odprtina),</w:t>
            </w:r>
          </w:p>
          <w:p w14:paraId="0FE98931" w14:textId="2A1F0633" w:rsidR="00814024" w:rsidRDefault="00814024" w:rsidP="00814024">
            <w:pPr>
              <w:pStyle w:val="Odstavekseznama"/>
              <w:numPr>
                <w:ilvl w:val="0"/>
                <w:numId w:val="5"/>
              </w:numPr>
              <w:jc w:val="both"/>
              <w:rPr>
                <w:lang w:eastAsia="sl-SI"/>
              </w:rPr>
            </w:pPr>
            <w:r>
              <w:rPr>
                <w:lang w:eastAsia="sl-SI"/>
              </w:rPr>
              <w:t>zelene nogavice zložene po parih in v vreči,</w:t>
            </w:r>
          </w:p>
          <w:p w14:paraId="033DAE2B" w14:textId="76B013CC" w:rsidR="00143255" w:rsidRDefault="00C01FBF" w:rsidP="00814024">
            <w:pPr>
              <w:pStyle w:val="Odstavekseznama"/>
              <w:numPr>
                <w:ilvl w:val="0"/>
                <w:numId w:val="5"/>
              </w:numPr>
              <w:jc w:val="both"/>
              <w:rPr>
                <w:lang w:eastAsia="sl-SI"/>
              </w:rPr>
            </w:pPr>
            <w:r>
              <w:rPr>
                <w:lang w:eastAsia="sl-SI"/>
              </w:rPr>
              <w:t xml:space="preserve">filter </w:t>
            </w:r>
            <w:r w:rsidR="00143255">
              <w:rPr>
                <w:lang w:eastAsia="sl-SI"/>
              </w:rPr>
              <w:t>majice ločene na dolgi in kratek rokav,</w:t>
            </w:r>
          </w:p>
          <w:p w14:paraId="0D40DAEB" w14:textId="77777777" w:rsidR="00814024" w:rsidRDefault="00814024" w:rsidP="00814024">
            <w:pPr>
              <w:pStyle w:val="Odstavekseznama"/>
              <w:numPr>
                <w:ilvl w:val="0"/>
                <w:numId w:val="5"/>
              </w:numPr>
              <w:jc w:val="both"/>
              <w:rPr>
                <w:lang w:eastAsia="sl-SI"/>
              </w:rPr>
            </w:pPr>
            <w:r>
              <w:rPr>
                <w:lang w:eastAsia="sl-SI"/>
              </w:rPr>
              <w:t>raztrgano in poškodovano perilo (za odpis) zloženo ločeno od ostalega perila, s pripisom »potrebno šivanje«,</w:t>
            </w:r>
          </w:p>
          <w:p w14:paraId="0C1B331B" w14:textId="77777777" w:rsidR="00814024" w:rsidRDefault="00814024" w:rsidP="00814024">
            <w:pPr>
              <w:pStyle w:val="Odstavekseznama"/>
              <w:numPr>
                <w:ilvl w:val="0"/>
                <w:numId w:val="5"/>
              </w:numPr>
              <w:jc w:val="both"/>
              <w:rPr>
                <w:lang w:eastAsia="sl-SI"/>
              </w:rPr>
            </w:pPr>
            <w:r>
              <w:rPr>
                <w:lang w:eastAsia="sl-SI"/>
              </w:rPr>
              <w:t>perilo s trajnimi madeži zloženo ločeno od ostalega perila, s pripisom »trajni madež«,</w:t>
            </w:r>
          </w:p>
          <w:p w14:paraId="0A843C19" w14:textId="77777777" w:rsidR="00814024" w:rsidRDefault="00814024" w:rsidP="00814024">
            <w:pPr>
              <w:pStyle w:val="Odstavekseznama"/>
              <w:numPr>
                <w:ilvl w:val="0"/>
                <w:numId w:val="5"/>
              </w:numPr>
              <w:jc w:val="both"/>
              <w:rPr>
                <w:lang w:eastAsia="sl-SI"/>
              </w:rPr>
            </w:pPr>
            <w:r>
              <w:rPr>
                <w:lang w:eastAsia="sl-SI"/>
              </w:rPr>
              <w:t>vse rjuhe zložene na enak način in sicer po širini,</w:t>
            </w:r>
          </w:p>
          <w:p w14:paraId="0E0241C8" w14:textId="77777777" w:rsidR="00814024" w:rsidRDefault="00814024" w:rsidP="00814024">
            <w:pPr>
              <w:pStyle w:val="Odstavekseznama"/>
              <w:numPr>
                <w:ilvl w:val="0"/>
                <w:numId w:val="5"/>
              </w:numPr>
              <w:jc w:val="both"/>
              <w:rPr>
                <w:lang w:eastAsia="sl-SI"/>
              </w:rPr>
            </w:pPr>
            <w:r>
              <w:rPr>
                <w:lang w:eastAsia="sl-SI"/>
              </w:rPr>
              <w:t>spalne srajce zložene tako, da so vidni gumbi,</w:t>
            </w:r>
          </w:p>
          <w:p w14:paraId="07A26010" w14:textId="77777777" w:rsidR="00814024" w:rsidRDefault="00814024" w:rsidP="00814024">
            <w:pPr>
              <w:pStyle w:val="Odstavekseznama"/>
              <w:numPr>
                <w:ilvl w:val="0"/>
                <w:numId w:val="5"/>
              </w:numPr>
              <w:jc w:val="both"/>
              <w:rPr>
                <w:lang w:eastAsia="sl-SI"/>
              </w:rPr>
            </w:pPr>
            <w:r>
              <w:rPr>
                <w:lang w:eastAsia="sl-SI"/>
              </w:rPr>
              <w:t>zgornji del pižam zložen tako, da so vidni gumbi,</w:t>
            </w:r>
          </w:p>
          <w:p w14:paraId="7B4C0772" w14:textId="77777777" w:rsidR="00814024" w:rsidRDefault="00814024" w:rsidP="00814024">
            <w:pPr>
              <w:pStyle w:val="Odstavekseznama"/>
              <w:numPr>
                <w:ilvl w:val="0"/>
                <w:numId w:val="5"/>
              </w:numPr>
              <w:jc w:val="both"/>
              <w:rPr>
                <w:lang w:eastAsia="sl-SI"/>
              </w:rPr>
            </w:pPr>
            <w:r>
              <w:rPr>
                <w:lang w:eastAsia="sl-SI"/>
              </w:rPr>
              <w:t>spodnji del pižam mora zložen tako, da je viden znak bolnišnice (žig oziroma logotip),</w:t>
            </w:r>
          </w:p>
          <w:p w14:paraId="2EC6A51D" w14:textId="77777777" w:rsidR="00814024" w:rsidRDefault="00814024" w:rsidP="00814024">
            <w:pPr>
              <w:pStyle w:val="Odstavekseznama"/>
              <w:numPr>
                <w:ilvl w:val="0"/>
                <w:numId w:val="5"/>
              </w:numPr>
              <w:jc w:val="both"/>
              <w:rPr>
                <w:lang w:eastAsia="sl-SI"/>
              </w:rPr>
            </w:pPr>
            <w:r>
              <w:rPr>
                <w:lang w:eastAsia="sl-SI"/>
              </w:rPr>
              <w:t>zavese obešene na obešalnikih,</w:t>
            </w:r>
          </w:p>
          <w:p w14:paraId="15B91763" w14:textId="77777777" w:rsidR="00DD743D" w:rsidRDefault="00814024" w:rsidP="00814024">
            <w:pPr>
              <w:pStyle w:val="Odstavekseznama"/>
              <w:numPr>
                <w:ilvl w:val="0"/>
                <w:numId w:val="5"/>
              </w:numPr>
              <w:jc w:val="both"/>
              <w:rPr>
                <w:lang w:eastAsia="sl-SI"/>
              </w:rPr>
            </w:pPr>
            <w:r>
              <w:rPr>
                <w:lang w:eastAsia="sl-SI"/>
              </w:rPr>
              <w:t>čistilne krpe ločeno zložene po barvi, obliki ter velikosti in zaščitene s PVC folijo.</w:t>
            </w:r>
          </w:p>
        </w:tc>
      </w:tr>
      <w:tr w:rsidR="00DD743D" w14:paraId="35472296" w14:textId="77777777" w:rsidTr="001367B3">
        <w:tc>
          <w:tcPr>
            <w:tcW w:w="964" w:type="dxa"/>
          </w:tcPr>
          <w:p w14:paraId="6BED04BE"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1.7</w:t>
            </w:r>
          </w:p>
        </w:tc>
        <w:tc>
          <w:tcPr>
            <w:tcW w:w="8098" w:type="dxa"/>
          </w:tcPr>
          <w:p w14:paraId="7EDBCC1B" w14:textId="77777777" w:rsidR="001E394D" w:rsidRDefault="001E394D" w:rsidP="001E394D">
            <w:pPr>
              <w:jc w:val="both"/>
              <w:rPr>
                <w:lang w:eastAsia="sl-SI"/>
              </w:rPr>
            </w:pPr>
            <w:r>
              <w:rPr>
                <w:lang w:eastAsia="sl-SI"/>
              </w:rPr>
              <w:t>Ponudnik mora na zahtevo naročnika izvesti:</w:t>
            </w:r>
          </w:p>
          <w:p w14:paraId="513214FA" w14:textId="77777777" w:rsidR="001E394D" w:rsidRDefault="001E394D" w:rsidP="001E394D">
            <w:pPr>
              <w:pStyle w:val="Odstavekseznama"/>
              <w:numPr>
                <w:ilvl w:val="0"/>
                <w:numId w:val="9"/>
              </w:numPr>
              <w:jc w:val="both"/>
              <w:rPr>
                <w:lang w:eastAsia="sl-SI"/>
              </w:rPr>
            </w:pPr>
            <w:r>
              <w:rPr>
                <w:lang w:eastAsia="sl-SI"/>
              </w:rPr>
              <w:t>kemično čiščenje tekstilij, ocenjena količina na letni ravni +/- 5% za sledeče artikle:</w:t>
            </w:r>
          </w:p>
          <w:p w14:paraId="095BADB0" w14:textId="77777777" w:rsidR="001E394D" w:rsidRDefault="001E394D" w:rsidP="007D6BF1">
            <w:pPr>
              <w:pStyle w:val="Odstavekseznama"/>
              <w:numPr>
                <w:ilvl w:val="1"/>
                <w:numId w:val="14"/>
              </w:numPr>
              <w:jc w:val="both"/>
              <w:rPr>
                <w:lang w:eastAsia="sl-SI"/>
              </w:rPr>
            </w:pPr>
            <w:r>
              <w:rPr>
                <w:lang w:eastAsia="sl-SI"/>
              </w:rPr>
              <w:t>bunde 15 kom,</w:t>
            </w:r>
          </w:p>
          <w:p w14:paraId="1D22FDE0" w14:textId="77777777" w:rsidR="001E394D" w:rsidRDefault="001E394D" w:rsidP="007D6BF1">
            <w:pPr>
              <w:pStyle w:val="Odstavekseznama"/>
              <w:numPr>
                <w:ilvl w:val="1"/>
                <w:numId w:val="14"/>
              </w:numPr>
              <w:jc w:val="both"/>
              <w:rPr>
                <w:lang w:eastAsia="sl-SI"/>
              </w:rPr>
            </w:pPr>
            <w:r>
              <w:rPr>
                <w:lang w:eastAsia="sl-SI"/>
              </w:rPr>
              <w:t>hlače 40 kom,</w:t>
            </w:r>
          </w:p>
          <w:p w14:paraId="6272320C" w14:textId="77777777" w:rsidR="001E394D" w:rsidRDefault="001E394D" w:rsidP="007D6BF1">
            <w:pPr>
              <w:pStyle w:val="Odstavekseznama"/>
              <w:numPr>
                <w:ilvl w:val="1"/>
                <w:numId w:val="14"/>
              </w:numPr>
              <w:jc w:val="both"/>
              <w:rPr>
                <w:lang w:eastAsia="sl-SI"/>
              </w:rPr>
            </w:pPr>
            <w:r>
              <w:rPr>
                <w:lang w:eastAsia="sl-SI"/>
              </w:rPr>
              <w:t>puloverji 50 kom,</w:t>
            </w:r>
          </w:p>
          <w:p w14:paraId="51F6CEA0" w14:textId="77777777" w:rsidR="001E394D" w:rsidRDefault="001E394D" w:rsidP="007D6BF1">
            <w:pPr>
              <w:pStyle w:val="Odstavekseznama"/>
              <w:numPr>
                <w:ilvl w:val="1"/>
                <w:numId w:val="14"/>
              </w:numPr>
              <w:jc w:val="both"/>
              <w:rPr>
                <w:lang w:eastAsia="sl-SI"/>
              </w:rPr>
            </w:pPr>
            <w:r>
              <w:rPr>
                <w:lang w:eastAsia="sl-SI"/>
              </w:rPr>
              <w:t>vetrovke (</w:t>
            </w:r>
            <w:proofErr w:type="spellStart"/>
            <w:r>
              <w:rPr>
                <w:lang w:eastAsia="sl-SI"/>
              </w:rPr>
              <w:t>softshell</w:t>
            </w:r>
            <w:proofErr w:type="spellEnd"/>
            <w:r>
              <w:rPr>
                <w:lang w:eastAsia="sl-SI"/>
              </w:rPr>
              <w:t>) 20 kom,</w:t>
            </w:r>
          </w:p>
          <w:p w14:paraId="0461A8EB" w14:textId="77777777" w:rsidR="0037793E" w:rsidRDefault="001E394D" w:rsidP="007D6BF1">
            <w:pPr>
              <w:pStyle w:val="Odstavekseznama"/>
              <w:numPr>
                <w:ilvl w:val="1"/>
                <w:numId w:val="14"/>
              </w:numPr>
              <w:jc w:val="both"/>
              <w:rPr>
                <w:lang w:eastAsia="sl-SI"/>
              </w:rPr>
            </w:pPr>
            <w:r>
              <w:rPr>
                <w:lang w:eastAsia="sl-SI"/>
              </w:rPr>
              <w:t>brezrokavnik 10 kom,</w:t>
            </w:r>
          </w:p>
          <w:p w14:paraId="3199FC37" w14:textId="77777777" w:rsidR="001E394D" w:rsidRDefault="00115E9A" w:rsidP="001E394D">
            <w:pPr>
              <w:pStyle w:val="Odstavekseznama"/>
              <w:numPr>
                <w:ilvl w:val="0"/>
                <w:numId w:val="9"/>
              </w:numPr>
              <w:jc w:val="both"/>
              <w:rPr>
                <w:lang w:eastAsia="sl-SI"/>
              </w:rPr>
            </w:pPr>
            <w:r>
              <w:rPr>
                <w:lang w:eastAsia="sl-SI"/>
              </w:rPr>
              <w:t xml:space="preserve">dodatno spiranje perila </w:t>
            </w:r>
            <w:r w:rsidR="00D975F2">
              <w:rPr>
                <w:lang w:eastAsia="sl-SI"/>
              </w:rPr>
              <w:t>(10 kos/leto).</w:t>
            </w:r>
            <w:r w:rsidR="001E394D">
              <w:rPr>
                <w:lang w:eastAsia="sl-SI"/>
              </w:rPr>
              <w:t xml:space="preserve"> Za spiranje perila se smatra ponovno končno spiranje s čisto vodo (pranje v čisti vodi brez dodanih detergentov),</w:t>
            </w:r>
          </w:p>
          <w:p w14:paraId="7B6D9056" w14:textId="77777777" w:rsidR="00DD743D" w:rsidRDefault="001E394D" w:rsidP="001E394D">
            <w:pPr>
              <w:jc w:val="both"/>
              <w:rPr>
                <w:lang w:eastAsia="sl-SI"/>
              </w:rPr>
            </w:pPr>
            <w:r>
              <w:rPr>
                <w:lang w:eastAsia="sl-SI"/>
              </w:rPr>
              <w:t>kar je vključeno v pogodbeno ceno za en (1) kg pranja.</w:t>
            </w:r>
          </w:p>
        </w:tc>
      </w:tr>
      <w:tr w:rsidR="00DD743D" w14:paraId="77FB9B21" w14:textId="77777777" w:rsidTr="001367B3">
        <w:tc>
          <w:tcPr>
            <w:tcW w:w="964" w:type="dxa"/>
          </w:tcPr>
          <w:p w14:paraId="0506AB57"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1.8</w:t>
            </w:r>
          </w:p>
        </w:tc>
        <w:tc>
          <w:tcPr>
            <w:tcW w:w="8098" w:type="dxa"/>
          </w:tcPr>
          <w:p w14:paraId="6BE7C9B9" w14:textId="77777777" w:rsidR="00FB7B2B" w:rsidRDefault="00FB7B2B" w:rsidP="00D76886">
            <w:pPr>
              <w:jc w:val="both"/>
              <w:rPr>
                <w:lang w:eastAsia="sl-SI"/>
              </w:rPr>
            </w:pPr>
            <w:r>
              <w:rPr>
                <w:lang w:eastAsia="sl-SI"/>
              </w:rPr>
              <w:t xml:space="preserve">Nečisto perilo se zbira v namenskih PVC vrečah glede na vrsto perila in sicer: </w:t>
            </w:r>
          </w:p>
          <w:p w14:paraId="3632A2FD" w14:textId="77777777" w:rsidR="00FB7B2B" w:rsidRPr="00D76886" w:rsidRDefault="00FB7B2B" w:rsidP="00D76886">
            <w:pPr>
              <w:jc w:val="both"/>
              <w:rPr>
                <w:sz w:val="10"/>
                <w:lang w:eastAsia="sl-SI"/>
              </w:rPr>
            </w:pPr>
          </w:p>
          <w:p w14:paraId="4FA38339" w14:textId="77777777" w:rsidR="00FB7B2B" w:rsidRDefault="00FB7B2B" w:rsidP="00D76886">
            <w:pPr>
              <w:pStyle w:val="Odstavekseznama"/>
              <w:numPr>
                <w:ilvl w:val="0"/>
                <w:numId w:val="10"/>
              </w:numPr>
              <w:jc w:val="both"/>
              <w:rPr>
                <w:lang w:eastAsia="sl-SI"/>
              </w:rPr>
            </w:pPr>
            <w:r>
              <w:rPr>
                <w:lang w:eastAsia="sl-SI"/>
              </w:rPr>
              <w:t xml:space="preserve">PROZORNA VREČA Z MODRO OZNAKO za delovne uniforme, rumene filter obleke in oddelčno oblikovno perilo (pižame, hlače, spalne srajce, </w:t>
            </w:r>
            <w:proofErr w:type="spellStart"/>
            <w:r>
              <w:rPr>
                <w:lang w:eastAsia="sl-SI"/>
              </w:rPr>
              <w:t>preklanke</w:t>
            </w:r>
            <w:proofErr w:type="spellEnd"/>
            <w:r>
              <w:rPr>
                <w:lang w:eastAsia="sl-SI"/>
              </w:rPr>
              <w:t>, kopalni plašči),</w:t>
            </w:r>
          </w:p>
          <w:p w14:paraId="4EEE0E34" w14:textId="77777777" w:rsidR="00FB7B2B" w:rsidRPr="00D76886" w:rsidRDefault="00FB7B2B" w:rsidP="00D76886">
            <w:pPr>
              <w:ind w:firstLine="45"/>
              <w:jc w:val="both"/>
              <w:rPr>
                <w:sz w:val="10"/>
                <w:lang w:eastAsia="sl-SI"/>
              </w:rPr>
            </w:pPr>
          </w:p>
          <w:p w14:paraId="1DA3BB55" w14:textId="661135C4" w:rsidR="00FB7B2B" w:rsidRDefault="00FB7B2B" w:rsidP="00D76886">
            <w:pPr>
              <w:pStyle w:val="Odstavekseznama"/>
              <w:numPr>
                <w:ilvl w:val="0"/>
                <w:numId w:val="10"/>
              </w:numPr>
              <w:jc w:val="both"/>
              <w:rPr>
                <w:lang w:eastAsia="sl-SI"/>
              </w:rPr>
            </w:pPr>
            <w:r>
              <w:rPr>
                <w:lang w:eastAsia="sl-SI"/>
              </w:rPr>
              <w:lastRenderedPageBreak/>
              <w:t xml:space="preserve">PROZORNA VREČA Z </w:t>
            </w:r>
            <w:r w:rsidR="00DE523C">
              <w:rPr>
                <w:lang w:eastAsia="sl-SI"/>
              </w:rPr>
              <w:t xml:space="preserve">RDEČO </w:t>
            </w:r>
            <w:r>
              <w:rPr>
                <w:lang w:eastAsia="sl-SI"/>
              </w:rPr>
              <w:t xml:space="preserve">OZNAKO za vse perilo, ki je bilo v stiku s pacientom </w:t>
            </w:r>
            <w:r w:rsidRPr="002015D0">
              <w:rPr>
                <w:lang w:eastAsia="sl-SI"/>
              </w:rPr>
              <w:t>v izolaciji,</w:t>
            </w:r>
          </w:p>
          <w:p w14:paraId="2D566893" w14:textId="77777777" w:rsidR="00FB7B2B" w:rsidRPr="00D76886" w:rsidRDefault="00FB7B2B" w:rsidP="00D76886">
            <w:pPr>
              <w:jc w:val="both"/>
              <w:rPr>
                <w:sz w:val="10"/>
                <w:lang w:eastAsia="sl-SI"/>
              </w:rPr>
            </w:pPr>
          </w:p>
          <w:p w14:paraId="66F687D2" w14:textId="6D14E423" w:rsidR="00FB7B2B" w:rsidRDefault="00FB7B2B" w:rsidP="00D76886">
            <w:pPr>
              <w:pStyle w:val="Odstavekseznama"/>
              <w:numPr>
                <w:ilvl w:val="0"/>
                <w:numId w:val="10"/>
              </w:numPr>
              <w:jc w:val="both"/>
              <w:rPr>
                <w:lang w:eastAsia="sl-SI"/>
              </w:rPr>
            </w:pPr>
            <w:r>
              <w:rPr>
                <w:lang w:eastAsia="sl-SI"/>
              </w:rPr>
              <w:t>PROZORNA VREČA za vse ravno perilo,</w:t>
            </w:r>
          </w:p>
          <w:p w14:paraId="1AC57AE1" w14:textId="77777777" w:rsidR="00FB7B2B" w:rsidRPr="00D76886" w:rsidRDefault="00FB7B2B" w:rsidP="00D76886">
            <w:pPr>
              <w:jc w:val="both"/>
              <w:rPr>
                <w:sz w:val="10"/>
                <w:lang w:eastAsia="sl-SI"/>
              </w:rPr>
            </w:pPr>
          </w:p>
          <w:p w14:paraId="2507B952" w14:textId="77777777" w:rsidR="00FB7B2B" w:rsidRDefault="00FB7B2B" w:rsidP="00D76886">
            <w:pPr>
              <w:pStyle w:val="Odstavekseznama"/>
              <w:numPr>
                <w:ilvl w:val="0"/>
                <w:numId w:val="10"/>
              </w:numPr>
              <w:jc w:val="both"/>
              <w:rPr>
                <w:lang w:eastAsia="sl-SI"/>
              </w:rPr>
            </w:pPr>
            <w:r>
              <w:rPr>
                <w:lang w:eastAsia="sl-SI"/>
              </w:rPr>
              <w:t>ZELENA VREČA za vse operacijsko perilo vključno z operacijskimi filter oblekami,</w:t>
            </w:r>
          </w:p>
          <w:p w14:paraId="345D3F61" w14:textId="77777777" w:rsidR="00FB7B2B" w:rsidRPr="00D76886" w:rsidRDefault="00FB7B2B" w:rsidP="00D76886">
            <w:pPr>
              <w:jc w:val="both"/>
              <w:rPr>
                <w:sz w:val="10"/>
                <w:lang w:eastAsia="sl-SI"/>
              </w:rPr>
            </w:pPr>
          </w:p>
          <w:p w14:paraId="785535BD" w14:textId="1EC9AAF4" w:rsidR="00DD743D" w:rsidRDefault="00FB7B2B" w:rsidP="00D76886">
            <w:pPr>
              <w:pStyle w:val="Odstavekseznama"/>
              <w:numPr>
                <w:ilvl w:val="0"/>
                <w:numId w:val="10"/>
              </w:numPr>
              <w:jc w:val="both"/>
              <w:rPr>
                <w:lang w:eastAsia="sl-SI"/>
              </w:rPr>
            </w:pPr>
            <w:r>
              <w:rPr>
                <w:lang w:eastAsia="sl-SI"/>
              </w:rPr>
              <w:t xml:space="preserve">PROZORNA </w:t>
            </w:r>
            <w:r w:rsidR="00266CA2">
              <w:rPr>
                <w:lang w:eastAsia="sl-SI"/>
              </w:rPr>
              <w:t xml:space="preserve">MALA </w:t>
            </w:r>
            <w:r>
              <w:rPr>
                <w:lang w:eastAsia="sl-SI"/>
              </w:rPr>
              <w:t>VREČA za vse čistilne krpe.</w:t>
            </w:r>
          </w:p>
        </w:tc>
      </w:tr>
      <w:tr w:rsidR="00DD743D" w14:paraId="34B00A75" w14:textId="77777777" w:rsidTr="001367B3">
        <w:tc>
          <w:tcPr>
            <w:tcW w:w="964" w:type="dxa"/>
          </w:tcPr>
          <w:p w14:paraId="0A7B2A6A"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1.9</w:t>
            </w:r>
          </w:p>
        </w:tc>
        <w:tc>
          <w:tcPr>
            <w:tcW w:w="8098" w:type="dxa"/>
          </w:tcPr>
          <w:p w14:paraId="3216EDDD" w14:textId="7CAF550B" w:rsidR="00DD743D" w:rsidRDefault="004E741A" w:rsidP="009872FF">
            <w:pPr>
              <w:jc w:val="both"/>
              <w:rPr>
                <w:lang w:eastAsia="sl-SI"/>
              </w:rPr>
            </w:pPr>
            <w:r w:rsidRPr="004E741A">
              <w:rPr>
                <w:lang w:eastAsia="sl-SI"/>
              </w:rPr>
              <w:t>Ponudnik mora zagotoviti ustrezno obdelavo delovnih oblek in dru</w:t>
            </w:r>
            <w:r w:rsidR="007C2888">
              <w:rPr>
                <w:lang w:eastAsia="sl-SI"/>
              </w:rPr>
              <w:t xml:space="preserve">gih artiklov zaradi obarvanja (npr. s </w:t>
            </w:r>
            <w:r w:rsidRPr="004E741A">
              <w:rPr>
                <w:lang w:eastAsia="sl-SI"/>
              </w:rPr>
              <w:t>kemičnimi svinčniki ali drugimi težje odstranljivimi madeži</w:t>
            </w:r>
            <w:r w:rsidR="007C2888">
              <w:rPr>
                <w:lang w:eastAsia="sl-SI"/>
              </w:rPr>
              <w:t>)</w:t>
            </w:r>
            <w:r w:rsidRPr="004E741A">
              <w:rPr>
                <w:lang w:eastAsia="sl-SI"/>
              </w:rPr>
              <w:t>.</w:t>
            </w:r>
          </w:p>
        </w:tc>
      </w:tr>
      <w:tr w:rsidR="00DD743D" w14:paraId="62D6AF2D" w14:textId="77777777" w:rsidTr="001367B3">
        <w:tc>
          <w:tcPr>
            <w:tcW w:w="964" w:type="dxa"/>
          </w:tcPr>
          <w:p w14:paraId="608DF5CE"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1.10</w:t>
            </w:r>
          </w:p>
        </w:tc>
        <w:tc>
          <w:tcPr>
            <w:tcW w:w="8098" w:type="dxa"/>
          </w:tcPr>
          <w:p w14:paraId="411BCEBB" w14:textId="77777777" w:rsidR="00DD743D" w:rsidRDefault="004E741A" w:rsidP="009872FF">
            <w:pPr>
              <w:jc w:val="both"/>
              <w:rPr>
                <w:lang w:eastAsia="sl-SI"/>
              </w:rPr>
            </w:pPr>
            <w:r w:rsidRPr="004E741A">
              <w:rPr>
                <w:lang w:eastAsia="sl-SI"/>
              </w:rPr>
              <w:t>Ponudnik pranja perila mora ob dostavi nečistega perila v pranje zagotoviti izločitev morebitnih tujkov pred procesom pranja.</w:t>
            </w:r>
          </w:p>
        </w:tc>
      </w:tr>
      <w:tr w:rsidR="00DD743D" w14:paraId="7A57E69F" w14:textId="77777777" w:rsidTr="001367B3">
        <w:tc>
          <w:tcPr>
            <w:tcW w:w="964" w:type="dxa"/>
          </w:tcPr>
          <w:p w14:paraId="610B49FB"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1.11</w:t>
            </w:r>
          </w:p>
        </w:tc>
        <w:tc>
          <w:tcPr>
            <w:tcW w:w="8098" w:type="dxa"/>
          </w:tcPr>
          <w:p w14:paraId="09220CF6" w14:textId="77777777" w:rsidR="00DD743D" w:rsidRDefault="005B1704" w:rsidP="009872FF">
            <w:pPr>
              <w:jc w:val="both"/>
              <w:rPr>
                <w:lang w:eastAsia="sl-SI"/>
              </w:rPr>
            </w:pPr>
            <w:r w:rsidRPr="005B1704">
              <w:rPr>
                <w:lang w:eastAsia="sl-SI"/>
              </w:rPr>
              <w:t>Ponudnik pranja perila mora na lastne stroške zagotoviti odvoz odpadkov, ki nastanejo ob prevzemu perila v pranje (PVC  vreče).</w:t>
            </w:r>
          </w:p>
        </w:tc>
      </w:tr>
      <w:tr w:rsidR="00DD743D" w14:paraId="2F3A7ADC" w14:textId="77777777" w:rsidTr="001367B3">
        <w:tc>
          <w:tcPr>
            <w:tcW w:w="964" w:type="dxa"/>
          </w:tcPr>
          <w:p w14:paraId="193756E1"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1.12</w:t>
            </w:r>
          </w:p>
        </w:tc>
        <w:tc>
          <w:tcPr>
            <w:tcW w:w="8098" w:type="dxa"/>
          </w:tcPr>
          <w:p w14:paraId="7B0CA59D" w14:textId="77777777" w:rsidR="00DD743D" w:rsidRDefault="00A95354" w:rsidP="009872FF">
            <w:pPr>
              <w:jc w:val="both"/>
              <w:rPr>
                <w:lang w:eastAsia="sl-SI"/>
              </w:rPr>
            </w:pPr>
            <w:r w:rsidRPr="00A95354">
              <w:rPr>
                <w:lang w:eastAsia="sl-SI"/>
              </w:rPr>
              <w:t>Ponudnik pranja perila se obvezuje, da bo v primeru okvar in drugih ovir pri pranju perila naročniku zagotovil nemoteno oskrbo z neoporečnim čistim perilom.</w:t>
            </w:r>
          </w:p>
        </w:tc>
      </w:tr>
      <w:tr w:rsidR="00DD743D" w14:paraId="368407D2" w14:textId="77777777" w:rsidTr="001367B3">
        <w:tc>
          <w:tcPr>
            <w:tcW w:w="964" w:type="dxa"/>
          </w:tcPr>
          <w:p w14:paraId="71882974"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1.13</w:t>
            </w:r>
          </w:p>
        </w:tc>
        <w:tc>
          <w:tcPr>
            <w:tcW w:w="8098" w:type="dxa"/>
          </w:tcPr>
          <w:p w14:paraId="0FAB37B0" w14:textId="77777777" w:rsidR="00DD743D" w:rsidRDefault="007A3FC0" w:rsidP="009872FF">
            <w:pPr>
              <w:jc w:val="both"/>
              <w:rPr>
                <w:lang w:eastAsia="sl-SI"/>
              </w:rPr>
            </w:pPr>
            <w:r w:rsidRPr="007A3FC0">
              <w:rPr>
                <w:lang w:eastAsia="sl-SI"/>
              </w:rPr>
              <w:t>V primeru, da se je perilo med pranjem in likanjem poškodovalo, uničilo, razbarvalo, naročnik in ponudnik skupaj ugotovita škodo, katero mora ponudnik poravnati naročniku. Če pa je perilo uničeno je ponudnik dolžan zagotoviti nove artikle iste barve in kakovosti (enak ali kakovostnejši artikel).</w:t>
            </w:r>
          </w:p>
        </w:tc>
      </w:tr>
      <w:tr w:rsidR="00DD743D" w14:paraId="40B2BD8A" w14:textId="77777777" w:rsidTr="001367B3">
        <w:tc>
          <w:tcPr>
            <w:tcW w:w="964" w:type="dxa"/>
          </w:tcPr>
          <w:p w14:paraId="022CD590"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1.14</w:t>
            </w:r>
          </w:p>
        </w:tc>
        <w:tc>
          <w:tcPr>
            <w:tcW w:w="8098" w:type="dxa"/>
          </w:tcPr>
          <w:p w14:paraId="0D09B9BA" w14:textId="77777777" w:rsidR="007A3FC0" w:rsidRDefault="007A3FC0" w:rsidP="007A3FC0">
            <w:pPr>
              <w:jc w:val="both"/>
              <w:rPr>
                <w:lang w:eastAsia="sl-SI"/>
              </w:rPr>
            </w:pPr>
            <w:r>
              <w:rPr>
                <w:lang w:eastAsia="sl-SI"/>
              </w:rPr>
              <w:t xml:space="preserve">Ponudnik mora dnevno ob dostavi čistega perila na voziček s čistim perilom vložiti natisnjen izvod </w:t>
            </w:r>
            <w:proofErr w:type="spellStart"/>
            <w:r>
              <w:rPr>
                <w:lang w:eastAsia="sl-SI"/>
              </w:rPr>
              <w:t>izdajnice</w:t>
            </w:r>
            <w:proofErr w:type="spellEnd"/>
            <w:r>
              <w:rPr>
                <w:lang w:eastAsia="sl-SI"/>
              </w:rPr>
              <w:t xml:space="preserve"> s podatki o naročenem oziroma dobavljenem perilu.</w:t>
            </w:r>
          </w:p>
          <w:p w14:paraId="4926C1D4" w14:textId="77777777" w:rsidR="007A3FC0" w:rsidRDefault="007A3FC0" w:rsidP="007A3FC0">
            <w:pPr>
              <w:jc w:val="both"/>
              <w:rPr>
                <w:lang w:eastAsia="sl-SI"/>
              </w:rPr>
            </w:pPr>
          </w:p>
          <w:p w14:paraId="6EE6C7C2" w14:textId="77777777" w:rsidR="007A3FC0" w:rsidRDefault="007A3FC0" w:rsidP="007A3FC0">
            <w:pPr>
              <w:jc w:val="both"/>
              <w:rPr>
                <w:lang w:eastAsia="sl-SI"/>
              </w:rPr>
            </w:pPr>
            <w:r>
              <w:rPr>
                <w:lang w:eastAsia="sl-SI"/>
              </w:rPr>
              <w:t xml:space="preserve">Obvezni podatki na </w:t>
            </w:r>
            <w:proofErr w:type="spellStart"/>
            <w:r>
              <w:rPr>
                <w:lang w:eastAsia="sl-SI"/>
              </w:rPr>
              <w:t>izdajnici</w:t>
            </w:r>
            <w:proofErr w:type="spellEnd"/>
            <w:r>
              <w:rPr>
                <w:lang w:eastAsia="sl-SI"/>
              </w:rPr>
              <w:t xml:space="preserve"> so:</w:t>
            </w:r>
          </w:p>
          <w:p w14:paraId="268A41A8" w14:textId="77777777" w:rsidR="007A3FC0" w:rsidRDefault="007A3FC0" w:rsidP="007A3FC0">
            <w:pPr>
              <w:pStyle w:val="Odstavekseznama"/>
              <w:numPr>
                <w:ilvl w:val="0"/>
                <w:numId w:val="11"/>
              </w:numPr>
              <w:jc w:val="both"/>
              <w:rPr>
                <w:lang w:eastAsia="sl-SI"/>
              </w:rPr>
            </w:pPr>
            <w:r>
              <w:rPr>
                <w:lang w:eastAsia="sl-SI"/>
              </w:rPr>
              <w:t xml:space="preserve">številka </w:t>
            </w:r>
            <w:proofErr w:type="spellStart"/>
            <w:r>
              <w:rPr>
                <w:lang w:eastAsia="sl-SI"/>
              </w:rPr>
              <w:t>izdajnice</w:t>
            </w:r>
            <w:proofErr w:type="spellEnd"/>
            <w:r>
              <w:rPr>
                <w:lang w:eastAsia="sl-SI"/>
              </w:rPr>
              <w:t>,</w:t>
            </w:r>
          </w:p>
          <w:p w14:paraId="21059E54" w14:textId="77777777" w:rsidR="007A3FC0" w:rsidRDefault="007A3FC0" w:rsidP="007A3FC0">
            <w:pPr>
              <w:pStyle w:val="Odstavekseznama"/>
              <w:numPr>
                <w:ilvl w:val="0"/>
                <w:numId w:val="11"/>
              </w:numPr>
              <w:jc w:val="both"/>
              <w:rPr>
                <w:lang w:eastAsia="sl-SI"/>
              </w:rPr>
            </w:pPr>
            <w:r>
              <w:rPr>
                <w:lang w:eastAsia="sl-SI"/>
              </w:rPr>
              <w:t xml:space="preserve">datum </w:t>
            </w:r>
            <w:proofErr w:type="spellStart"/>
            <w:r>
              <w:rPr>
                <w:lang w:eastAsia="sl-SI"/>
              </w:rPr>
              <w:t>izdajnice</w:t>
            </w:r>
            <w:proofErr w:type="spellEnd"/>
            <w:r>
              <w:rPr>
                <w:lang w:eastAsia="sl-SI"/>
              </w:rPr>
              <w:t>,</w:t>
            </w:r>
          </w:p>
          <w:p w14:paraId="6F97BD40" w14:textId="77777777" w:rsidR="007A3FC0" w:rsidRDefault="007A3FC0" w:rsidP="007A3FC0">
            <w:pPr>
              <w:pStyle w:val="Odstavekseznama"/>
              <w:numPr>
                <w:ilvl w:val="0"/>
                <w:numId w:val="11"/>
              </w:numPr>
              <w:jc w:val="both"/>
              <w:rPr>
                <w:lang w:eastAsia="sl-SI"/>
              </w:rPr>
            </w:pPr>
            <w:r>
              <w:rPr>
                <w:lang w:eastAsia="sl-SI"/>
              </w:rPr>
              <w:t>seznam artiklov, ki so bili prejeti v pranje,</w:t>
            </w:r>
          </w:p>
          <w:p w14:paraId="2B443E0E" w14:textId="77777777" w:rsidR="007A3FC0" w:rsidRDefault="007A3FC0" w:rsidP="007A3FC0">
            <w:pPr>
              <w:pStyle w:val="Odstavekseznama"/>
              <w:numPr>
                <w:ilvl w:val="0"/>
                <w:numId w:val="11"/>
              </w:numPr>
              <w:jc w:val="both"/>
              <w:rPr>
                <w:lang w:eastAsia="sl-SI"/>
              </w:rPr>
            </w:pPr>
            <w:r>
              <w:rPr>
                <w:lang w:eastAsia="sl-SI"/>
              </w:rPr>
              <w:t>seznam artiklov, ki so bili izdani iz pranja,</w:t>
            </w:r>
          </w:p>
          <w:p w14:paraId="740D7806" w14:textId="77777777" w:rsidR="007A3FC0" w:rsidRDefault="007A3FC0" w:rsidP="007A3FC0">
            <w:pPr>
              <w:pStyle w:val="Odstavekseznama"/>
              <w:numPr>
                <w:ilvl w:val="0"/>
                <w:numId w:val="11"/>
              </w:numPr>
              <w:jc w:val="both"/>
              <w:rPr>
                <w:lang w:eastAsia="sl-SI"/>
              </w:rPr>
            </w:pPr>
            <w:r>
              <w:rPr>
                <w:lang w:eastAsia="sl-SI"/>
              </w:rPr>
              <w:t>seznam artiklov, ki so ostali na pranju,</w:t>
            </w:r>
          </w:p>
          <w:p w14:paraId="43C26F52" w14:textId="77777777" w:rsidR="007A3FC0" w:rsidRDefault="007A3FC0" w:rsidP="007A3FC0">
            <w:pPr>
              <w:pStyle w:val="Odstavekseznama"/>
              <w:numPr>
                <w:ilvl w:val="0"/>
                <w:numId w:val="11"/>
              </w:numPr>
              <w:jc w:val="both"/>
              <w:rPr>
                <w:lang w:eastAsia="sl-SI"/>
              </w:rPr>
            </w:pPr>
            <w:r>
              <w:rPr>
                <w:lang w:eastAsia="sl-SI"/>
              </w:rPr>
              <w:t>količina (teža) čistega perila glede na vrsto perila,</w:t>
            </w:r>
          </w:p>
          <w:p w14:paraId="1535816C" w14:textId="0B82ADA7" w:rsidR="00DD743D" w:rsidRDefault="00F61098" w:rsidP="007A3FC0">
            <w:pPr>
              <w:pStyle w:val="Odstavekseznama"/>
              <w:numPr>
                <w:ilvl w:val="0"/>
                <w:numId w:val="11"/>
              </w:numPr>
              <w:jc w:val="both"/>
              <w:rPr>
                <w:lang w:eastAsia="sl-SI"/>
              </w:rPr>
            </w:pPr>
            <w:r>
              <w:rPr>
                <w:lang w:eastAsia="sl-SI"/>
              </w:rPr>
              <w:t>količina (teža) umazanega peri</w:t>
            </w:r>
            <w:r w:rsidR="007A3FC0">
              <w:rPr>
                <w:lang w:eastAsia="sl-SI"/>
              </w:rPr>
              <w:t>l</w:t>
            </w:r>
            <w:r>
              <w:rPr>
                <w:lang w:eastAsia="sl-SI"/>
              </w:rPr>
              <w:t>a</w:t>
            </w:r>
            <w:r w:rsidR="007A3FC0">
              <w:rPr>
                <w:lang w:eastAsia="sl-SI"/>
              </w:rPr>
              <w:t xml:space="preserve"> glede na vrsto.</w:t>
            </w:r>
          </w:p>
        </w:tc>
      </w:tr>
      <w:tr w:rsidR="00DD743D" w14:paraId="69459C5B" w14:textId="77777777" w:rsidTr="001367B3">
        <w:tc>
          <w:tcPr>
            <w:tcW w:w="964" w:type="dxa"/>
          </w:tcPr>
          <w:p w14:paraId="241E1E8B"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1.15</w:t>
            </w:r>
          </w:p>
        </w:tc>
        <w:tc>
          <w:tcPr>
            <w:tcW w:w="8098" w:type="dxa"/>
          </w:tcPr>
          <w:p w14:paraId="328671F2" w14:textId="77777777" w:rsidR="00073743" w:rsidRDefault="00073743" w:rsidP="00B1058C">
            <w:pPr>
              <w:jc w:val="both"/>
              <w:rPr>
                <w:lang w:eastAsia="sl-SI"/>
              </w:rPr>
            </w:pPr>
            <w:r>
              <w:rPr>
                <w:lang w:eastAsia="sl-SI"/>
              </w:rPr>
              <w:t xml:space="preserve">Ponudnik bo naročniku mesečno izstavil račun na kilogram </w:t>
            </w:r>
            <w:r w:rsidR="00856FD3" w:rsidRPr="00856FD3">
              <w:rPr>
                <w:lang w:eastAsia="sl-SI"/>
              </w:rPr>
              <w:t xml:space="preserve">prejetega mokrega </w:t>
            </w:r>
            <w:r w:rsidRPr="00856FD3">
              <w:rPr>
                <w:lang w:eastAsia="sl-SI"/>
              </w:rPr>
              <w:t>perila.</w:t>
            </w:r>
            <w:r>
              <w:rPr>
                <w:lang w:eastAsia="sl-SI"/>
              </w:rPr>
              <w:t xml:space="preserve"> Ob izstavitvi mesečnega računa mora na računu poleg cene obvezno navesti:</w:t>
            </w:r>
          </w:p>
          <w:p w14:paraId="6ACE1446" w14:textId="77777777" w:rsidR="00073743" w:rsidRDefault="00073743" w:rsidP="00B1058C">
            <w:pPr>
              <w:pStyle w:val="Odstavekseznama"/>
              <w:numPr>
                <w:ilvl w:val="0"/>
                <w:numId w:val="12"/>
              </w:numPr>
              <w:jc w:val="both"/>
              <w:rPr>
                <w:lang w:eastAsia="sl-SI"/>
              </w:rPr>
            </w:pPr>
            <w:r>
              <w:rPr>
                <w:lang w:eastAsia="sl-SI"/>
              </w:rPr>
              <w:t>časovno obdobje dobave blaga,</w:t>
            </w:r>
          </w:p>
          <w:p w14:paraId="7EECA694" w14:textId="77777777" w:rsidR="00073743" w:rsidRDefault="00073743" w:rsidP="00B1058C">
            <w:pPr>
              <w:pStyle w:val="Odstavekseznama"/>
              <w:numPr>
                <w:ilvl w:val="0"/>
                <w:numId w:val="12"/>
              </w:numPr>
              <w:jc w:val="both"/>
              <w:rPr>
                <w:lang w:eastAsia="sl-SI"/>
              </w:rPr>
            </w:pPr>
            <w:r>
              <w:rPr>
                <w:lang w:eastAsia="sl-SI"/>
              </w:rPr>
              <w:t xml:space="preserve">zaporedne številke </w:t>
            </w:r>
            <w:proofErr w:type="spellStart"/>
            <w:r>
              <w:rPr>
                <w:lang w:eastAsia="sl-SI"/>
              </w:rPr>
              <w:t>izdajnic</w:t>
            </w:r>
            <w:proofErr w:type="spellEnd"/>
            <w:r>
              <w:rPr>
                <w:lang w:eastAsia="sl-SI"/>
              </w:rPr>
              <w:t xml:space="preserve"> (od – do),</w:t>
            </w:r>
          </w:p>
          <w:p w14:paraId="57BF845C" w14:textId="77777777" w:rsidR="00DD743D" w:rsidRDefault="00073743" w:rsidP="00B1058C">
            <w:pPr>
              <w:pStyle w:val="Odstavekseznama"/>
              <w:numPr>
                <w:ilvl w:val="0"/>
                <w:numId w:val="12"/>
              </w:numPr>
              <w:jc w:val="both"/>
              <w:rPr>
                <w:lang w:eastAsia="sl-SI"/>
              </w:rPr>
            </w:pPr>
            <w:r>
              <w:rPr>
                <w:lang w:eastAsia="sl-SI"/>
              </w:rPr>
              <w:t>količino opranega perila glede na vrsto perila opredeljenega v predračunu.</w:t>
            </w:r>
          </w:p>
        </w:tc>
      </w:tr>
      <w:tr w:rsidR="00DD743D" w14:paraId="7B91F7BE" w14:textId="77777777" w:rsidTr="001367B3">
        <w:tc>
          <w:tcPr>
            <w:tcW w:w="964" w:type="dxa"/>
          </w:tcPr>
          <w:p w14:paraId="2E8C2E38"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1.16</w:t>
            </w:r>
          </w:p>
        </w:tc>
        <w:tc>
          <w:tcPr>
            <w:tcW w:w="8098" w:type="dxa"/>
          </w:tcPr>
          <w:p w14:paraId="52D5E80B" w14:textId="77777777" w:rsidR="009368D5" w:rsidRDefault="009368D5" w:rsidP="009368D5">
            <w:pPr>
              <w:jc w:val="both"/>
              <w:rPr>
                <w:lang w:eastAsia="sl-SI"/>
              </w:rPr>
            </w:pPr>
            <w:r>
              <w:rPr>
                <w:lang w:eastAsia="sl-SI"/>
              </w:rPr>
              <w:t>Ponudnik se obvezuje, da bo aktivno sodeloval pri izvajanju inventure perila na zahtevo naročnika. Vzrok za večje primanjkljaje ugotavljata naročnik in ponudnik skupaj in se tudi skupaj d</w:t>
            </w:r>
            <w:r w:rsidR="00635771">
              <w:rPr>
                <w:lang w:eastAsia="sl-SI"/>
              </w:rPr>
              <w:t xml:space="preserve">ogovorita za nadaljnje ukrepe. </w:t>
            </w:r>
          </w:p>
          <w:p w14:paraId="7333D5B2" w14:textId="77777777" w:rsidR="00635771" w:rsidRDefault="00635771" w:rsidP="009368D5">
            <w:pPr>
              <w:jc w:val="both"/>
              <w:rPr>
                <w:lang w:eastAsia="sl-SI"/>
              </w:rPr>
            </w:pPr>
          </w:p>
          <w:p w14:paraId="2699F67E" w14:textId="77777777" w:rsidR="00DD743D" w:rsidRDefault="009368D5" w:rsidP="009368D5">
            <w:pPr>
              <w:jc w:val="both"/>
              <w:rPr>
                <w:lang w:eastAsia="sl-SI"/>
              </w:rPr>
            </w:pPr>
            <w:r>
              <w:rPr>
                <w:lang w:eastAsia="sl-SI"/>
              </w:rPr>
              <w:t>Ponudnik pranja perila mora naročniku oziroma pooblaščenim osebam naročnika omogočiti nemoten dostop v prostore pralnice, ter mu omogočiti vpogled v tehnologijo izvajanja storitev.</w:t>
            </w:r>
          </w:p>
        </w:tc>
      </w:tr>
      <w:tr w:rsidR="00DD743D" w14:paraId="09B987C3" w14:textId="77777777" w:rsidTr="001367B3">
        <w:tc>
          <w:tcPr>
            <w:tcW w:w="964" w:type="dxa"/>
          </w:tcPr>
          <w:p w14:paraId="29DA282A"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1.17</w:t>
            </w:r>
          </w:p>
        </w:tc>
        <w:tc>
          <w:tcPr>
            <w:tcW w:w="8098" w:type="dxa"/>
          </w:tcPr>
          <w:p w14:paraId="31439BB7" w14:textId="7B4F7621" w:rsidR="00DD743D" w:rsidRDefault="00635771" w:rsidP="00C948C4">
            <w:pPr>
              <w:jc w:val="both"/>
              <w:rPr>
                <w:lang w:eastAsia="sl-SI"/>
              </w:rPr>
            </w:pPr>
            <w:r w:rsidRPr="00635771">
              <w:rPr>
                <w:lang w:eastAsia="sl-SI"/>
              </w:rPr>
              <w:t xml:space="preserve">Ponudnik je dolžan po vsaki izvedbi sanitarno mikrobiološke analize higiene opranih tekstilij in kontrole vode po izpiranju naročnika seznaniti z rezultati analize </w:t>
            </w:r>
            <w:r w:rsidR="00C948C4">
              <w:rPr>
                <w:lang w:eastAsia="sl-SI"/>
              </w:rPr>
              <w:t xml:space="preserve">in </w:t>
            </w:r>
            <w:r w:rsidRPr="00635771">
              <w:rPr>
                <w:lang w:eastAsia="sl-SI"/>
              </w:rPr>
              <w:t>mu posredovati fotokopijo uradnega izvida analize. Rezultati analize, ki dokazujejo ustrezno mikrobiološko kakovost perila, morajo biti v okviru mejnih priporočenih in orientacijskih vrednostih, kot veljajo za pridobitev certifikata kakovosti in higiene pranja RAL GZ 992/2 za bolnišnične tekstilije.</w:t>
            </w:r>
          </w:p>
        </w:tc>
      </w:tr>
      <w:tr w:rsidR="00DD743D" w14:paraId="47421BDA" w14:textId="77777777" w:rsidTr="001367B3">
        <w:tc>
          <w:tcPr>
            <w:tcW w:w="964" w:type="dxa"/>
          </w:tcPr>
          <w:p w14:paraId="2D99F3DF"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1.18</w:t>
            </w:r>
          </w:p>
        </w:tc>
        <w:tc>
          <w:tcPr>
            <w:tcW w:w="8098" w:type="dxa"/>
          </w:tcPr>
          <w:p w14:paraId="062D760D" w14:textId="77777777" w:rsidR="00635771" w:rsidRDefault="00635771" w:rsidP="00635771">
            <w:pPr>
              <w:jc w:val="both"/>
              <w:rPr>
                <w:lang w:eastAsia="sl-SI"/>
              </w:rPr>
            </w:pPr>
            <w:r>
              <w:rPr>
                <w:lang w:eastAsia="sl-SI"/>
              </w:rPr>
              <w:t>Ponudnik mora v ponudbi navesti lokacijo pranja perila. Naročnik si pridružuje pravico, da pred oddajo javnega naročila opravi ogled lokacije z namenom ugotovitve izpolnjevanja zahtev predmetnega javnega naročila.</w:t>
            </w:r>
          </w:p>
          <w:p w14:paraId="19168181" w14:textId="77777777" w:rsidR="00CB202D" w:rsidRDefault="00CB202D" w:rsidP="00635771">
            <w:pPr>
              <w:jc w:val="both"/>
              <w:rPr>
                <w:lang w:eastAsia="sl-SI"/>
              </w:rPr>
            </w:pPr>
          </w:p>
          <w:p w14:paraId="0F72EEDC" w14:textId="3D0427E9" w:rsidR="00DD743D" w:rsidRDefault="00635771" w:rsidP="00AB3971">
            <w:pPr>
              <w:jc w:val="both"/>
              <w:rPr>
                <w:lang w:eastAsia="sl-SI"/>
              </w:rPr>
            </w:pPr>
            <w:r>
              <w:rPr>
                <w:lang w:eastAsia="sl-SI"/>
              </w:rPr>
              <w:t xml:space="preserve">Morebitno spremembo lokacije pranja perila mora ponudnik </w:t>
            </w:r>
            <w:r w:rsidR="00AB3971">
              <w:rPr>
                <w:lang w:eastAsia="sl-SI"/>
              </w:rPr>
              <w:t>sporočiti najpozneje 15 dni pred nameravano spremembo.</w:t>
            </w:r>
          </w:p>
        </w:tc>
      </w:tr>
      <w:tr w:rsidR="00DD743D" w14:paraId="11E0715C" w14:textId="77777777" w:rsidTr="001367B3">
        <w:tc>
          <w:tcPr>
            <w:tcW w:w="964" w:type="dxa"/>
          </w:tcPr>
          <w:p w14:paraId="4E33614C"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lastRenderedPageBreak/>
              <w:t>1.19</w:t>
            </w:r>
          </w:p>
        </w:tc>
        <w:tc>
          <w:tcPr>
            <w:tcW w:w="8098" w:type="dxa"/>
          </w:tcPr>
          <w:p w14:paraId="2428780D" w14:textId="77777777" w:rsidR="00CB202D" w:rsidRDefault="00CB202D" w:rsidP="00CB202D">
            <w:pPr>
              <w:pStyle w:val="Odstavekseznama"/>
              <w:spacing w:line="276" w:lineRule="auto"/>
              <w:ind w:left="0"/>
              <w:rPr>
                <w:lang w:eastAsia="sl-SI"/>
              </w:rPr>
            </w:pPr>
            <w:r w:rsidRPr="00CB202D">
              <w:rPr>
                <w:lang w:eastAsia="sl-SI"/>
              </w:rPr>
              <w:t>Ponudnik mora zagotavljati minimalno kapaciteto pranja 10 ton / dan.</w:t>
            </w:r>
          </w:p>
          <w:p w14:paraId="3F926397" w14:textId="77777777" w:rsidR="00DD743D" w:rsidRDefault="00DD743D" w:rsidP="009872FF">
            <w:pPr>
              <w:jc w:val="both"/>
              <w:rPr>
                <w:lang w:eastAsia="sl-SI"/>
              </w:rPr>
            </w:pPr>
          </w:p>
          <w:p w14:paraId="6E035BAA" w14:textId="77777777" w:rsidR="00AD2086" w:rsidRDefault="00764A34" w:rsidP="009872FF">
            <w:pPr>
              <w:jc w:val="both"/>
              <w:rPr>
                <w:lang w:eastAsia="sl-SI"/>
              </w:rPr>
            </w:pPr>
            <w:r w:rsidRPr="00525E58">
              <w:rPr>
                <w:rFonts w:ascii="Calibri" w:eastAsia="Times New Roman" w:hAnsi="Calibri" w:cs="Calibri"/>
                <w:color w:val="0070C0"/>
                <w:szCs w:val="24"/>
                <w:lang w:eastAsia="sl-SI"/>
              </w:rPr>
              <w:t>Dokazilo:</w:t>
            </w:r>
            <w:r w:rsidRPr="00525E58">
              <w:rPr>
                <w:sz w:val="24"/>
                <w:lang w:eastAsia="sl-SI"/>
              </w:rPr>
              <w:t xml:space="preserve"> </w:t>
            </w:r>
            <w:r w:rsidRPr="00764A34">
              <w:rPr>
                <w:lang w:eastAsia="sl-SI"/>
              </w:rPr>
              <w:t>Priložena lastna pisna izjava ponudnika.</w:t>
            </w:r>
          </w:p>
        </w:tc>
      </w:tr>
      <w:tr w:rsidR="00DD743D" w14:paraId="736BC6F4" w14:textId="77777777" w:rsidTr="001367B3">
        <w:tc>
          <w:tcPr>
            <w:tcW w:w="964" w:type="dxa"/>
          </w:tcPr>
          <w:p w14:paraId="71236876"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1.20</w:t>
            </w:r>
          </w:p>
        </w:tc>
        <w:tc>
          <w:tcPr>
            <w:tcW w:w="8098" w:type="dxa"/>
          </w:tcPr>
          <w:p w14:paraId="766B6888" w14:textId="77777777" w:rsidR="00DD743D" w:rsidRDefault="0086338F" w:rsidP="009872FF">
            <w:pPr>
              <w:jc w:val="both"/>
              <w:rPr>
                <w:lang w:eastAsia="sl-SI"/>
              </w:rPr>
            </w:pPr>
            <w:r w:rsidRPr="0086338F">
              <w:rPr>
                <w:lang w:eastAsia="sl-SI"/>
              </w:rPr>
              <w:t>Ponudnik mora imeti v</w:t>
            </w:r>
            <w:r w:rsidR="007004EA">
              <w:rPr>
                <w:lang w:eastAsia="sl-SI"/>
              </w:rPr>
              <w:t>eljaven certifikat RAL GZ 992/2</w:t>
            </w:r>
            <w:r w:rsidR="007004EA">
              <w:rPr>
                <w:vertAlign w:val="superscript"/>
                <w:lang w:eastAsia="sl-SI"/>
              </w:rPr>
              <w:t>1</w:t>
            </w:r>
            <w:r w:rsidR="007004EA">
              <w:rPr>
                <w:lang w:eastAsia="sl-SI"/>
              </w:rPr>
              <w:t xml:space="preserve"> in RAL GZ 992/3</w:t>
            </w:r>
            <w:r w:rsidR="007004EA">
              <w:rPr>
                <w:vertAlign w:val="superscript"/>
                <w:lang w:eastAsia="sl-SI"/>
              </w:rPr>
              <w:t>2</w:t>
            </w:r>
            <w:r w:rsidRPr="0086338F">
              <w:rPr>
                <w:lang w:eastAsia="sl-SI"/>
              </w:rPr>
              <w:t>, ki ga izdaja pooblaščena organizacija, kot dokaz, da posamezna pralnica izpolnjuje predpisane zahteve in standarde za nego tekstilij iz zdravstva ali drug enakovreden certifikat (higiena tekstilij iz bolnišnic in živilske industrije).</w:t>
            </w:r>
          </w:p>
          <w:p w14:paraId="11961861" w14:textId="77777777" w:rsidR="0086338F" w:rsidRDefault="0086338F" w:rsidP="009872FF">
            <w:pPr>
              <w:jc w:val="both"/>
              <w:rPr>
                <w:lang w:eastAsia="sl-SI"/>
              </w:rPr>
            </w:pPr>
          </w:p>
          <w:p w14:paraId="4631F52A" w14:textId="77777777" w:rsidR="0021407B" w:rsidRDefault="006C3B03" w:rsidP="009872FF">
            <w:pPr>
              <w:jc w:val="both"/>
              <w:rPr>
                <w:rFonts w:cstheme="minorHAnsi"/>
              </w:rPr>
            </w:pPr>
            <w:r>
              <w:rPr>
                <w:vertAlign w:val="superscript"/>
                <w:lang w:eastAsia="sl-SI"/>
              </w:rPr>
              <w:t>1</w:t>
            </w:r>
            <w:r w:rsidRPr="00AD7BE5">
              <w:rPr>
                <w:rFonts w:cstheme="minorHAnsi"/>
              </w:rPr>
              <w:t xml:space="preserve"> RAL – GZ 992/2  standard higiene za bolnišnične tekstilije</w:t>
            </w:r>
            <w:r>
              <w:rPr>
                <w:rFonts w:cstheme="minorHAnsi"/>
              </w:rPr>
              <w:t>,</w:t>
            </w:r>
          </w:p>
          <w:p w14:paraId="05972161" w14:textId="77777777" w:rsidR="006C3B03" w:rsidRDefault="006C3B03" w:rsidP="009872FF">
            <w:pPr>
              <w:jc w:val="both"/>
              <w:rPr>
                <w:rFonts w:cstheme="minorHAnsi"/>
              </w:rPr>
            </w:pPr>
            <w:r>
              <w:rPr>
                <w:rFonts w:cstheme="minorHAnsi"/>
                <w:vertAlign w:val="superscript"/>
              </w:rPr>
              <w:t>2</w:t>
            </w:r>
            <w:r w:rsidRPr="00AD7BE5">
              <w:rPr>
                <w:rFonts w:cstheme="minorHAnsi"/>
              </w:rPr>
              <w:t xml:space="preserve"> RAL – GZ 992/3 standard higiene za tekstilije iz živilske industrije</w:t>
            </w:r>
            <w:r>
              <w:rPr>
                <w:rFonts w:cstheme="minorHAnsi"/>
              </w:rPr>
              <w:t>.</w:t>
            </w:r>
          </w:p>
          <w:p w14:paraId="11E846E8" w14:textId="77777777" w:rsidR="006C3B03" w:rsidRDefault="006C3B03" w:rsidP="009872FF">
            <w:pPr>
              <w:jc w:val="both"/>
              <w:rPr>
                <w:rFonts w:cstheme="minorHAnsi"/>
              </w:rPr>
            </w:pPr>
          </w:p>
          <w:p w14:paraId="16F4DC65" w14:textId="77777777" w:rsidR="00583AB0" w:rsidRDefault="006F560F" w:rsidP="00D978F7">
            <w:pPr>
              <w:ind w:left="841" w:hanging="841"/>
              <w:jc w:val="both"/>
              <w:rPr>
                <w:lang w:eastAsia="sl-SI"/>
              </w:rPr>
            </w:pPr>
            <w:r w:rsidRPr="00525E58">
              <w:rPr>
                <w:rFonts w:ascii="Calibri" w:eastAsia="Times New Roman" w:hAnsi="Calibri" w:cs="Calibri"/>
                <w:color w:val="0070C0"/>
                <w:szCs w:val="24"/>
                <w:lang w:eastAsia="sl-SI"/>
              </w:rPr>
              <w:t>Dokazilo:</w:t>
            </w:r>
            <w:r w:rsidR="00583AB0">
              <w:rPr>
                <w:rFonts w:ascii="Calibri" w:eastAsia="Times New Roman" w:hAnsi="Calibri" w:cs="Calibri"/>
                <w:color w:val="0070C0"/>
                <w:szCs w:val="24"/>
                <w:lang w:eastAsia="sl-SI"/>
              </w:rPr>
              <w:t xml:space="preserve"> </w:t>
            </w:r>
            <w:r w:rsidRPr="006F560F">
              <w:rPr>
                <w:lang w:eastAsia="sl-SI"/>
              </w:rPr>
              <w:t>Ponudnik v ponudbi priloži fotokopiji veljavnih certifikat</w:t>
            </w:r>
            <w:r w:rsidR="00D978F7">
              <w:rPr>
                <w:lang w:eastAsia="sl-SI"/>
              </w:rPr>
              <w:t xml:space="preserve">ov RAL GZ 992/2 in </w:t>
            </w:r>
          </w:p>
          <w:p w14:paraId="77181F0A" w14:textId="727D39D1" w:rsidR="0086338F" w:rsidRDefault="00D978F7" w:rsidP="00676FC2">
            <w:pPr>
              <w:ind w:left="841"/>
              <w:jc w:val="both"/>
              <w:rPr>
                <w:lang w:eastAsia="sl-SI"/>
              </w:rPr>
            </w:pPr>
            <w:r>
              <w:rPr>
                <w:lang w:eastAsia="sl-SI"/>
              </w:rPr>
              <w:t>RAL GZ 992/3</w:t>
            </w:r>
            <w:r w:rsidR="00676FC2">
              <w:rPr>
                <w:lang w:eastAsia="sl-SI"/>
              </w:rPr>
              <w:t>.</w:t>
            </w:r>
          </w:p>
        </w:tc>
      </w:tr>
      <w:tr w:rsidR="00DD743D" w14:paraId="111E66B6" w14:textId="77777777" w:rsidTr="001367B3">
        <w:tc>
          <w:tcPr>
            <w:tcW w:w="964" w:type="dxa"/>
          </w:tcPr>
          <w:p w14:paraId="08BC7674" w14:textId="77777777" w:rsidR="00DD743D" w:rsidRPr="00525E58"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1.21</w:t>
            </w:r>
          </w:p>
        </w:tc>
        <w:tc>
          <w:tcPr>
            <w:tcW w:w="8098" w:type="dxa"/>
          </w:tcPr>
          <w:p w14:paraId="411904B3" w14:textId="77777777" w:rsidR="009011F4" w:rsidRDefault="009011F4" w:rsidP="009011F4">
            <w:pPr>
              <w:jc w:val="both"/>
              <w:rPr>
                <w:lang w:eastAsia="sl-SI"/>
              </w:rPr>
            </w:pPr>
            <w:r>
              <w:rPr>
                <w:lang w:eastAsia="sl-SI"/>
              </w:rPr>
              <w:t>Ponudnik mora imeti mednarodni standard skupine:</w:t>
            </w:r>
          </w:p>
          <w:p w14:paraId="77D62895" w14:textId="77777777" w:rsidR="009011F4" w:rsidRDefault="009011F4" w:rsidP="009011F4">
            <w:pPr>
              <w:pStyle w:val="Odstavekseznama"/>
              <w:numPr>
                <w:ilvl w:val="0"/>
                <w:numId w:val="13"/>
              </w:numPr>
              <w:jc w:val="both"/>
              <w:rPr>
                <w:lang w:eastAsia="sl-SI"/>
              </w:rPr>
            </w:pPr>
            <w:r>
              <w:rPr>
                <w:lang w:eastAsia="sl-SI"/>
              </w:rPr>
              <w:t>ISO 14000 za ravnanje z okoljem,</w:t>
            </w:r>
          </w:p>
          <w:p w14:paraId="6DDFC8FF" w14:textId="77777777" w:rsidR="00DD743D" w:rsidRDefault="009011F4" w:rsidP="009011F4">
            <w:pPr>
              <w:pStyle w:val="Odstavekseznama"/>
              <w:numPr>
                <w:ilvl w:val="0"/>
                <w:numId w:val="13"/>
              </w:numPr>
              <w:jc w:val="both"/>
              <w:rPr>
                <w:lang w:eastAsia="sl-SI"/>
              </w:rPr>
            </w:pPr>
            <w:r>
              <w:rPr>
                <w:lang w:eastAsia="sl-SI"/>
              </w:rPr>
              <w:t>ISO 9000 za sistem vodenja kakovosti.</w:t>
            </w:r>
          </w:p>
          <w:p w14:paraId="3D2EDBFE" w14:textId="77777777" w:rsidR="009011F4" w:rsidRDefault="009011F4" w:rsidP="009011F4">
            <w:pPr>
              <w:jc w:val="both"/>
              <w:rPr>
                <w:lang w:eastAsia="sl-SI"/>
              </w:rPr>
            </w:pPr>
          </w:p>
          <w:p w14:paraId="49BA74C4" w14:textId="77777777" w:rsidR="009011F4" w:rsidRDefault="009011F4" w:rsidP="009011F4">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Pr="009011F4">
              <w:rPr>
                <w:rFonts w:ascii="Calibri" w:eastAsia="Times New Roman" w:hAnsi="Calibri" w:cs="Calibri"/>
                <w:szCs w:val="24"/>
                <w:lang w:eastAsia="sl-SI"/>
              </w:rPr>
              <w:t>Ponudnik v ponudbi priloži fotokopijo standarda skupine ISO 14000 za ravnanje z okoljem in fotokopijo standarda ISO 9000 za sistem vodenja kakovosti.</w:t>
            </w:r>
          </w:p>
        </w:tc>
      </w:tr>
      <w:tr w:rsidR="00DD743D" w14:paraId="06CDE31F" w14:textId="77777777" w:rsidTr="001367B3">
        <w:tc>
          <w:tcPr>
            <w:tcW w:w="964" w:type="dxa"/>
          </w:tcPr>
          <w:p w14:paraId="56570FFC"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1.22</w:t>
            </w:r>
          </w:p>
        </w:tc>
        <w:tc>
          <w:tcPr>
            <w:tcW w:w="8098" w:type="dxa"/>
          </w:tcPr>
          <w:p w14:paraId="650D1567" w14:textId="77777777" w:rsidR="00DD743D" w:rsidRDefault="00CA1FF2" w:rsidP="009872FF">
            <w:pPr>
              <w:jc w:val="both"/>
              <w:rPr>
                <w:lang w:eastAsia="sl-SI"/>
              </w:rPr>
            </w:pPr>
            <w:r w:rsidRPr="00CA1FF2">
              <w:rPr>
                <w:lang w:eastAsia="sl-SI"/>
              </w:rPr>
              <w:t>Ponudnik mora ponudbi priložiti seznam vseh pralnih sredstev, ki jih uporablja v procesu pranja. Pred vsako nameravano spremembo sredstva za pranje perila mora ponudnik obvestiti naročnika o nameravani spremembi, in sicer najkasneje 15 (petnajst) dni pred spremembo.</w:t>
            </w:r>
          </w:p>
          <w:p w14:paraId="41FB0EF9" w14:textId="77777777" w:rsidR="00CA1FF2" w:rsidRDefault="00CA1FF2" w:rsidP="009872FF">
            <w:pPr>
              <w:jc w:val="both"/>
              <w:rPr>
                <w:lang w:eastAsia="sl-SI"/>
              </w:rPr>
            </w:pPr>
          </w:p>
          <w:p w14:paraId="577A3847" w14:textId="57599B0A" w:rsidR="00CA1FF2" w:rsidRDefault="00CA1FF2" w:rsidP="009872FF">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Pr="00CA1FF2">
              <w:rPr>
                <w:rFonts w:ascii="Calibri" w:eastAsia="Times New Roman" w:hAnsi="Calibri" w:cs="Calibri"/>
                <w:szCs w:val="24"/>
                <w:lang w:eastAsia="sl-SI"/>
              </w:rPr>
              <w:t>Seznam sredstev</w:t>
            </w:r>
            <w:r w:rsidR="002238DD">
              <w:rPr>
                <w:rFonts w:ascii="Calibri" w:eastAsia="Times New Roman" w:hAnsi="Calibri" w:cs="Calibri"/>
                <w:szCs w:val="24"/>
                <w:lang w:eastAsia="sl-SI"/>
              </w:rPr>
              <w:t xml:space="preserve"> s priloženimi varnostnimi listi</w:t>
            </w:r>
            <w:r w:rsidR="00676FC2">
              <w:rPr>
                <w:rFonts w:ascii="Calibri" w:eastAsia="Times New Roman" w:hAnsi="Calibri" w:cs="Calibri"/>
                <w:szCs w:val="24"/>
                <w:lang w:eastAsia="sl-SI"/>
              </w:rPr>
              <w:t>.</w:t>
            </w:r>
          </w:p>
        </w:tc>
      </w:tr>
      <w:tr w:rsidR="00DD743D" w14:paraId="10D0BF25" w14:textId="77777777" w:rsidTr="001367B3">
        <w:tc>
          <w:tcPr>
            <w:tcW w:w="964" w:type="dxa"/>
          </w:tcPr>
          <w:p w14:paraId="238EE23F"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1.23</w:t>
            </w:r>
          </w:p>
        </w:tc>
        <w:tc>
          <w:tcPr>
            <w:tcW w:w="8098" w:type="dxa"/>
          </w:tcPr>
          <w:p w14:paraId="3B8A5764" w14:textId="27899915" w:rsidR="00DD743D" w:rsidRDefault="00316D0C" w:rsidP="009872FF">
            <w:pPr>
              <w:jc w:val="both"/>
              <w:rPr>
                <w:lang w:eastAsia="sl-SI"/>
              </w:rPr>
            </w:pPr>
            <w:r w:rsidRPr="00316D0C">
              <w:rPr>
                <w:lang w:eastAsia="sl-SI"/>
              </w:rPr>
              <w:t xml:space="preserve">Ponudnik mora zagotavljati higiensko vzdrževanje transportnih vozil ter čiščenje </w:t>
            </w:r>
            <w:r w:rsidR="00603274">
              <w:rPr>
                <w:lang w:eastAsia="sl-SI"/>
              </w:rPr>
              <w:t xml:space="preserve">in </w:t>
            </w:r>
            <w:r w:rsidRPr="00316D0C">
              <w:rPr>
                <w:lang w:eastAsia="sl-SI"/>
              </w:rPr>
              <w:t>dezinfekcijo transportnih vozičkov po vsaki uporabi. Naročnik si pridržuje pravico, da naključno ob dostavi čistega perila opravi mikrobiološko kontrolo transportnih sredstev. V primeru neskladnih rezultatov stroške testiranja v celoti krije ponudnik.</w:t>
            </w:r>
          </w:p>
          <w:p w14:paraId="45475C43" w14:textId="77777777" w:rsidR="00DF625B" w:rsidRDefault="00DF625B" w:rsidP="009872FF">
            <w:pPr>
              <w:jc w:val="both"/>
              <w:rPr>
                <w:lang w:eastAsia="sl-SI"/>
              </w:rPr>
            </w:pPr>
          </w:p>
          <w:p w14:paraId="5DAB5460" w14:textId="5A2844DF" w:rsidR="00DF625B" w:rsidRDefault="00DF625B" w:rsidP="00CD39C7">
            <w:pPr>
              <w:jc w:val="both"/>
              <w:rPr>
                <w:lang w:eastAsia="sl-SI"/>
              </w:rPr>
            </w:pPr>
            <w:r w:rsidRPr="00525E58">
              <w:rPr>
                <w:rFonts w:ascii="Calibri" w:eastAsia="Times New Roman" w:hAnsi="Calibri" w:cs="Calibri"/>
                <w:color w:val="0070C0"/>
                <w:szCs w:val="24"/>
                <w:lang w:eastAsia="sl-SI"/>
              </w:rPr>
              <w:t>Dokazilo:</w:t>
            </w:r>
            <w:r>
              <w:rPr>
                <w:rFonts w:ascii="Calibri" w:eastAsia="Times New Roman" w:hAnsi="Calibri" w:cs="Calibri"/>
                <w:color w:val="0070C0"/>
                <w:szCs w:val="24"/>
                <w:lang w:eastAsia="sl-SI"/>
              </w:rPr>
              <w:t xml:space="preserve"> </w:t>
            </w:r>
            <w:r w:rsidR="005B74ED" w:rsidRPr="005B74ED">
              <w:rPr>
                <w:rFonts w:ascii="Calibri" w:eastAsia="Times New Roman" w:hAnsi="Calibri" w:cs="Calibri"/>
                <w:szCs w:val="24"/>
                <w:lang w:eastAsia="sl-SI"/>
              </w:rPr>
              <w:t xml:space="preserve">Načrt čiščenja oziroma higienskega vzdrževanja transportnih </w:t>
            </w:r>
            <w:r w:rsidR="001466B5">
              <w:rPr>
                <w:rFonts w:ascii="Calibri" w:eastAsia="Times New Roman" w:hAnsi="Calibri" w:cs="Calibri"/>
                <w:szCs w:val="24"/>
                <w:lang w:eastAsia="sl-SI"/>
              </w:rPr>
              <w:t>vozil ter</w:t>
            </w:r>
            <w:r w:rsidR="00CD39C7">
              <w:rPr>
                <w:rFonts w:ascii="Calibri" w:eastAsia="Times New Roman" w:hAnsi="Calibri" w:cs="Calibri"/>
                <w:szCs w:val="24"/>
                <w:lang w:eastAsia="sl-SI"/>
              </w:rPr>
              <w:t xml:space="preserve"> načrt čiščenja in dezinfekcije transportnih vozičkov.</w:t>
            </w:r>
          </w:p>
        </w:tc>
      </w:tr>
      <w:tr w:rsidR="00DD743D" w14:paraId="3F262542" w14:textId="77777777" w:rsidTr="001367B3">
        <w:tc>
          <w:tcPr>
            <w:tcW w:w="964" w:type="dxa"/>
          </w:tcPr>
          <w:p w14:paraId="3341A0DF" w14:textId="77777777" w:rsidR="00DD743D" w:rsidRPr="00D66094" w:rsidRDefault="002E0E7B" w:rsidP="009872FF">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1.24</w:t>
            </w:r>
          </w:p>
        </w:tc>
        <w:tc>
          <w:tcPr>
            <w:tcW w:w="8098" w:type="dxa"/>
          </w:tcPr>
          <w:p w14:paraId="77C547DA" w14:textId="77777777" w:rsidR="00DD743D" w:rsidRDefault="008C030E" w:rsidP="009872FF">
            <w:pPr>
              <w:jc w:val="both"/>
              <w:rPr>
                <w:lang w:eastAsia="sl-SI"/>
              </w:rPr>
            </w:pPr>
            <w:r w:rsidRPr="008C030E">
              <w:rPr>
                <w:lang w:eastAsia="sl-SI"/>
              </w:rPr>
              <w:t>Ponudnik mora priložiti dokazilo, da je v zadnjih 3 letih pred rokom za oddajo ponudb opravljal istovrstno storitev pranja bolnišničnega perila, neprekinjeno vsaj 1 leto za istega (enega) naročnika, ter da je bila storitev opravljena kvalitetno, v dogovorjenih rokih, v dogovorjenih količinah in dogovorjenem obsegu.</w:t>
            </w:r>
          </w:p>
          <w:p w14:paraId="666262EA" w14:textId="77777777" w:rsidR="008C030E" w:rsidRDefault="008C030E" w:rsidP="009872FF">
            <w:pPr>
              <w:jc w:val="both"/>
              <w:rPr>
                <w:lang w:eastAsia="sl-SI"/>
              </w:rPr>
            </w:pPr>
          </w:p>
          <w:p w14:paraId="67799A6D" w14:textId="239DA986" w:rsidR="008C030E" w:rsidRDefault="008C030E" w:rsidP="009872FF">
            <w:pPr>
              <w:jc w:val="both"/>
              <w:rPr>
                <w:lang w:eastAsia="sl-SI"/>
              </w:rPr>
            </w:pPr>
            <w:r w:rsidRPr="008C030E">
              <w:rPr>
                <w:rFonts w:ascii="Calibri" w:eastAsia="Times New Roman" w:hAnsi="Calibri" w:cs="Calibri"/>
                <w:color w:val="0070C0"/>
                <w:szCs w:val="24"/>
                <w:lang w:eastAsia="sl-SI"/>
              </w:rPr>
              <w:t>Dokazilo:</w:t>
            </w:r>
            <w:r>
              <w:rPr>
                <w:lang w:eastAsia="sl-SI"/>
              </w:rPr>
              <w:t xml:space="preserve"> </w:t>
            </w:r>
            <w:r w:rsidRPr="008C030E">
              <w:rPr>
                <w:lang w:eastAsia="sl-SI"/>
              </w:rPr>
              <w:t>Priložena podpisana referenca ponudnika</w:t>
            </w:r>
            <w:r w:rsidR="00676FC2">
              <w:rPr>
                <w:lang w:eastAsia="sl-SI"/>
              </w:rPr>
              <w:t>.</w:t>
            </w:r>
          </w:p>
        </w:tc>
      </w:tr>
    </w:tbl>
    <w:p w14:paraId="357030C4" w14:textId="77777777" w:rsidR="00DE7411" w:rsidRDefault="00DE7411" w:rsidP="009872FF">
      <w:pPr>
        <w:jc w:val="both"/>
        <w:rPr>
          <w:lang w:eastAsia="sl-SI"/>
        </w:rPr>
      </w:pPr>
    </w:p>
    <w:p w14:paraId="2C0B963D" w14:textId="77777777" w:rsidR="00DE7411" w:rsidRDefault="00DE7411">
      <w:pPr>
        <w:rPr>
          <w:lang w:eastAsia="sl-SI"/>
        </w:rPr>
      </w:pPr>
      <w:r>
        <w:rPr>
          <w:lang w:eastAsia="sl-SI"/>
        </w:rPr>
        <w:br w:type="page"/>
      </w:r>
    </w:p>
    <w:p w14:paraId="538F5D21" w14:textId="77777777" w:rsidR="002F4246" w:rsidRDefault="00950D85" w:rsidP="009872FF">
      <w:pPr>
        <w:jc w:val="both"/>
        <w:rPr>
          <w:rFonts w:eastAsia="Times New Roman" w:cstheme="minorHAnsi"/>
          <w:b/>
          <w:bCs/>
          <w:color w:val="44546A" w:themeColor="text2"/>
          <w:sz w:val="24"/>
          <w:szCs w:val="28"/>
          <w:lang w:eastAsia="sl-SI"/>
        </w:rPr>
      </w:pPr>
      <w:r w:rsidRPr="00950D85">
        <w:rPr>
          <w:rFonts w:eastAsia="Times New Roman" w:cstheme="minorHAnsi"/>
          <w:b/>
          <w:bCs/>
          <w:color w:val="44546A" w:themeColor="text2"/>
          <w:sz w:val="24"/>
          <w:szCs w:val="28"/>
          <w:lang w:eastAsia="sl-SI"/>
        </w:rPr>
        <w:lastRenderedPageBreak/>
        <w:t xml:space="preserve">2 </w:t>
      </w:r>
      <w:proofErr w:type="spellStart"/>
      <w:r w:rsidRPr="00950D85">
        <w:rPr>
          <w:rFonts w:eastAsia="Times New Roman" w:cstheme="minorHAnsi"/>
          <w:b/>
          <w:bCs/>
          <w:color w:val="44546A" w:themeColor="text2"/>
          <w:sz w:val="24"/>
          <w:szCs w:val="28"/>
          <w:lang w:eastAsia="sl-SI"/>
        </w:rPr>
        <w:t>Okoljske</w:t>
      </w:r>
      <w:proofErr w:type="spellEnd"/>
      <w:r w:rsidRPr="00950D85">
        <w:rPr>
          <w:rFonts w:eastAsia="Times New Roman" w:cstheme="minorHAnsi"/>
          <w:b/>
          <w:bCs/>
          <w:color w:val="44546A" w:themeColor="text2"/>
          <w:sz w:val="24"/>
          <w:szCs w:val="28"/>
          <w:lang w:eastAsia="sl-SI"/>
        </w:rPr>
        <w:t xml:space="preserve"> zahteve za predmet javnega naročila</w:t>
      </w:r>
    </w:p>
    <w:p w14:paraId="3DF492F4" w14:textId="77777777" w:rsidR="00950D85" w:rsidRDefault="003C1E3D" w:rsidP="009872FF">
      <w:pPr>
        <w:jc w:val="both"/>
        <w:rPr>
          <w:lang w:eastAsia="sl-SI"/>
        </w:rPr>
      </w:pPr>
      <w:r w:rsidRPr="003C1E3D">
        <w:rPr>
          <w:lang w:eastAsia="sl-SI"/>
        </w:rPr>
        <w:t xml:space="preserve">Ponudnik mora za predmet javnega naročila upoštevati temeljne </w:t>
      </w:r>
      <w:proofErr w:type="spellStart"/>
      <w:r w:rsidRPr="003C1E3D">
        <w:rPr>
          <w:lang w:eastAsia="sl-SI"/>
        </w:rPr>
        <w:t>okoljske</w:t>
      </w:r>
      <w:proofErr w:type="spellEnd"/>
      <w:r w:rsidRPr="003C1E3D">
        <w:rPr>
          <w:lang w:eastAsia="sl-SI"/>
        </w:rPr>
        <w:t xml:space="preserve"> zahteve iz </w:t>
      </w:r>
      <w:r w:rsidRPr="00E32830">
        <w:rPr>
          <w:i/>
          <w:lang w:eastAsia="sl-SI"/>
        </w:rPr>
        <w:t>Uredbe o zelenem javnem naročanju</w:t>
      </w:r>
      <w:r w:rsidRPr="00AA373E">
        <w:rPr>
          <w:i/>
          <w:lang w:eastAsia="sl-SI"/>
        </w:rPr>
        <w:t xml:space="preserve"> (Ur.</w:t>
      </w:r>
      <w:r w:rsidR="004837DA" w:rsidRPr="00AA373E">
        <w:rPr>
          <w:i/>
          <w:lang w:eastAsia="sl-SI"/>
        </w:rPr>
        <w:t xml:space="preserve"> l</w:t>
      </w:r>
      <w:r w:rsidRPr="00AA373E">
        <w:rPr>
          <w:i/>
          <w:lang w:eastAsia="sl-SI"/>
        </w:rPr>
        <w:t>. RS, št.</w:t>
      </w:r>
      <w:r w:rsidR="004837DA" w:rsidRPr="00AA373E">
        <w:rPr>
          <w:i/>
          <w:lang w:eastAsia="sl-SI"/>
        </w:rPr>
        <w:t xml:space="preserve"> </w:t>
      </w:r>
      <w:r w:rsidRPr="00AA373E">
        <w:rPr>
          <w:i/>
          <w:lang w:eastAsia="sl-SI"/>
        </w:rPr>
        <w:t>51/17 in 64/19).</w:t>
      </w:r>
    </w:p>
    <w:tbl>
      <w:tblPr>
        <w:tblStyle w:val="Tabelamrea"/>
        <w:tblW w:w="0" w:type="auto"/>
        <w:tblLook w:val="04A0" w:firstRow="1" w:lastRow="0" w:firstColumn="1" w:lastColumn="0" w:noHBand="0" w:noVBand="1"/>
      </w:tblPr>
      <w:tblGrid>
        <w:gridCol w:w="562"/>
        <w:gridCol w:w="8500"/>
      </w:tblGrid>
      <w:tr w:rsidR="00F54F2D" w14:paraId="7609940F" w14:textId="77777777" w:rsidTr="005130E9">
        <w:tc>
          <w:tcPr>
            <w:tcW w:w="9062" w:type="dxa"/>
            <w:gridSpan w:val="2"/>
          </w:tcPr>
          <w:p w14:paraId="6AB67DEB" w14:textId="77777777" w:rsidR="00F54F2D" w:rsidRDefault="00F54F2D" w:rsidP="009872FF">
            <w:pPr>
              <w:jc w:val="both"/>
              <w:rPr>
                <w:lang w:eastAsia="sl-SI"/>
              </w:rPr>
            </w:pPr>
            <w:r w:rsidRPr="00F7544D">
              <w:rPr>
                <w:rFonts w:ascii="Calibri" w:eastAsia="Times New Roman" w:hAnsi="Calibri" w:cs="Calibri"/>
                <w:color w:val="0070C0"/>
                <w:szCs w:val="24"/>
                <w:lang w:eastAsia="sl-SI"/>
              </w:rPr>
              <w:t>Tehnične specifikacije</w:t>
            </w:r>
          </w:p>
        </w:tc>
      </w:tr>
      <w:tr w:rsidR="00F54F2D" w14:paraId="64E4230A" w14:textId="77777777" w:rsidTr="00B43ABA">
        <w:tc>
          <w:tcPr>
            <w:tcW w:w="562" w:type="dxa"/>
          </w:tcPr>
          <w:p w14:paraId="6881EEAB" w14:textId="77777777" w:rsidR="00F54F2D" w:rsidRPr="004A6466" w:rsidRDefault="00412D05"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t>1</w:t>
            </w:r>
          </w:p>
        </w:tc>
        <w:tc>
          <w:tcPr>
            <w:tcW w:w="8500" w:type="dxa"/>
          </w:tcPr>
          <w:p w14:paraId="5BAE13A0" w14:textId="77777777" w:rsidR="000A0903" w:rsidRDefault="000A0903" w:rsidP="000A0903">
            <w:pPr>
              <w:jc w:val="both"/>
              <w:rPr>
                <w:lang w:eastAsia="sl-SI"/>
              </w:rPr>
            </w:pPr>
            <w:r>
              <w:rPr>
                <w:lang w:eastAsia="sl-SI"/>
              </w:rPr>
              <w:t>Detergenti za pranje perila, ki jih uporablja ponudnik, morajo izpolnjevati tehnične specifikacije:</w:t>
            </w:r>
          </w:p>
          <w:p w14:paraId="4033C47B" w14:textId="77777777" w:rsidR="000A0903" w:rsidRDefault="000A0903" w:rsidP="000A0903">
            <w:pPr>
              <w:jc w:val="both"/>
              <w:rPr>
                <w:lang w:eastAsia="sl-SI"/>
              </w:rPr>
            </w:pPr>
            <w:r>
              <w:rPr>
                <w:lang w:eastAsia="sl-SI"/>
              </w:rPr>
              <w:t xml:space="preserve">Univerzalna čistila, čistila za sanitarne prostore, čistila za okna, detergenti za ročno pomivanje posode, detergenti za pomivalne stroje in detergenti za pranje perila ne smejo biti razvrščeni in označeni z enim ali več stavki za nevarnost po Uredbi (ES) št. 1272/2008:1 </w:t>
            </w:r>
          </w:p>
          <w:p w14:paraId="1D0576FB" w14:textId="77777777" w:rsidR="000A0903" w:rsidRDefault="000A0903" w:rsidP="00A74F8A">
            <w:pPr>
              <w:pStyle w:val="Odstavekseznama"/>
              <w:numPr>
                <w:ilvl w:val="0"/>
                <w:numId w:val="14"/>
              </w:numPr>
              <w:jc w:val="both"/>
              <w:rPr>
                <w:lang w:eastAsia="sl-SI"/>
              </w:rPr>
            </w:pPr>
            <w:r>
              <w:rPr>
                <w:lang w:eastAsia="sl-SI"/>
              </w:rPr>
              <w:t xml:space="preserve">H300 (Smrtno pri zaužitju), </w:t>
            </w:r>
          </w:p>
          <w:p w14:paraId="75B23BEB" w14:textId="77777777" w:rsidR="000A0903" w:rsidRDefault="000A0903" w:rsidP="00A74F8A">
            <w:pPr>
              <w:pStyle w:val="Odstavekseznama"/>
              <w:numPr>
                <w:ilvl w:val="0"/>
                <w:numId w:val="14"/>
              </w:numPr>
              <w:jc w:val="both"/>
              <w:rPr>
                <w:lang w:eastAsia="sl-SI"/>
              </w:rPr>
            </w:pPr>
            <w:r>
              <w:rPr>
                <w:lang w:eastAsia="sl-SI"/>
              </w:rPr>
              <w:t xml:space="preserve">H301 (Strupeno pri zaužitju), </w:t>
            </w:r>
          </w:p>
          <w:p w14:paraId="51B1A42D" w14:textId="77777777" w:rsidR="000A0903" w:rsidRDefault="000A0903" w:rsidP="00A74F8A">
            <w:pPr>
              <w:pStyle w:val="Odstavekseznama"/>
              <w:numPr>
                <w:ilvl w:val="0"/>
                <w:numId w:val="14"/>
              </w:numPr>
              <w:jc w:val="both"/>
              <w:rPr>
                <w:lang w:eastAsia="sl-SI"/>
              </w:rPr>
            </w:pPr>
            <w:r>
              <w:rPr>
                <w:lang w:eastAsia="sl-SI"/>
              </w:rPr>
              <w:t xml:space="preserve">H304 (Pri zaužitju in vstopu v dihalne poti je lahko smrtno), </w:t>
            </w:r>
          </w:p>
          <w:p w14:paraId="26F42B4A" w14:textId="77777777" w:rsidR="000A0903" w:rsidRDefault="000A0903" w:rsidP="00A74F8A">
            <w:pPr>
              <w:pStyle w:val="Odstavekseznama"/>
              <w:numPr>
                <w:ilvl w:val="0"/>
                <w:numId w:val="14"/>
              </w:numPr>
              <w:jc w:val="both"/>
              <w:rPr>
                <w:lang w:eastAsia="sl-SI"/>
              </w:rPr>
            </w:pPr>
            <w:r>
              <w:rPr>
                <w:lang w:eastAsia="sl-SI"/>
              </w:rPr>
              <w:t xml:space="preserve">H310 (Smrtno v stiku s kožo), </w:t>
            </w:r>
          </w:p>
          <w:p w14:paraId="002D80AA" w14:textId="77777777" w:rsidR="000A0903" w:rsidRDefault="000A0903" w:rsidP="00A74F8A">
            <w:pPr>
              <w:pStyle w:val="Odstavekseznama"/>
              <w:numPr>
                <w:ilvl w:val="0"/>
                <w:numId w:val="14"/>
              </w:numPr>
              <w:jc w:val="both"/>
              <w:rPr>
                <w:lang w:eastAsia="sl-SI"/>
              </w:rPr>
            </w:pPr>
            <w:r>
              <w:rPr>
                <w:lang w:eastAsia="sl-SI"/>
              </w:rPr>
              <w:t xml:space="preserve">H311 (Strupeno v stiku s kožo), </w:t>
            </w:r>
          </w:p>
          <w:p w14:paraId="6CADB7DF" w14:textId="77777777" w:rsidR="000A0903" w:rsidRDefault="000A0903" w:rsidP="00A74F8A">
            <w:pPr>
              <w:pStyle w:val="Odstavekseznama"/>
              <w:numPr>
                <w:ilvl w:val="0"/>
                <w:numId w:val="14"/>
              </w:numPr>
              <w:jc w:val="both"/>
              <w:rPr>
                <w:lang w:eastAsia="sl-SI"/>
              </w:rPr>
            </w:pPr>
            <w:r>
              <w:rPr>
                <w:lang w:eastAsia="sl-SI"/>
              </w:rPr>
              <w:t xml:space="preserve">H330 (Smrtno pri vdihavanju), </w:t>
            </w:r>
          </w:p>
          <w:p w14:paraId="5F73D61B" w14:textId="77777777" w:rsidR="000A0903" w:rsidRDefault="000A0903" w:rsidP="00A74F8A">
            <w:pPr>
              <w:pStyle w:val="Odstavekseznama"/>
              <w:numPr>
                <w:ilvl w:val="0"/>
                <w:numId w:val="14"/>
              </w:numPr>
              <w:jc w:val="both"/>
              <w:rPr>
                <w:lang w:eastAsia="sl-SI"/>
              </w:rPr>
            </w:pPr>
            <w:r>
              <w:rPr>
                <w:lang w:eastAsia="sl-SI"/>
              </w:rPr>
              <w:t xml:space="preserve">H331 (Strupeno pri vdihavanju), </w:t>
            </w:r>
          </w:p>
          <w:p w14:paraId="79E9A7D7" w14:textId="77777777" w:rsidR="000A0903" w:rsidRDefault="000A0903" w:rsidP="00A74F8A">
            <w:pPr>
              <w:pStyle w:val="Odstavekseznama"/>
              <w:numPr>
                <w:ilvl w:val="0"/>
                <w:numId w:val="14"/>
              </w:numPr>
              <w:jc w:val="both"/>
              <w:rPr>
                <w:lang w:eastAsia="sl-SI"/>
              </w:rPr>
            </w:pPr>
            <w:r>
              <w:rPr>
                <w:lang w:eastAsia="sl-SI"/>
              </w:rPr>
              <w:t xml:space="preserve">H340 (Lahko povzroči genske okvare), </w:t>
            </w:r>
          </w:p>
          <w:p w14:paraId="13D8E1BD" w14:textId="77777777" w:rsidR="000A0903" w:rsidRDefault="000A0903" w:rsidP="00A74F8A">
            <w:pPr>
              <w:pStyle w:val="Odstavekseznama"/>
              <w:numPr>
                <w:ilvl w:val="0"/>
                <w:numId w:val="14"/>
              </w:numPr>
              <w:jc w:val="both"/>
              <w:rPr>
                <w:lang w:eastAsia="sl-SI"/>
              </w:rPr>
            </w:pPr>
            <w:r>
              <w:rPr>
                <w:lang w:eastAsia="sl-SI"/>
              </w:rPr>
              <w:t xml:space="preserve">H341 (Sum povzročitve genskih okvar), </w:t>
            </w:r>
          </w:p>
          <w:p w14:paraId="0258C23E" w14:textId="77777777" w:rsidR="000A0903" w:rsidRDefault="000A0903" w:rsidP="00A74F8A">
            <w:pPr>
              <w:pStyle w:val="Odstavekseznama"/>
              <w:numPr>
                <w:ilvl w:val="0"/>
                <w:numId w:val="14"/>
              </w:numPr>
              <w:jc w:val="both"/>
              <w:rPr>
                <w:lang w:eastAsia="sl-SI"/>
              </w:rPr>
            </w:pPr>
            <w:r>
              <w:rPr>
                <w:lang w:eastAsia="sl-SI"/>
              </w:rPr>
              <w:t xml:space="preserve">H350 (Lahko povzroči raka), </w:t>
            </w:r>
          </w:p>
          <w:p w14:paraId="222068F1" w14:textId="77777777" w:rsidR="000A0903" w:rsidRDefault="000A0903" w:rsidP="00A74F8A">
            <w:pPr>
              <w:pStyle w:val="Odstavekseznama"/>
              <w:numPr>
                <w:ilvl w:val="0"/>
                <w:numId w:val="14"/>
              </w:numPr>
              <w:jc w:val="both"/>
              <w:rPr>
                <w:lang w:eastAsia="sl-SI"/>
              </w:rPr>
            </w:pPr>
            <w:r>
              <w:rPr>
                <w:lang w:eastAsia="sl-SI"/>
              </w:rPr>
              <w:t xml:space="preserve">H350i (Lahko povzroči raka pri vdihavanju), </w:t>
            </w:r>
          </w:p>
          <w:p w14:paraId="5066A3AB" w14:textId="77777777" w:rsidR="000A0903" w:rsidRDefault="000A0903" w:rsidP="00A74F8A">
            <w:pPr>
              <w:pStyle w:val="Odstavekseznama"/>
              <w:numPr>
                <w:ilvl w:val="0"/>
                <w:numId w:val="14"/>
              </w:numPr>
              <w:jc w:val="both"/>
              <w:rPr>
                <w:lang w:eastAsia="sl-SI"/>
              </w:rPr>
            </w:pPr>
            <w:r>
              <w:rPr>
                <w:lang w:eastAsia="sl-SI"/>
              </w:rPr>
              <w:t xml:space="preserve">H351 (Sum povzročitve raka), </w:t>
            </w:r>
          </w:p>
          <w:p w14:paraId="0CA1B7DB" w14:textId="77777777" w:rsidR="000A0903" w:rsidRDefault="000A0903" w:rsidP="00A74F8A">
            <w:pPr>
              <w:pStyle w:val="Odstavekseznama"/>
              <w:numPr>
                <w:ilvl w:val="0"/>
                <w:numId w:val="14"/>
              </w:numPr>
              <w:jc w:val="both"/>
              <w:rPr>
                <w:lang w:eastAsia="sl-SI"/>
              </w:rPr>
            </w:pPr>
            <w:r>
              <w:rPr>
                <w:lang w:eastAsia="sl-SI"/>
              </w:rPr>
              <w:t xml:space="preserve">H360F (Lahko škodi plodnosti), </w:t>
            </w:r>
          </w:p>
          <w:p w14:paraId="33171324" w14:textId="77777777" w:rsidR="000A0903" w:rsidRDefault="000A0903" w:rsidP="00A74F8A">
            <w:pPr>
              <w:pStyle w:val="Odstavekseznama"/>
              <w:numPr>
                <w:ilvl w:val="0"/>
                <w:numId w:val="14"/>
              </w:numPr>
              <w:jc w:val="both"/>
              <w:rPr>
                <w:lang w:eastAsia="sl-SI"/>
              </w:rPr>
            </w:pPr>
            <w:r>
              <w:rPr>
                <w:lang w:eastAsia="sl-SI"/>
              </w:rPr>
              <w:t xml:space="preserve">H360D (Lahko škodi nerojenemu otroku), </w:t>
            </w:r>
          </w:p>
          <w:p w14:paraId="174629F7" w14:textId="77777777" w:rsidR="000A0903" w:rsidRDefault="000A0903" w:rsidP="00A74F8A">
            <w:pPr>
              <w:pStyle w:val="Odstavekseznama"/>
              <w:numPr>
                <w:ilvl w:val="0"/>
                <w:numId w:val="14"/>
              </w:numPr>
              <w:jc w:val="both"/>
              <w:rPr>
                <w:lang w:eastAsia="sl-SI"/>
              </w:rPr>
            </w:pPr>
            <w:r>
              <w:rPr>
                <w:lang w:eastAsia="sl-SI"/>
              </w:rPr>
              <w:t xml:space="preserve">H360FD (Lahko škodi plodnosti, lahko škodi nerojenemu otroku), </w:t>
            </w:r>
          </w:p>
          <w:p w14:paraId="79C4B30E" w14:textId="77777777" w:rsidR="000A0903" w:rsidRDefault="000A0903" w:rsidP="00A74F8A">
            <w:pPr>
              <w:pStyle w:val="Odstavekseznama"/>
              <w:numPr>
                <w:ilvl w:val="0"/>
                <w:numId w:val="14"/>
              </w:numPr>
              <w:jc w:val="both"/>
              <w:rPr>
                <w:lang w:eastAsia="sl-SI"/>
              </w:rPr>
            </w:pPr>
            <w:r>
              <w:rPr>
                <w:lang w:eastAsia="sl-SI"/>
              </w:rPr>
              <w:t xml:space="preserve">H360Fd (Lahko škodi plodnosti, sum, da škodi plodnosti), </w:t>
            </w:r>
          </w:p>
          <w:p w14:paraId="0A16277C" w14:textId="77777777" w:rsidR="000A0903" w:rsidRDefault="000A0903" w:rsidP="00A74F8A">
            <w:pPr>
              <w:pStyle w:val="Odstavekseznama"/>
              <w:numPr>
                <w:ilvl w:val="0"/>
                <w:numId w:val="14"/>
              </w:numPr>
              <w:jc w:val="both"/>
              <w:rPr>
                <w:lang w:eastAsia="sl-SI"/>
              </w:rPr>
            </w:pPr>
            <w:r>
              <w:rPr>
                <w:lang w:eastAsia="sl-SI"/>
              </w:rPr>
              <w:t xml:space="preserve">H360Df (Lahko škodi nerojenemu otroku, sum, da škodi plodnosti), </w:t>
            </w:r>
          </w:p>
          <w:p w14:paraId="0EF57C38" w14:textId="77777777" w:rsidR="000A0903" w:rsidRDefault="000A0903" w:rsidP="00A74F8A">
            <w:pPr>
              <w:pStyle w:val="Odstavekseznama"/>
              <w:numPr>
                <w:ilvl w:val="0"/>
                <w:numId w:val="14"/>
              </w:numPr>
              <w:jc w:val="both"/>
              <w:rPr>
                <w:lang w:eastAsia="sl-SI"/>
              </w:rPr>
            </w:pPr>
            <w:r>
              <w:rPr>
                <w:lang w:eastAsia="sl-SI"/>
              </w:rPr>
              <w:t xml:space="preserve">H361f (Sum škodljivosti za plodnost), </w:t>
            </w:r>
          </w:p>
          <w:p w14:paraId="7AAB1E59" w14:textId="77777777" w:rsidR="000A0903" w:rsidRDefault="000A0903" w:rsidP="00A74F8A">
            <w:pPr>
              <w:pStyle w:val="Odstavekseznama"/>
              <w:numPr>
                <w:ilvl w:val="0"/>
                <w:numId w:val="14"/>
              </w:numPr>
              <w:jc w:val="both"/>
              <w:rPr>
                <w:lang w:eastAsia="sl-SI"/>
              </w:rPr>
            </w:pPr>
            <w:r>
              <w:rPr>
                <w:lang w:eastAsia="sl-SI"/>
              </w:rPr>
              <w:t xml:space="preserve">H361d (Sum škodljivosti za nerojenega otroka), </w:t>
            </w:r>
          </w:p>
          <w:p w14:paraId="11B82A68" w14:textId="77777777" w:rsidR="000A0903" w:rsidRDefault="000A0903" w:rsidP="00A74F8A">
            <w:pPr>
              <w:pStyle w:val="Odstavekseznama"/>
              <w:numPr>
                <w:ilvl w:val="0"/>
                <w:numId w:val="14"/>
              </w:numPr>
              <w:jc w:val="both"/>
              <w:rPr>
                <w:lang w:eastAsia="sl-SI"/>
              </w:rPr>
            </w:pPr>
            <w:r>
              <w:rPr>
                <w:lang w:eastAsia="sl-SI"/>
              </w:rPr>
              <w:t xml:space="preserve">H361fd (Sum škodljivosti za plodnost, sum škodljivosti za nerojenega otroka), </w:t>
            </w:r>
          </w:p>
          <w:p w14:paraId="613F84D0" w14:textId="77777777" w:rsidR="000A0903" w:rsidRDefault="000A0903" w:rsidP="00A74F8A">
            <w:pPr>
              <w:pStyle w:val="Odstavekseznama"/>
              <w:numPr>
                <w:ilvl w:val="0"/>
                <w:numId w:val="14"/>
              </w:numPr>
              <w:jc w:val="both"/>
              <w:rPr>
                <w:lang w:eastAsia="sl-SI"/>
              </w:rPr>
            </w:pPr>
            <w:r>
              <w:rPr>
                <w:lang w:eastAsia="sl-SI"/>
              </w:rPr>
              <w:t xml:space="preserve">H362 (Lahko škodi dojenim otrokom), </w:t>
            </w:r>
          </w:p>
          <w:p w14:paraId="5CD6FFC5" w14:textId="77777777" w:rsidR="000A0903" w:rsidRDefault="000A0903" w:rsidP="00A74F8A">
            <w:pPr>
              <w:pStyle w:val="Odstavekseznama"/>
              <w:numPr>
                <w:ilvl w:val="0"/>
                <w:numId w:val="14"/>
              </w:numPr>
              <w:jc w:val="both"/>
              <w:rPr>
                <w:lang w:eastAsia="sl-SI"/>
              </w:rPr>
            </w:pPr>
            <w:r>
              <w:rPr>
                <w:lang w:eastAsia="sl-SI"/>
              </w:rPr>
              <w:t xml:space="preserve">H370 (Škodi organom), </w:t>
            </w:r>
          </w:p>
          <w:p w14:paraId="3F1F0B19" w14:textId="77777777" w:rsidR="000A0903" w:rsidRDefault="000A0903" w:rsidP="00A74F8A">
            <w:pPr>
              <w:pStyle w:val="Odstavekseznama"/>
              <w:numPr>
                <w:ilvl w:val="0"/>
                <w:numId w:val="14"/>
              </w:numPr>
              <w:jc w:val="both"/>
              <w:rPr>
                <w:lang w:eastAsia="sl-SI"/>
              </w:rPr>
            </w:pPr>
            <w:r>
              <w:rPr>
                <w:lang w:eastAsia="sl-SI"/>
              </w:rPr>
              <w:t xml:space="preserve">H371 (Lahko škodi organom), </w:t>
            </w:r>
          </w:p>
          <w:p w14:paraId="24F99274" w14:textId="77777777" w:rsidR="000A0903" w:rsidRDefault="000A0903" w:rsidP="00A74F8A">
            <w:pPr>
              <w:pStyle w:val="Odstavekseznama"/>
              <w:numPr>
                <w:ilvl w:val="0"/>
                <w:numId w:val="14"/>
              </w:numPr>
              <w:jc w:val="both"/>
              <w:rPr>
                <w:lang w:eastAsia="sl-SI"/>
              </w:rPr>
            </w:pPr>
            <w:r>
              <w:rPr>
                <w:lang w:eastAsia="sl-SI"/>
              </w:rPr>
              <w:t xml:space="preserve">H372 (Škodi organom pri dolgotrajni ali ponavljajoči se izpostavljenosti), </w:t>
            </w:r>
          </w:p>
          <w:p w14:paraId="157433DA" w14:textId="77777777" w:rsidR="000A0903" w:rsidRDefault="000A0903" w:rsidP="00A74F8A">
            <w:pPr>
              <w:pStyle w:val="Odstavekseznama"/>
              <w:numPr>
                <w:ilvl w:val="0"/>
                <w:numId w:val="14"/>
              </w:numPr>
              <w:jc w:val="both"/>
              <w:rPr>
                <w:lang w:eastAsia="sl-SI"/>
              </w:rPr>
            </w:pPr>
            <w:r>
              <w:rPr>
                <w:lang w:eastAsia="sl-SI"/>
              </w:rPr>
              <w:t xml:space="preserve">H373 (Lahko škodi organom pri dolgotrajni ali ponavljajoči se izpostavljenosti), </w:t>
            </w:r>
          </w:p>
          <w:p w14:paraId="25F5DF27" w14:textId="77777777" w:rsidR="000A0903" w:rsidRDefault="000A0903" w:rsidP="00A74F8A">
            <w:pPr>
              <w:pStyle w:val="Odstavekseznama"/>
              <w:numPr>
                <w:ilvl w:val="0"/>
                <w:numId w:val="14"/>
              </w:numPr>
              <w:jc w:val="both"/>
              <w:rPr>
                <w:lang w:eastAsia="sl-SI"/>
              </w:rPr>
            </w:pPr>
            <w:r>
              <w:rPr>
                <w:lang w:eastAsia="sl-SI"/>
              </w:rPr>
              <w:t xml:space="preserve">H400 (Zelo strupeno za vodno okolje), </w:t>
            </w:r>
          </w:p>
          <w:p w14:paraId="647EB468" w14:textId="77777777" w:rsidR="00F54F2D" w:rsidRDefault="000A0903" w:rsidP="00A74F8A">
            <w:pPr>
              <w:pStyle w:val="Odstavekseznama"/>
              <w:numPr>
                <w:ilvl w:val="0"/>
                <w:numId w:val="14"/>
              </w:numPr>
              <w:jc w:val="both"/>
              <w:rPr>
                <w:lang w:eastAsia="sl-SI"/>
              </w:rPr>
            </w:pPr>
            <w:r>
              <w:rPr>
                <w:lang w:eastAsia="sl-SI"/>
              </w:rPr>
              <w:t>H410 (Zelo strupeno za vodno okolje, z dolgotrajnimi učinki),</w:t>
            </w:r>
          </w:p>
          <w:p w14:paraId="6BDBE06E" w14:textId="77777777" w:rsidR="000A0903" w:rsidRDefault="000A0903" w:rsidP="00A74F8A">
            <w:pPr>
              <w:pStyle w:val="Odstavekseznama"/>
              <w:numPr>
                <w:ilvl w:val="0"/>
                <w:numId w:val="14"/>
              </w:numPr>
              <w:jc w:val="both"/>
              <w:rPr>
                <w:lang w:eastAsia="sl-SI"/>
              </w:rPr>
            </w:pPr>
            <w:r>
              <w:rPr>
                <w:lang w:eastAsia="sl-SI"/>
              </w:rPr>
              <w:t xml:space="preserve">H411 (Strupeno za vodno okolje, z dolgotrajnimi učinki), </w:t>
            </w:r>
          </w:p>
          <w:p w14:paraId="6D3DD651" w14:textId="77777777" w:rsidR="000A0903" w:rsidRDefault="000A0903" w:rsidP="00A74F8A">
            <w:pPr>
              <w:pStyle w:val="Odstavekseznama"/>
              <w:numPr>
                <w:ilvl w:val="0"/>
                <w:numId w:val="14"/>
              </w:numPr>
              <w:jc w:val="both"/>
              <w:rPr>
                <w:lang w:eastAsia="sl-SI"/>
              </w:rPr>
            </w:pPr>
            <w:r>
              <w:rPr>
                <w:lang w:eastAsia="sl-SI"/>
              </w:rPr>
              <w:t xml:space="preserve">H412 (Škodljivo za vodno okolje, z dolgotrajnimi učinki), </w:t>
            </w:r>
          </w:p>
          <w:p w14:paraId="7853D317" w14:textId="77777777" w:rsidR="000A0903" w:rsidRDefault="000A0903" w:rsidP="00A74F8A">
            <w:pPr>
              <w:pStyle w:val="Odstavekseznama"/>
              <w:numPr>
                <w:ilvl w:val="0"/>
                <w:numId w:val="14"/>
              </w:numPr>
              <w:jc w:val="both"/>
              <w:rPr>
                <w:lang w:eastAsia="sl-SI"/>
              </w:rPr>
            </w:pPr>
            <w:r>
              <w:rPr>
                <w:lang w:eastAsia="sl-SI"/>
              </w:rPr>
              <w:t xml:space="preserve">H413 (Lahko ima dolgotrajne škodljive učinke na vodno okolje), </w:t>
            </w:r>
          </w:p>
          <w:p w14:paraId="42D60853" w14:textId="77777777" w:rsidR="000A0903" w:rsidRDefault="000A0903" w:rsidP="00A74F8A">
            <w:pPr>
              <w:pStyle w:val="Odstavekseznama"/>
              <w:numPr>
                <w:ilvl w:val="0"/>
                <w:numId w:val="14"/>
              </w:numPr>
              <w:jc w:val="both"/>
              <w:rPr>
                <w:lang w:eastAsia="sl-SI"/>
              </w:rPr>
            </w:pPr>
            <w:r>
              <w:rPr>
                <w:lang w:eastAsia="sl-SI"/>
              </w:rPr>
              <w:t xml:space="preserve">H59 (Nevarno ozonskemu plašču), </w:t>
            </w:r>
          </w:p>
          <w:p w14:paraId="280A3271" w14:textId="77777777" w:rsidR="000A0903" w:rsidRDefault="000A0903" w:rsidP="00A74F8A">
            <w:pPr>
              <w:pStyle w:val="Odstavekseznama"/>
              <w:numPr>
                <w:ilvl w:val="0"/>
                <w:numId w:val="14"/>
              </w:numPr>
              <w:jc w:val="both"/>
              <w:rPr>
                <w:lang w:eastAsia="sl-SI"/>
              </w:rPr>
            </w:pPr>
            <w:r>
              <w:rPr>
                <w:lang w:eastAsia="sl-SI"/>
              </w:rPr>
              <w:t xml:space="preserve">EUH029 (V stiku z vodo se sprošča strupen plin), </w:t>
            </w:r>
          </w:p>
          <w:p w14:paraId="2A3DEE2C" w14:textId="77777777" w:rsidR="000A0903" w:rsidRDefault="000A0903" w:rsidP="00A74F8A">
            <w:pPr>
              <w:pStyle w:val="Odstavekseznama"/>
              <w:numPr>
                <w:ilvl w:val="0"/>
                <w:numId w:val="14"/>
              </w:numPr>
              <w:jc w:val="both"/>
              <w:rPr>
                <w:lang w:eastAsia="sl-SI"/>
              </w:rPr>
            </w:pPr>
            <w:r>
              <w:rPr>
                <w:lang w:eastAsia="sl-SI"/>
              </w:rPr>
              <w:t xml:space="preserve">EUH031 (V stiku s kislinami s sprošča strupen plin), </w:t>
            </w:r>
          </w:p>
          <w:p w14:paraId="24E6CEA6" w14:textId="77777777" w:rsidR="000A0903" w:rsidRDefault="000A0903" w:rsidP="00A74F8A">
            <w:pPr>
              <w:pStyle w:val="Odstavekseznama"/>
              <w:numPr>
                <w:ilvl w:val="0"/>
                <w:numId w:val="14"/>
              </w:numPr>
              <w:jc w:val="both"/>
              <w:rPr>
                <w:lang w:eastAsia="sl-SI"/>
              </w:rPr>
            </w:pPr>
            <w:r>
              <w:rPr>
                <w:lang w:eastAsia="sl-SI"/>
              </w:rPr>
              <w:t xml:space="preserve">EUH032 (V stiku s kislinami se sprošča zelo strupen plin), </w:t>
            </w:r>
          </w:p>
          <w:p w14:paraId="459286C7" w14:textId="77777777" w:rsidR="000A0903" w:rsidRDefault="000A0903" w:rsidP="00A74F8A">
            <w:pPr>
              <w:pStyle w:val="Odstavekseznama"/>
              <w:numPr>
                <w:ilvl w:val="0"/>
                <w:numId w:val="14"/>
              </w:numPr>
              <w:jc w:val="both"/>
              <w:rPr>
                <w:lang w:eastAsia="sl-SI"/>
              </w:rPr>
            </w:pPr>
            <w:r>
              <w:rPr>
                <w:lang w:eastAsia="sl-SI"/>
              </w:rPr>
              <w:t xml:space="preserve">EUH070 (Strupeno ob stiku z očmi), </w:t>
            </w:r>
          </w:p>
          <w:p w14:paraId="21495D48" w14:textId="77777777" w:rsidR="000A0903" w:rsidRDefault="000A0903" w:rsidP="00A74F8A">
            <w:pPr>
              <w:pStyle w:val="Odstavekseznama"/>
              <w:numPr>
                <w:ilvl w:val="0"/>
                <w:numId w:val="14"/>
              </w:numPr>
              <w:jc w:val="both"/>
              <w:rPr>
                <w:lang w:eastAsia="sl-SI"/>
              </w:rPr>
            </w:pPr>
            <w:r>
              <w:rPr>
                <w:lang w:eastAsia="sl-SI"/>
              </w:rPr>
              <w:t xml:space="preserve">H334 (Lahko povzroči simptome alergije ali astme ali težave z dihanjem pri vdihavanju), </w:t>
            </w:r>
          </w:p>
          <w:p w14:paraId="168C5698" w14:textId="77777777" w:rsidR="000A0903" w:rsidRDefault="000A0903" w:rsidP="00A74F8A">
            <w:pPr>
              <w:pStyle w:val="Odstavekseznama"/>
              <w:numPr>
                <w:ilvl w:val="0"/>
                <w:numId w:val="14"/>
              </w:numPr>
              <w:jc w:val="both"/>
              <w:rPr>
                <w:lang w:eastAsia="sl-SI"/>
              </w:rPr>
            </w:pPr>
            <w:r>
              <w:rPr>
                <w:lang w:eastAsia="sl-SI"/>
              </w:rPr>
              <w:t xml:space="preserve">H317 (Lahko povzroči alergijski odziv kože), </w:t>
            </w:r>
          </w:p>
          <w:p w14:paraId="20E2CAFB" w14:textId="77777777" w:rsidR="000A0903" w:rsidRDefault="000A0903" w:rsidP="00A74F8A">
            <w:pPr>
              <w:pStyle w:val="Odstavekseznama"/>
              <w:numPr>
                <w:ilvl w:val="0"/>
                <w:numId w:val="14"/>
              </w:numPr>
              <w:jc w:val="both"/>
              <w:rPr>
                <w:lang w:eastAsia="sl-SI"/>
              </w:rPr>
            </w:pPr>
            <w:r>
              <w:rPr>
                <w:lang w:eastAsia="sl-SI"/>
              </w:rPr>
              <w:t>H420 (Škodljivo za javno zdravje in okolje zaradi uničevanja ozona v zgornji atmosferi).</w:t>
            </w:r>
          </w:p>
          <w:p w14:paraId="3791B6C8" w14:textId="77777777" w:rsidR="00B91D10" w:rsidRDefault="00B91D10" w:rsidP="000A0903">
            <w:pPr>
              <w:jc w:val="both"/>
              <w:rPr>
                <w:lang w:eastAsia="sl-SI"/>
              </w:rPr>
            </w:pPr>
          </w:p>
          <w:p w14:paraId="6C1DE7F3" w14:textId="77777777" w:rsidR="00B91D10" w:rsidRPr="00A74F8A" w:rsidRDefault="00A74F8A" w:rsidP="000A0903">
            <w:pPr>
              <w:jc w:val="both"/>
              <w:rPr>
                <w:rFonts w:ascii="Calibri" w:eastAsia="Times New Roman" w:hAnsi="Calibri" w:cs="Calibri"/>
                <w:color w:val="0070C0"/>
                <w:szCs w:val="24"/>
                <w:lang w:eastAsia="sl-SI"/>
              </w:rPr>
            </w:pPr>
            <w:r w:rsidRPr="00A74F8A">
              <w:rPr>
                <w:rFonts w:ascii="Calibri" w:eastAsia="Times New Roman" w:hAnsi="Calibri" w:cs="Calibri"/>
                <w:color w:val="0070C0"/>
                <w:szCs w:val="24"/>
                <w:lang w:eastAsia="sl-SI"/>
              </w:rPr>
              <w:t>Način dokazovanja</w:t>
            </w:r>
          </w:p>
          <w:p w14:paraId="5258588D" w14:textId="77777777" w:rsidR="00A74F8A" w:rsidRDefault="00A74F8A" w:rsidP="00A74F8A">
            <w:pPr>
              <w:jc w:val="both"/>
              <w:rPr>
                <w:lang w:eastAsia="sl-SI"/>
              </w:rPr>
            </w:pPr>
            <w:r>
              <w:rPr>
                <w:lang w:eastAsia="sl-SI"/>
              </w:rPr>
              <w:t>Pon</w:t>
            </w:r>
            <w:r w:rsidR="00551B9F">
              <w:rPr>
                <w:lang w:eastAsia="sl-SI"/>
              </w:rPr>
              <w:t>udnik mora k ponudbi priložiti:</w:t>
            </w:r>
          </w:p>
          <w:p w14:paraId="2249FC0E" w14:textId="77777777" w:rsidR="00A74F8A" w:rsidRDefault="00A74F8A" w:rsidP="00551B9F">
            <w:pPr>
              <w:pStyle w:val="Odstavekseznama"/>
              <w:numPr>
                <w:ilvl w:val="0"/>
                <w:numId w:val="17"/>
              </w:numPr>
              <w:jc w:val="both"/>
              <w:rPr>
                <w:lang w:eastAsia="sl-SI"/>
              </w:rPr>
            </w:pPr>
            <w:r>
              <w:rPr>
                <w:lang w:eastAsia="sl-SI"/>
              </w:rPr>
              <w:t xml:space="preserve">izjavo, da bo pri dobavi blaga izpolnil zahtevo, in ustrezno dokazilo, iz katerega izhaja, da so zahteve izpolnjene, ali </w:t>
            </w:r>
          </w:p>
          <w:p w14:paraId="0B576EF8" w14:textId="77777777" w:rsidR="00A74F8A" w:rsidRDefault="00A74F8A" w:rsidP="00551B9F">
            <w:pPr>
              <w:pStyle w:val="Odstavekseznama"/>
              <w:numPr>
                <w:ilvl w:val="0"/>
                <w:numId w:val="17"/>
              </w:numPr>
              <w:jc w:val="both"/>
              <w:rPr>
                <w:lang w:eastAsia="sl-SI"/>
              </w:rPr>
            </w:pPr>
            <w:r>
              <w:rPr>
                <w:lang w:eastAsia="sl-SI"/>
              </w:rPr>
              <w:t xml:space="preserve">potrdilo, da ima blago znak za okolje EU za čistila (angl. </w:t>
            </w:r>
            <w:proofErr w:type="spellStart"/>
            <w:r>
              <w:rPr>
                <w:lang w:eastAsia="sl-SI"/>
              </w:rPr>
              <w:t>Ecolabel</w:t>
            </w:r>
            <w:proofErr w:type="spellEnd"/>
            <w:r>
              <w:rPr>
                <w:lang w:eastAsia="sl-SI"/>
              </w:rPr>
              <w:t xml:space="preserve"> </w:t>
            </w:r>
            <w:proofErr w:type="spellStart"/>
            <w:r>
              <w:rPr>
                <w:lang w:eastAsia="sl-SI"/>
              </w:rPr>
              <w:t>for</w:t>
            </w:r>
            <w:proofErr w:type="spellEnd"/>
            <w:r>
              <w:rPr>
                <w:lang w:eastAsia="sl-SI"/>
              </w:rPr>
              <w:t xml:space="preserve"> </w:t>
            </w:r>
            <w:proofErr w:type="spellStart"/>
            <w:r>
              <w:rPr>
                <w:lang w:eastAsia="sl-SI"/>
              </w:rPr>
              <w:t>Hard</w:t>
            </w:r>
            <w:proofErr w:type="spellEnd"/>
            <w:r>
              <w:rPr>
                <w:lang w:eastAsia="sl-SI"/>
              </w:rPr>
              <w:t xml:space="preserve"> </w:t>
            </w:r>
            <w:proofErr w:type="spellStart"/>
            <w:r>
              <w:rPr>
                <w:lang w:eastAsia="sl-SI"/>
              </w:rPr>
              <w:t>Surface</w:t>
            </w:r>
            <w:proofErr w:type="spellEnd"/>
            <w:r>
              <w:rPr>
                <w:lang w:eastAsia="sl-SI"/>
              </w:rPr>
              <w:t xml:space="preserve"> </w:t>
            </w:r>
            <w:proofErr w:type="spellStart"/>
            <w:r>
              <w:rPr>
                <w:lang w:eastAsia="sl-SI"/>
              </w:rPr>
              <w:t>Cleaning</w:t>
            </w:r>
            <w:proofErr w:type="spellEnd"/>
            <w:r>
              <w:rPr>
                <w:lang w:eastAsia="sl-SI"/>
              </w:rPr>
              <w:t xml:space="preserve"> </w:t>
            </w:r>
            <w:proofErr w:type="spellStart"/>
            <w:r>
              <w:rPr>
                <w:lang w:eastAsia="sl-SI"/>
              </w:rPr>
              <w:t>products</w:t>
            </w:r>
            <w:proofErr w:type="spellEnd"/>
            <w:r>
              <w:rPr>
                <w:lang w:eastAsia="sl-SI"/>
              </w:rPr>
              <w:t xml:space="preserve">), ali </w:t>
            </w:r>
          </w:p>
          <w:p w14:paraId="3448D751" w14:textId="77777777" w:rsidR="00A74F8A" w:rsidRDefault="00A74F8A" w:rsidP="00551B9F">
            <w:pPr>
              <w:pStyle w:val="Odstavekseznama"/>
              <w:numPr>
                <w:ilvl w:val="0"/>
                <w:numId w:val="17"/>
              </w:numPr>
              <w:jc w:val="both"/>
              <w:rPr>
                <w:lang w:eastAsia="sl-SI"/>
              </w:rPr>
            </w:pPr>
            <w:r>
              <w:rPr>
                <w:lang w:eastAsia="sl-SI"/>
              </w:rPr>
              <w:t xml:space="preserve">ustrezno dokazilo, iz katerega izhaja, da so zahteve izpolnjene, ali </w:t>
            </w:r>
          </w:p>
          <w:p w14:paraId="6979133E" w14:textId="77777777" w:rsidR="00A15205" w:rsidRDefault="00A74F8A" w:rsidP="000A0903">
            <w:pPr>
              <w:pStyle w:val="Odstavekseznama"/>
              <w:numPr>
                <w:ilvl w:val="0"/>
                <w:numId w:val="17"/>
              </w:numPr>
              <w:jc w:val="both"/>
              <w:rPr>
                <w:lang w:eastAsia="sl-SI"/>
              </w:rPr>
            </w:pPr>
            <w:r>
              <w:rPr>
                <w:lang w:eastAsia="sl-SI"/>
              </w:rPr>
              <w:t>varnostne liste za vse izdelke, ki so predmet ponudbe.</w:t>
            </w:r>
          </w:p>
        </w:tc>
      </w:tr>
      <w:tr w:rsidR="00F54F2D" w14:paraId="4B34CFE3" w14:textId="77777777" w:rsidTr="00B43ABA">
        <w:tc>
          <w:tcPr>
            <w:tcW w:w="562" w:type="dxa"/>
          </w:tcPr>
          <w:p w14:paraId="1F211798" w14:textId="77777777" w:rsidR="00F54F2D" w:rsidRPr="004A6466" w:rsidRDefault="00744CB8"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lastRenderedPageBreak/>
              <w:t>2</w:t>
            </w:r>
          </w:p>
        </w:tc>
        <w:tc>
          <w:tcPr>
            <w:tcW w:w="8500" w:type="dxa"/>
          </w:tcPr>
          <w:p w14:paraId="5392D758" w14:textId="77777777" w:rsidR="00F54F2D" w:rsidRDefault="002E0C78" w:rsidP="009872FF">
            <w:pPr>
              <w:jc w:val="both"/>
              <w:rPr>
                <w:lang w:eastAsia="sl-SI"/>
              </w:rPr>
            </w:pPr>
            <w:r w:rsidRPr="002E0C78">
              <w:rPr>
                <w:lang w:eastAsia="sl-SI"/>
              </w:rPr>
              <w:t xml:space="preserve">Kadar ponudnik pri izvajanju storitve uporablja gospodinjski pralni stroj, napajan iz električnega omrežja, ali gospodinjski pralni stroj, napajan iz električnega omrežja, ki ga je mogoče napajati tudi akumulatorsko, vključno s tistim za </w:t>
            </w:r>
            <w:proofErr w:type="spellStart"/>
            <w:r w:rsidRPr="002E0C78">
              <w:rPr>
                <w:lang w:eastAsia="sl-SI"/>
              </w:rPr>
              <w:t>negospodinjsko</w:t>
            </w:r>
            <w:proofErr w:type="spellEnd"/>
            <w:r w:rsidRPr="002E0C78">
              <w:rPr>
                <w:lang w:eastAsia="sl-SI"/>
              </w:rPr>
              <w:t xml:space="preserve"> uporabo in vgradnim gospodinjskim pralnim strojem, mora biti vsaj eden od pralnih strojev, ki ga uporablja ponudnik, uvrščen v razred energijske učinkovitosti A+++, razen če ponudnik že razpolaga s potrebnimi stroji ali namerava za izvedbo naročila uporabiti rabljene stroje.</w:t>
            </w:r>
          </w:p>
          <w:p w14:paraId="435C1C7E" w14:textId="77777777" w:rsidR="002E0C78" w:rsidRDefault="002E0C78" w:rsidP="009872FF">
            <w:pPr>
              <w:jc w:val="both"/>
              <w:rPr>
                <w:lang w:eastAsia="sl-SI"/>
              </w:rPr>
            </w:pPr>
          </w:p>
          <w:p w14:paraId="3FBDD93A" w14:textId="77777777" w:rsidR="00CA52D7" w:rsidRPr="00CA52D7" w:rsidRDefault="00CA52D7" w:rsidP="00CA52D7">
            <w:pPr>
              <w:jc w:val="both"/>
              <w:rPr>
                <w:rFonts w:ascii="Calibri" w:eastAsia="Times New Roman" w:hAnsi="Calibri" w:cs="Calibri"/>
                <w:color w:val="0070C0"/>
                <w:szCs w:val="24"/>
                <w:lang w:eastAsia="sl-SI"/>
              </w:rPr>
            </w:pPr>
            <w:r>
              <w:rPr>
                <w:rFonts w:ascii="Calibri" w:eastAsia="Times New Roman" w:hAnsi="Calibri" w:cs="Calibri"/>
                <w:color w:val="0070C0"/>
                <w:szCs w:val="24"/>
                <w:lang w:eastAsia="sl-SI"/>
              </w:rPr>
              <w:t>Način dokazovanja</w:t>
            </w:r>
          </w:p>
          <w:p w14:paraId="71435C89"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Ponudnik mora k ponudbi priložiti: </w:t>
            </w:r>
          </w:p>
          <w:p w14:paraId="4041E523"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izjavo, da bo pri dobavi blaga izpolnil zahtevo, in ustrezno dokazilo, iz katerega izhaja, da so zahteve izpolnjene, ali </w:t>
            </w:r>
          </w:p>
          <w:p w14:paraId="3B0042D0"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tehnično dokumentacijo proizvajalca, iz katere izhaja, da so zahteve izpolnjene, ali </w:t>
            </w:r>
          </w:p>
          <w:p w14:paraId="140FE9E6" w14:textId="77777777" w:rsidR="00CA52D7" w:rsidRP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 xml:space="preserve">nalepko o energijski učinkovitosti, ali </w:t>
            </w:r>
          </w:p>
          <w:p w14:paraId="418CE935" w14:textId="77777777" w:rsidR="00CA52D7" w:rsidRDefault="00CA52D7" w:rsidP="00CA52D7">
            <w:pPr>
              <w:pStyle w:val="Default"/>
              <w:numPr>
                <w:ilvl w:val="0"/>
                <w:numId w:val="18"/>
              </w:numPr>
              <w:jc w:val="both"/>
              <w:rPr>
                <w:rFonts w:asciiTheme="minorHAnsi" w:eastAsiaTheme="minorHAnsi" w:hAnsiTheme="minorHAnsi" w:cstheme="minorBidi"/>
                <w:color w:val="auto"/>
                <w:sz w:val="22"/>
                <w:szCs w:val="22"/>
                <w:lang w:eastAsia="sl-SI"/>
              </w:rPr>
            </w:pPr>
            <w:r w:rsidRPr="00CA52D7">
              <w:rPr>
                <w:rFonts w:asciiTheme="minorHAnsi" w:eastAsiaTheme="minorHAnsi" w:hAnsiTheme="minorHAnsi" w:cstheme="minorBidi"/>
                <w:color w:val="auto"/>
                <w:sz w:val="22"/>
                <w:szCs w:val="22"/>
                <w:lang w:eastAsia="sl-SI"/>
              </w:rPr>
              <w:t>ustrezno dokazilo, iz katerega iz</w:t>
            </w:r>
            <w:r>
              <w:rPr>
                <w:rFonts w:asciiTheme="minorHAnsi" w:eastAsiaTheme="minorHAnsi" w:hAnsiTheme="minorHAnsi" w:cstheme="minorBidi"/>
                <w:color w:val="auto"/>
                <w:sz w:val="22"/>
                <w:szCs w:val="22"/>
                <w:lang w:eastAsia="sl-SI"/>
              </w:rPr>
              <w:t>haja, da so zahteve izpolnjene.</w:t>
            </w:r>
          </w:p>
          <w:p w14:paraId="55DB6920" w14:textId="77777777" w:rsidR="00CA52D7" w:rsidRDefault="00CA52D7" w:rsidP="00CA52D7">
            <w:pPr>
              <w:pStyle w:val="Default"/>
              <w:jc w:val="both"/>
              <w:rPr>
                <w:rFonts w:asciiTheme="minorHAnsi" w:eastAsiaTheme="minorHAnsi" w:hAnsiTheme="minorHAnsi" w:cstheme="minorBidi"/>
                <w:color w:val="auto"/>
                <w:sz w:val="22"/>
                <w:szCs w:val="22"/>
                <w:lang w:eastAsia="sl-SI"/>
              </w:rPr>
            </w:pPr>
          </w:p>
          <w:p w14:paraId="5D5CC66B" w14:textId="77777777" w:rsidR="002E0C78" w:rsidRPr="00BE5615" w:rsidRDefault="00BE5615" w:rsidP="00BE5615">
            <w:pPr>
              <w:pStyle w:val="Default"/>
              <w:jc w:val="both"/>
              <w:rPr>
                <w:rFonts w:asciiTheme="minorHAnsi" w:eastAsiaTheme="minorHAnsi" w:hAnsiTheme="minorHAnsi" w:cstheme="minorBidi"/>
                <w:color w:val="auto"/>
                <w:sz w:val="22"/>
                <w:szCs w:val="22"/>
                <w:lang w:eastAsia="sl-SI"/>
              </w:rPr>
            </w:pPr>
            <w:r w:rsidRPr="00BE5615">
              <w:rPr>
                <w:rFonts w:asciiTheme="minorHAnsi" w:eastAsiaTheme="minorHAnsi" w:hAnsiTheme="minorHAnsi" w:cstheme="minorBidi"/>
                <w:color w:val="auto"/>
                <w:sz w:val="22"/>
                <w:szCs w:val="22"/>
                <w:lang w:eastAsia="sl-SI"/>
              </w:rPr>
              <w:t>Naročnik med izvajanjem naročila preverja, ali ponudnik izpolnjuje zahteve. Kadar ponudnik že razpolaga s potrebnimi stroji ali namerava za izvedbo naročila uporabiti rabljene stroje in nobeden od teh ni uvrščen v razred energijske učinkovitosti A+++, mora k ponudbi priložiti ustrezno dokazilo, da z njimi razpolaga oziroma jih namerava pridobiti.</w:t>
            </w:r>
          </w:p>
        </w:tc>
      </w:tr>
      <w:tr w:rsidR="00F54F2D" w14:paraId="1A390866" w14:textId="77777777" w:rsidTr="00B43ABA">
        <w:tc>
          <w:tcPr>
            <w:tcW w:w="562" w:type="dxa"/>
          </w:tcPr>
          <w:p w14:paraId="44180936" w14:textId="77777777" w:rsidR="00F54F2D" w:rsidRPr="004A6466" w:rsidRDefault="00494D5C" w:rsidP="009872FF">
            <w:pPr>
              <w:jc w:val="both"/>
              <w:rPr>
                <w:rFonts w:ascii="Calibri" w:eastAsia="Times New Roman" w:hAnsi="Calibri" w:cs="Calibri"/>
                <w:color w:val="0070C0"/>
                <w:szCs w:val="24"/>
                <w:lang w:eastAsia="sl-SI"/>
              </w:rPr>
            </w:pPr>
            <w:r w:rsidRPr="004A6466">
              <w:rPr>
                <w:rFonts w:ascii="Calibri" w:eastAsia="Times New Roman" w:hAnsi="Calibri" w:cs="Calibri"/>
                <w:color w:val="0070C0"/>
                <w:szCs w:val="24"/>
                <w:lang w:eastAsia="sl-SI"/>
              </w:rPr>
              <w:t>3</w:t>
            </w:r>
          </w:p>
        </w:tc>
        <w:tc>
          <w:tcPr>
            <w:tcW w:w="8500" w:type="dxa"/>
          </w:tcPr>
          <w:p w14:paraId="69263CF9" w14:textId="77777777" w:rsidR="00F54F2D" w:rsidRDefault="00434489" w:rsidP="009872FF">
            <w:pPr>
              <w:jc w:val="both"/>
              <w:rPr>
                <w:lang w:eastAsia="sl-SI"/>
              </w:rPr>
            </w:pPr>
            <w:r w:rsidRPr="00434489">
              <w:rPr>
                <w:lang w:eastAsia="sl-SI"/>
              </w:rPr>
              <w:t xml:space="preserve">Usposobljenost za opravljanje storitve na okolju prijazen način. To mora zajemati dokazila o rednem usposabljanju osebja o zdravstvenih, varnostnih in </w:t>
            </w:r>
            <w:proofErr w:type="spellStart"/>
            <w:r w:rsidRPr="00434489">
              <w:rPr>
                <w:lang w:eastAsia="sl-SI"/>
              </w:rPr>
              <w:t>okoljskih</w:t>
            </w:r>
            <w:proofErr w:type="spellEnd"/>
            <w:r w:rsidRPr="00434489">
              <w:rPr>
                <w:lang w:eastAsia="sl-SI"/>
              </w:rPr>
              <w:t xml:space="preserve"> vidikih čiščenja.</w:t>
            </w:r>
          </w:p>
          <w:p w14:paraId="7AFE0CEC" w14:textId="77777777" w:rsidR="00434489" w:rsidRDefault="00434489" w:rsidP="009872FF">
            <w:pPr>
              <w:jc w:val="both"/>
              <w:rPr>
                <w:lang w:eastAsia="sl-SI"/>
              </w:rPr>
            </w:pPr>
          </w:p>
          <w:p w14:paraId="7F42AC39" w14:textId="77777777" w:rsidR="00AE03CA" w:rsidRPr="00AE03CA" w:rsidRDefault="00AE03CA" w:rsidP="00AE03CA">
            <w:pPr>
              <w:pStyle w:val="Default"/>
              <w:jc w:val="both"/>
              <w:rPr>
                <w:rFonts w:ascii="Calibri" w:eastAsia="Times New Roman" w:hAnsi="Calibri" w:cs="Calibri"/>
                <w:color w:val="0070C0"/>
                <w:sz w:val="22"/>
                <w:lang w:eastAsia="sl-SI"/>
              </w:rPr>
            </w:pPr>
            <w:r w:rsidRPr="00AE03CA">
              <w:rPr>
                <w:rFonts w:ascii="Calibri" w:eastAsia="Times New Roman" w:hAnsi="Calibri" w:cs="Calibri"/>
                <w:color w:val="0070C0"/>
                <w:sz w:val="22"/>
                <w:lang w:eastAsia="sl-SI"/>
              </w:rPr>
              <w:t>Način dokazovanja</w:t>
            </w:r>
          </w:p>
          <w:p w14:paraId="3BD5F587" w14:textId="77777777" w:rsidR="00434489" w:rsidRDefault="00AE03CA" w:rsidP="00AE03CA">
            <w:pPr>
              <w:jc w:val="both"/>
              <w:rPr>
                <w:lang w:eastAsia="sl-SI"/>
              </w:rPr>
            </w:pPr>
            <w:r w:rsidRPr="00AE03CA">
              <w:rPr>
                <w:lang w:eastAsia="sl-SI"/>
              </w:rPr>
              <w:t>Kot dokazilo o skladnosti se prizna vzpostavljen sistem ravnanja z okoljem (kot sta npr. EMAS ali ISO 14001).</w:t>
            </w:r>
          </w:p>
        </w:tc>
      </w:tr>
    </w:tbl>
    <w:p w14:paraId="1903E80E" w14:textId="77777777" w:rsidR="00C938B5" w:rsidRPr="003C1E3D" w:rsidRDefault="00C938B5" w:rsidP="009872FF">
      <w:pPr>
        <w:jc w:val="both"/>
        <w:rPr>
          <w:lang w:eastAsia="sl-SI"/>
        </w:rPr>
      </w:pPr>
    </w:p>
    <w:sectPr w:rsidR="00C938B5" w:rsidRPr="003C1E3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F0959" w14:textId="77777777" w:rsidR="0006359A" w:rsidRDefault="0006359A" w:rsidP="000D50EF">
      <w:pPr>
        <w:spacing w:after="0" w:line="240" w:lineRule="auto"/>
      </w:pPr>
      <w:r>
        <w:separator/>
      </w:r>
    </w:p>
  </w:endnote>
  <w:endnote w:type="continuationSeparator" w:id="0">
    <w:p w14:paraId="66BB4F50" w14:textId="77777777" w:rsidR="0006359A" w:rsidRDefault="0006359A" w:rsidP="000D50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B7077" w14:textId="77777777" w:rsidR="00625602" w:rsidRDefault="0062560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0318619"/>
      <w:docPartObj>
        <w:docPartGallery w:val="Page Numbers (Bottom of Page)"/>
        <w:docPartUnique/>
      </w:docPartObj>
    </w:sdtPr>
    <w:sdtContent>
      <w:p w14:paraId="2B3A9235" w14:textId="21846E0D" w:rsidR="00625602" w:rsidRDefault="00625602">
        <w:pPr>
          <w:pStyle w:val="Noga"/>
          <w:jc w:val="right"/>
        </w:pPr>
        <w:r>
          <w:fldChar w:fldCharType="begin"/>
        </w:r>
        <w:r>
          <w:instrText>PAGE   \* MERGEFORMAT</w:instrText>
        </w:r>
        <w:r>
          <w:fldChar w:fldCharType="separate"/>
        </w:r>
        <w:r>
          <w:t>2</w:t>
        </w:r>
        <w:r>
          <w:fldChar w:fldCharType="end"/>
        </w:r>
      </w:p>
    </w:sdtContent>
  </w:sdt>
  <w:p w14:paraId="3A465626" w14:textId="552D9FBB" w:rsidR="000D50EF" w:rsidRPr="000D50EF" w:rsidRDefault="00625602">
    <w:pPr>
      <w:pStyle w:val="Noga"/>
      <w:rPr>
        <w:rFonts w:ascii="Times New Roman" w:hAnsi="Times New Roman" w:cs="Times New Roman"/>
        <w:sz w:val="16"/>
        <w:szCs w:val="16"/>
      </w:rPr>
    </w:pPr>
    <w:proofErr w:type="spellStart"/>
    <w:r>
      <w:rPr>
        <w:rFonts w:ascii="Times New Roman" w:hAnsi="Times New Roman" w:cs="Times New Roman"/>
        <w:sz w:val="16"/>
        <w:szCs w:val="16"/>
      </w:rPr>
      <w:t>Okoljsko</w:t>
    </w:r>
    <w:proofErr w:type="spellEnd"/>
    <w:r>
      <w:rPr>
        <w:rFonts w:ascii="Times New Roman" w:hAnsi="Times New Roman" w:cs="Times New Roman"/>
        <w:sz w:val="16"/>
        <w:szCs w:val="16"/>
      </w:rPr>
      <w:t xml:space="preserve"> manj obremenjujoče pranje bolni</w:t>
    </w:r>
    <w:bookmarkStart w:id="0" w:name="_GoBack"/>
    <w:bookmarkEnd w:id="0"/>
    <w:r>
      <w:rPr>
        <w:rFonts w:ascii="Times New Roman" w:hAnsi="Times New Roman" w:cs="Times New Roman"/>
        <w:sz w:val="16"/>
        <w:szCs w:val="16"/>
      </w:rPr>
      <w:t>šničnega perila (JN 21-2020)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D36FFC" w14:textId="77777777" w:rsidR="00625602" w:rsidRDefault="0062560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53C4C5" w14:textId="77777777" w:rsidR="0006359A" w:rsidRDefault="0006359A" w:rsidP="000D50EF">
      <w:pPr>
        <w:spacing w:after="0" w:line="240" w:lineRule="auto"/>
      </w:pPr>
      <w:r>
        <w:separator/>
      </w:r>
    </w:p>
  </w:footnote>
  <w:footnote w:type="continuationSeparator" w:id="0">
    <w:p w14:paraId="24962DB2" w14:textId="77777777" w:rsidR="0006359A" w:rsidRDefault="0006359A" w:rsidP="000D50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DAA34" w14:textId="77777777" w:rsidR="00625602" w:rsidRDefault="0062560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9334A" w14:textId="2716F457" w:rsidR="000D50EF" w:rsidRPr="000D50EF" w:rsidRDefault="000D50EF" w:rsidP="000D50EF">
    <w:pPr>
      <w:pStyle w:val="Glava"/>
      <w:jc w:val="center"/>
      <w:rPr>
        <w:sz w:val="28"/>
        <w:szCs w:val="28"/>
      </w:rPr>
    </w:pPr>
    <w:r w:rsidRPr="000D50EF">
      <w:rPr>
        <w:sz w:val="28"/>
        <w:szCs w:val="28"/>
      </w:rPr>
      <w:t>TEHNIČNE SPECIFIKACIJE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B0439" w14:textId="77777777" w:rsidR="00625602" w:rsidRDefault="0062560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65C89"/>
    <w:multiLevelType w:val="hybridMultilevel"/>
    <w:tmpl w:val="8DB4B340"/>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0B345F5"/>
    <w:multiLevelType w:val="hybridMultilevel"/>
    <w:tmpl w:val="D7601338"/>
    <w:lvl w:ilvl="0" w:tplc="636ED0B8">
      <w:numFmt w:val="bullet"/>
      <w:lvlText w:val="•"/>
      <w:lvlJc w:val="left"/>
      <w:pPr>
        <w:ind w:left="1065" w:hanging="705"/>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DC54DD4"/>
    <w:multiLevelType w:val="hybridMultilevel"/>
    <w:tmpl w:val="06566826"/>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33907D2"/>
    <w:multiLevelType w:val="hybridMultilevel"/>
    <w:tmpl w:val="80B402B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4B433D8"/>
    <w:multiLevelType w:val="hybridMultilevel"/>
    <w:tmpl w:val="40A21CFE"/>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953205C"/>
    <w:multiLevelType w:val="hybridMultilevel"/>
    <w:tmpl w:val="2E2A6D76"/>
    <w:lvl w:ilvl="0" w:tplc="9D1CE4F6">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8A4732"/>
    <w:multiLevelType w:val="hybridMultilevel"/>
    <w:tmpl w:val="213A224A"/>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2D58FC"/>
    <w:multiLevelType w:val="hybridMultilevel"/>
    <w:tmpl w:val="FA5AE3C0"/>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37AD2408"/>
    <w:multiLevelType w:val="hybridMultilevel"/>
    <w:tmpl w:val="F8F67A4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EC26880"/>
    <w:multiLevelType w:val="hybridMultilevel"/>
    <w:tmpl w:val="BDC6061C"/>
    <w:lvl w:ilvl="0" w:tplc="9D1CE4F6">
      <w:start w:val="1"/>
      <w:numFmt w:val="bullet"/>
      <w:lvlText w:val=""/>
      <w:lvlJc w:val="left"/>
      <w:pPr>
        <w:ind w:left="720" w:hanging="360"/>
      </w:pPr>
      <w:rPr>
        <w:rFonts w:ascii="Symbol" w:hAnsi="Symbol" w:hint="default"/>
      </w:rPr>
    </w:lvl>
    <w:lvl w:ilvl="1" w:tplc="220CA8A4">
      <w:numFmt w:val="bullet"/>
      <w:lvlText w:val="-"/>
      <w:lvlJc w:val="left"/>
      <w:pPr>
        <w:ind w:left="1440" w:hanging="360"/>
      </w:pPr>
      <w:rPr>
        <w:rFonts w:ascii="Times New Roman" w:eastAsia="Times New Roman" w:hAnsi="Times New Roman" w:cs="Times New Roman" w:hint="default"/>
      </w:rPr>
    </w:lvl>
    <w:lvl w:ilvl="2" w:tplc="188CF35C">
      <w:numFmt w:val="bullet"/>
      <w:lvlText w:val="–"/>
      <w:lvlJc w:val="left"/>
      <w:pPr>
        <w:ind w:left="2160" w:hanging="360"/>
      </w:pPr>
      <w:rPr>
        <w:rFonts w:ascii="Calibri" w:eastAsiaTheme="minorHAnsi" w:hAnsi="Calibri" w:cs="Calibri"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0720D01"/>
    <w:multiLevelType w:val="hybridMultilevel"/>
    <w:tmpl w:val="31A03D88"/>
    <w:lvl w:ilvl="0" w:tplc="220CA8A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7901A20"/>
    <w:multiLevelType w:val="hybridMultilevel"/>
    <w:tmpl w:val="02108444"/>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0D3429F"/>
    <w:multiLevelType w:val="hybridMultilevel"/>
    <w:tmpl w:val="336C11B0"/>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9E70DA4"/>
    <w:multiLevelType w:val="hybridMultilevel"/>
    <w:tmpl w:val="00088CF8"/>
    <w:lvl w:ilvl="0" w:tplc="220CA8A4">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6AFF17DB"/>
    <w:multiLevelType w:val="hybridMultilevel"/>
    <w:tmpl w:val="98A212A8"/>
    <w:lvl w:ilvl="0" w:tplc="BA5A9C8A">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C1D62FE"/>
    <w:multiLevelType w:val="hybridMultilevel"/>
    <w:tmpl w:val="03AA0D4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701238A5"/>
    <w:multiLevelType w:val="hybridMultilevel"/>
    <w:tmpl w:val="C338EFEA"/>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0E70D88"/>
    <w:multiLevelType w:val="hybridMultilevel"/>
    <w:tmpl w:val="8BC0AF4A"/>
    <w:lvl w:ilvl="0" w:tplc="9D1CE4F6">
      <w:start w:val="1"/>
      <w:numFmt w:val="bullet"/>
      <w:lvlText w:val=""/>
      <w:lvlJc w:val="left"/>
      <w:pPr>
        <w:ind w:left="1065" w:hanging="705"/>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1D9638C"/>
    <w:multiLevelType w:val="hybridMultilevel"/>
    <w:tmpl w:val="971C8D64"/>
    <w:lvl w:ilvl="0" w:tplc="9D1CE4F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3"/>
  </w:num>
  <w:num w:numId="4">
    <w:abstractNumId w:val="12"/>
  </w:num>
  <w:num w:numId="5">
    <w:abstractNumId w:val="4"/>
  </w:num>
  <w:num w:numId="6">
    <w:abstractNumId w:val="0"/>
  </w:num>
  <w:num w:numId="7">
    <w:abstractNumId w:val="1"/>
  </w:num>
  <w:num w:numId="8">
    <w:abstractNumId w:val="17"/>
  </w:num>
  <w:num w:numId="9">
    <w:abstractNumId w:val="5"/>
  </w:num>
  <w:num w:numId="10">
    <w:abstractNumId w:val="18"/>
  </w:num>
  <w:num w:numId="11">
    <w:abstractNumId w:val="8"/>
  </w:num>
  <w:num w:numId="12">
    <w:abstractNumId w:val="16"/>
  </w:num>
  <w:num w:numId="13">
    <w:abstractNumId w:val="6"/>
  </w:num>
  <w:num w:numId="14">
    <w:abstractNumId w:val="9"/>
  </w:num>
  <w:num w:numId="15">
    <w:abstractNumId w:val="10"/>
  </w:num>
  <w:num w:numId="16">
    <w:abstractNumId w:val="15"/>
  </w:num>
  <w:num w:numId="17">
    <w:abstractNumId w:val="2"/>
  </w:num>
  <w:num w:numId="18">
    <w:abstractNumId w:val="11"/>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663"/>
    <w:rsid w:val="00003A5C"/>
    <w:rsid w:val="00010CCB"/>
    <w:rsid w:val="000204D5"/>
    <w:rsid w:val="00035D21"/>
    <w:rsid w:val="0006359A"/>
    <w:rsid w:val="00071168"/>
    <w:rsid w:val="00073743"/>
    <w:rsid w:val="000A0903"/>
    <w:rsid w:val="000D50EF"/>
    <w:rsid w:val="000E04C2"/>
    <w:rsid w:val="000E2649"/>
    <w:rsid w:val="000F2752"/>
    <w:rsid w:val="00102061"/>
    <w:rsid w:val="00115C7E"/>
    <w:rsid w:val="00115E9A"/>
    <w:rsid w:val="001367B3"/>
    <w:rsid w:val="001402B1"/>
    <w:rsid w:val="00143255"/>
    <w:rsid w:val="00146610"/>
    <w:rsid w:val="001466B5"/>
    <w:rsid w:val="00171A92"/>
    <w:rsid w:val="00194C40"/>
    <w:rsid w:val="001D3FCF"/>
    <w:rsid w:val="001E394D"/>
    <w:rsid w:val="002015D0"/>
    <w:rsid w:val="002050B8"/>
    <w:rsid w:val="00205D14"/>
    <w:rsid w:val="00210420"/>
    <w:rsid w:val="0021407B"/>
    <w:rsid w:val="002238DD"/>
    <w:rsid w:val="00266CA2"/>
    <w:rsid w:val="00270A81"/>
    <w:rsid w:val="002866DD"/>
    <w:rsid w:val="00296B59"/>
    <w:rsid w:val="002B1970"/>
    <w:rsid w:val="002C14D3"/>
    <w:rsid w:val="002C6181"/>
    <w:rsid w:val="002D21B8"/>
    <w:rsid w:val="002E0C78"/>
    <w:rsid w:val="002E0E7B"/>
    <w:rsid w:val="002F4246"/>
    <w:rsid w:val="00316D0C"/>
    <w:rsid w:val="00327B01"/>
    <w:rsid w:val="00332339"/>
    <w:rsid w:val="0037793E"/>
    <w:rsid w:val="003A0E56"/>
    <w:rsid w:val="003B6442"/>
    <w:rsid w:val="003C1E3D"/>
    <w:rsid w:val="003D0D21"/>
    <w:rsid w:val="003D1158"/>
    <w:rsid w:val="003F5106"/>
    <w:rsid w:val="00400F73"/>
    <w:rsid w:val="00412D05"/>
    <w:rsid w:val="00413D25"/>
    <w:rsid w:val="00416C12"/>
    <w:rsid w:val="00434489"/>
    <w:rsid w:val="0044204D"/>
    <w:rsid w:val="00450DC8"/>
    <w:rsid w:val="00461BA6"/>
    <w:rsid w:val="004837DA"/>
    <w:rsid w:val="00484D39"/>
    <w:rsid w:val="004946A0"/>
    <w:rsid w:val="00494D5C"/>
    <w:rsid w:val="004A2433"/>
    <w:rsid w:val="004A6466"/>
    <w:rsid w:val="004C5291"/>
    <w:rsid w:val="004C6589"/>
    <w:rsid w:val="004E149E"/>
    <w:rsid w:val="004E741A"/>
    <w:rsid w:val="004F17F3"/>
    <w:rsid w:val="004F2E78"/>
    <w:rsid w:val="00525E58"/>
    <w:rsid w:val="00527B5B"/>
    <w:rsid w:val="00537825"/>
    <w:rsid w:val="00543765"/>
    <w:rsid w:val="00546ADE"/>
    <w:rsid w:val="00551B9F"/>
    <w:rsid w:val="00576C28"/>
    <w:rsid w:val="0058075D"/>
    <w:rsid w:val="00583AB0"/>
    <w:rsid w:val="005A6095"/>
    <w:rsid w:val="005B1704"/>
    <w:rsid w:val="005B74ED"/>
    <w:rsid w:val="00603274"/>
    <w:rsid w:val="00605EB7"/>
    <w:rsid w:val="006152CF"/>
    <w:rsid w:val="00624168"/>
    <w:rsid w:val="00625602"/>
    <w:rsid w:val="00635771"/>
    <w:rsid w:val="00637D59"/>
    <w:rsid w:val="006538A1"/>
    <w:rsid w:val="00676FC2"/>
    <w:rsid w:val="006A7F15"/>
    <w:rsid w:val="006B7F8A"/>
    <w:rsid w:val="006C3B03"/>
    <w:rsid w:val="006F560F"/>
    <w:rsid w:val="007004EA"/>
    <w:rsid w:val="00743CD7"/>
    <w:rsid w:val="00744CB8"/>
    <w:rsid w:val="0076366A"/>
    <w:rsid w:val="00764A34"/>
    <w:rsid w:val="00765F44"/>
    <w:rsid w:val="007722C6"/>
    <w:rsid w:val="00781030"/>
    <w:rsid w:val="0078423B"/>
    <w:rsid w:val="007A3FC0"/>
    <w:rsid w:val="007A7CD2"/>
    <w:rsid w:val="007C2888"/>
    <w:rsid w:val="007D6BF1"/>
    <w:rsid w:val="007E5ADF"/>
    <w:rsid w:val="00814024"/>
    <w:rsid w:val="00856FD3"/>
    <w:rsid w:val="0086338F"/>
    <w:rsid w:val="00884C46"/>
    <w:rsid w:val="008931A7"/>
    <w:rsid w:val="008B2595"/>
    <w:rsid w:val="008C030E"/>
    <w:rsid w:val="008D120B"/>
    <w:rsid w:val="008D2412"/>
    <w:rsid w:val="008D3D64"/>
    <w:rsid w:val="008D4095"/>
    <w:rsid w:val="009011F4"/>
    <w:rsid w:val="009012FE"/>
    <w:rsid w:val="009079C3"/>
    <w:rsid w:val="009368D5"/>
    <w:rsid w:val="00950D85"/>
    <w:rsid w:val="00952550"/>
    <w:rsid w:val="00957975"/>
    <w:rsid w:val="00983DAF"/>
    <w:rsid w:val="009872FF"/>
    <w:rsid w:val="00990AAC"/>
    <w:rsid w:val="009A3E1A"/>
    <w:rsid w:val="009A675B"/>
    <w:rsid w:val="009E05F1"/>
    <w:rsid w:val="00A15205"/>
    <w:rsid w:val="00A16310"/>
    <w:rsid w:val="00A60CDF"/>
    <w:rsid w:val="00A704D6"/>
    <w:rsid w:val="00A74F8A"/>
    <w:rsid w:val="00A80087"/>
    <w:rsid w:val="00A90C6E"/>
    <w:rsid w:val="00A90EE5"/>
    <w:rsid w:val="00A95354"/>
    <w:rsid w:val="00A95D7F"/>
    <w:rsid w:val="00AA373E"/>
    <w:rsid w:val="00AA71C3"/>
    <w:rsid w:val="00AB006C"/>
    <w:rsid w:val="00AB3971"/>
    <w:rsid w:val="00AB4CB2"/>
    <w:rsid w:val="00AC4B5F"/>
    <w:rsid w:val="00AC69EA"/>
    <w:rsid w:val="00AD2086"/>
    <w:rsid w:val="00AE03CA"/>
    <w:rsid w:val="00AF5C21"/>
    <w:rsid w:val="00B1058C"/>
    <w:rsid w:val="00B1239D"/>
    <w:rsid w:val="00B15E9F"/>
    <w:rsid w:val="00B1657C"/>
    <w:rsid w:val="00B24424"/>
    <w:rsid w:val="00B35082"/>
    <w:rsid w:val="00B37D51"/>
    <w:rsid w:val="00B43ABA"/>
    <w:rsid w:val="00B471A1"/>
    <w:rsid w:val="00B91D10"/>
    <w:rsid w:val="00BB6F0A"/>
    <w:rsid w:val="00BC27C2"/>
    <w:rsid w:val="00BE5615"/>
    <w:rsid w:val="00BF040F"/>
    <w:rsid w:val="00BF657D"/>
    <w:rsid w:val="00C01FBF"/>
    <w:rsid w:val="00C13866"/>
    <w:rsid w:val="00C21232"/>
    <w:rsid w:val="00C51D89"/>
    <w:rsid w:val="00C5201B"/>
    <w:rsid w:val="00C616E3"/>
    <w:rsid w:val="00C7241A"/>
    <w:rsid w:val="00C765AA"/>
    <w:rsid w:val="00C82081"/>
    <w:rsid w:val="00C938B5"/>
    <w:rsid w:val="00C948C4"/>
    <w:rsid w:val="00CA1FF2"/>
    <w:rsid w:val="00CA52D7"/>
    <w:rsid w:val="00CB202D"/>
    <w:rsid w:val="00CB5244"/>
    <w:rsid w:val="00CB6043"/>
    <w:rsid w:val="00CD39C7"/>
    <w:rsid w:val="00D21244"/>
    <w:rsid w:val="00D26F47"/>
    <w:rsid w:val="00D33CB5"/>
    <w:rsid w:val="00D66094"/>
    <w:rsid w:val="00D76886"/>
    <w:rsid w:val="00D975F2"/>
    <w:rsid w:val="00D978F7"/>
    <w:rsid w:val="00DA2004"/>
    <w:rsid w:val="00DB2F9A"/>
    <w:rsid w:val="00DD2FAD"/>
    <w:rsid w:val="00DD743D"/>
    <w:rsid w:val="00DE3663"/>
    <w:rsid w:val="00DE523C"/>
    <w:rsid w:val="00DE7411"/>
    <w:rsid w:val="00DF625B"/>
    <w:rsid w:val="00E01B3A"/>
    <w:rsid w:val="00E32830"/>
    <w:rsid w:val="00E40274"/>
    <w:rsid w:val="00E45205"/>
    <w:rsid w:val="00E70E73"/>
    <w:rsid w:val="00E974B7"/>
    <w:rsid w:val="00EC314B"/>
    <w:rsid w:val="00ED12F2"/>
    <w:rsid w:val="00F019EF"/>
    <w:rsid w:val="00F36C7B"/>
    <w:rsid w:val="00F44F27"/>
    <w:rsid w:val="00F47EBB"/>
    <w:rsid w:val="00F54F2D"/>
    <w:rsid w:val="00F61098"/>
    <w:rsid w:val="00F7544D"/>
    <w:rsid w:val="00FA1955"/>
    <w:rsid w:val="00FB6F1B"/>
    <w:rsid w:val="00FB7B2B"/>
    <w:rsid w:val="00FF46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4E2A8"/>
  <w15:chartTrackingRefBased/>
  <w15:docId w15:val="{E4E8D466-DD1D-4398-9B4B-60845E6D2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style>
  <w:style w:type="paragraph" w:styleId="Naslov3">
    <w:name w:val="heading 3"/>
    <w:basedOn w:val="Navaden"/>
    <w:next w:val="Navaden"/>
    <w:link w:val="Naslov3Znak"/>
    <w:uiPriority w:val="9"/>
    <w:unhideWhenUsed/>
    <w:qFormat/>
    <w:rsid w:val="001D3FCF"/>
    <w:pPr>
      <w:keepNext/>
      <w:keepLines/>
      <w:spacing w:before="240" w:after="200" w:line="240" w:lineRule="auto"/>
      <w:ind w:left="720" w:hanging="720"/>
      <w:jc w:val="both"/>
      <w:outlineLvl w:val="2"/>
    </w:pPr>
    <w:rPr>
      <w:rFonts w:ascii="Calibri" w:eastAsia="Times New Roman" w:hAnsi="Calibri" w:cs="Calibri"/>
      <w:color w:val="0070C0"/>
      <w:sz w:val="20"/>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1D3FCF"/>
    <w:rPr>
      <w:rFonts w:ascii="Calibri" w:eastAsia="Times New Roman" w:hAnsi="Calibri" w:cs="Calibri"/>
      <w:color w:val="0070C0"/>
      <w:sz w:val="20"/>
      <w:szCs w:val="24"/>
      <w:lang w:eastAsia="sl-SI"/>
    </w:rPr>
  </w:style>
  <w:style w:type="paragraph" w:styleId="Odstavekseznama">
    <w:name w:val="List Paragraph"/>
    <w:basedOn w:val="Navaden"/>
    <w:link w:val="OdstavekseznamaZnak"/>
    <w:uiPriority w:val="34"/>
    <w:qFormat/>
    <w:rsid w:val="00BC27C2"/>
    <w:pPr>
      <w:ind w:left="720"/>
      <w:contextualSpacing/>
    </w:pPr>
  </w:style>
  <w:style w:type="table" w:styleId="Tabelamrea">
    <w:name w:val="Table Grid"/>
    <w:basedOn w:val="Navadnatabela"/>
    <w:uiPriority w:val="39"/>
    <w:rsid w:val="00DD74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CB202D"/>
  </w:style>
  <w:style w:type="paragraph" w:customStyle="1" w:styleId="Default">
    <w:name w:val="Default"/>
    <w:rsid w:val="00CA52D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esedilooblaka">
    <w:name w:val="Balloon Text"/>
    <w:basedOn w:val="Navaden"/>
    <w:link w:val="BesedilooblakaZnak"/>
    <w:uiPriority w:val="99"/>
    <w:semiHidden/>
    <w:unhideWhenUsed/>
    <w:rsid w:val="002C6181"/>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C6181"/>
    <w:rPr>
      <w:rFonts w:ascii="Segoe UI" w:hAnsi="Segoe UI" w:cs="Segoe UI"/>
      <w:sz w:val="18"/>
      <w:szCs w:val="18"/>
    </w:rPr>
  </w:style>
  <w:style w:type="character" w:styleId="Pripombasklic">
    <w:name w:val="annotation reference"/>
    <w:basedOn w:val="Privzetapisavaodstavka"/>
    <w:uiPriority w:val="99"/>
    <w:semiHidden/>
    <w:unhideWhenUsed/>
    <w:rsid w:val="00FB6F1B"/>
    <w:rPr>
      <w:sz w:val="16"/>
      <w:szCs w:val="16"/>
    </w:rPr>
  </w:style>
  <w:style w:type="paragraph" w:styleId="Pripombabesedilo">
    <w:name w:val="annotation text"/>
    <w:basedOn w:val="Navaden"/>
    <w:link w:val="PripombabesediloZnak"/>
    <w:uiPriority w:val="99"/>
    <w:semiHidden/>
    <w:unhideWhenUsed/>
    <w:rsid w:val="00FB6F1B"/>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6F1B"/>
    <w:rPr>
      <w:sz w:val="20"/>
      <w:szCs w:val="20"/>
    </w:rPr>
  </w:style>
  <w:style w:type="paragraph" w:styleId="Zadevapripombe">
    <w:name w:val="annotation subject"/>
    <w:basedOn w:val="Pripombabesedilo"/>
    <w:next w:val="Pripombabesedilo"/>
    <w:link w:val="ZadevapripombeZnak"/>
    <w:uiPriority w:val="99"/>
    <w:semiHidden/>
    <w:unhideWhenUsed/>
    <w:rsid w:val="00FB6F1B"/>
    <w:rPr>
      <w:b/>
      <w:bCs/>
    </w:rPr>
  </w:style>
  <w:style w:type="character" w:customStyle="1" w:styleId="ZadevapripombeZnak">
    <w:name w:val="Zadeva pripombe Znak"/>
    <w:basedOn w:val="PripombabesediloZnak"/>
    <w:link w:val="Zadevapripombe"/>
    <w:uiPriority w:val="99"/>
    <w:semiHidden/>
    <w:rsid w:val="00FB6F1B"/>
    <w:rPr>
      <w:b/>
      <w:bCs/>
      <w:sz w:val="20"/>
      <w:szCs w:val="20"/>
    </w:rPr>
  </w:style>
  <w:style w:type="paragraph" w:styleId="Glava">
    <w:name w:val="header"/>
    <w:basedOn w:val="Navaden"/>
    <w:link w:val="GlavaZnak"/>
    <w:uiPriority w:val="99"/>
    <w:unhideWhenUsed/>
    <w:rsid w:val="000D50EF"/>
    <w:pPr>
      <w:tabs>
        <w:tab w:val="center" w:pos="4536"/>
        <w:tab w:val="right" w:pos="9072"/>
      </w:tabs>
      <w:spacing w:after="0" w:line="240" w:lineRule="auto"/>
    </w:pPr>
  </w:style>
  <w:style w:type="character" w:customStyle="1" w:styleId="GlavaZnak">
    <w:name w:val="Glava Znak"/>
    <w:basedOn w:val="Privzetapisavaodstavka"/>
    <w:link w:val="Glava"/>
    <w:uiPriority w:val="99"/>
    <w:rsid w:val="000D50EF"/>
  </w:style>
  <w:style w:type="paragraph" w:styleId="Noga">
    <w:name w:val="footer"/>
    <w:basedOn w:val="Navaden"/>
    <w:link w:val="NogaZnak"/>
    <w:uiPriority w:val="99"/>
    <w:unhideWhenUsed/>
    <w:rsid w:val="000D50EF"/>
    <w:pPr>
      <w:tabs>
        <w:tab w:val="center" w:pos="4536"/>
        <w:tab w:val="right" w:pos="9072"/>
      </w:tabs>
      <w:spacing w:after="0" w:line="240" w:lineRule="auto"/>
    </w:pPr>
  </w:style>
  <w:style w:type="character" w:customStyle="1" w:styleId="NogaZnak">
    <w:name w:val="Noga Znak"/>
    <w:basedOn w:val="Privzetapisavaodstavka"/>
    <w:link w:val="Noga"/>
    <w:uiPriority w:val="99"/>
    <w:rsid w:val="000D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2214</Words>
  <Characters>12624</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Križman</dc:creator>
  <cp:keywords/>
  <dc:description/>
  <cp:lastModifiedBy>Alenka Vodopivec</cp:lastModifiedBy>
  <cp:revision>12</cp:revision>
  <cp:lastPrinted>2020-07-24T08:29:00Z</cp:lastPrinted>
  <dcterms:created xsi:type="dcterms:W3CDTF">2020-07-29T09:32:00Z</dcterms:created>
  <dcterms:modified xsi:type="dcterms:W3CDTF">2020-10-28T09:25:00Z</dcterms:modified>
</cp:coreProperties>
</file>